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BFD" w:rsidRPr="00546949" w:rsidRDefault="00A10BFD" w:rsidP="009578E3">
      <w:pPr>
        <w:pStyle w:val="Title"/>
        <w:spacing w:line="360" w:lineRule="auto"/>
        <w:rPr>
          <w:rFonts w:ascii="Arial" w:hAnsi="Arial" w:cs="Arial"/>
          <w:sz w:val="22"/>
          <w:szCs w:val="22"/>
          <w:lang w:val="id-ID"/>
        </w:rPr>
      </w:pPr>
      <w:r w:rsidRPr="00546949">
        <w:rPr>
          <w:rFonts w:ascii="Arial" w:hAnsi="Arial" w:cs="Arial"/>
          <w:sz w:val="22"/>
          <w:szCs w:val="22"/>
          <w:lang w:val="id-ID"/>
        </w:rPr>
        <w:t>BAB I</w:t>
      </w:r>
    </w:p>
    <w:p w:rsidR="00A10BFD" w:rsidRPr="00546949" w:rsidRDefault="00A10BFD" w:rsidP="009578E3">
      <w:pPr>
        <w:pStyle w:val="Subtitle"/>
        <w:spacing w:line="360" w:lineRule="auto"/>
        <w:rPr>
          <w:rFonts w:ascii="Arial" w:hAnsi="Arial" w:cs="Arial"/>
          <w:sz w:val="22"/>
          <w:szCs w:val="22"/>
          <w:lang w:val="id-ID"/>
        </w:rPr>
      </w:pPr>
      <w:r w:rsidRPr="00546949">
        <w:rPr>
          <w:rFonts w:ascii="Arial" w:hAnsi="Arial" w:cs="Arial"/>
          <w:sz w:val="22"/>
          <w:szCs w:val="22"/>
          <w:lang w:val="id-ID"/>
        </w:rPr>
        <w:t>PENDAHULUAN</w:t>
      </w:r>
    </w:p>
    <w:p w:rsidR="00A10BFD" w:rsidRPr="00546949" w:rsidRDefault="00A10BFD" w:rsidP="009578E3">
      <w:pPr>
        <w:pStyle w:val="Subtitle"/>
        <w:spacing w:line="360" w:lineRule="auto"/>
        <w:rPr>
          <w:rFonts w:ascii="Arial" w:hAnsi="Arial" w:cs="Arial"/>
          <w:sz w:val="22"/>
          <w:szCs w:val="22"/>
        </w:rPr>
      </w:pPr>
    </w:p>
    <w:p w:rsidR="00A10BFD" w:rsidRPr="00546949" w:rsidRDefault="00C26452" w:rsidP="009578E3">
      <w:pPr>
        <w:pStyle w:val="Subtitle"/>
        <w:numPr>
          <w:ilvl w:val="0"/>
          <w:numId w:val="6"/>
        </w:numPr>
        <w:spacing w:line="360" w:lineRule="auto"/>
        <w:jc w:val="left"/>
        <w:rPr>
          <w:rFonts w:ascii="Arial" w:hAnsi="Arial" w:cs="Arial"/>
          <w:sz w:val="22"/>
          <w:szCs w:val="22"/>
          <w:lang w:val="id-ID"/>
        </w:rPr>
      </w:pPr>
      <w:r w:rsidRPr="00546949">
        <w:rPr>
          <w:rFonts w:ascii="Arial" w:hAnsi="Arial" w:cs="Arial"/>
          <w:sz w:val="22"/>
          <w:szCs w:val="22"/>
          <w:lang w:val="id-ID"/>
        </w:rPr>
        <w:t xml:space="preserve">Latar Belakang </w:t>
      </w:r>
    </w:p>
    <w:p w:rsidR="002F7AA0" w:rsidRPr="00546949" w:rsidRDefault="002F7AA0" w:rsidP="009578E3">
      <w:pPr>
        <w:pStyle w:val="Subtitle"/>
        <w:spacing w:line="360" w:lineRule="auto"/>
        <w:ind w:left="576"/>
        <w:jc w:val="both"/>
        <w:rPr>
          <w:rFonts w:ascii="Arial" w:hAnsi="Arial" w:cs="Arial"/>
          <w:b w:val="0"/>
          <w:sz w:val="22"/>
          <w:szCs w:val="22"/>
          <w:lang w:val="id-ID"/>
        </w:rPr>
      </w:pPr>
      <w:r w:rsidRPr="00546949">
        <w:rPr>
          <w:rFonts w:ascii="Arial" w:hAnsi="Arial" w:cs="Arial"/>
          <w:b w:val="0"/>
          <w:sz w:val="22"/>
          <w:szCs w:val="22"/>
          <w:lang w:val="id-ID"/>
        </w:rPr>
        <w:t xml:space="preserve">Laporan Akuntabilitas Kinerja Instansi Pemerintah (LAKIP) Badan Penelitian dan Pengembangan </w:t>
      </w:r>
      <w:r w:rsidR="00AA2397" w:rsidRPr="00546949">
        <w:rPr>
          <w:rFonts w:ascii="Arial" w:hAnsi="Arial" w:cs="Arial"/>
          <w:b w:val="0"/>
          <w:sz w:val="22"/>
          <w:szCs w:val="22"/>
          <w:lang w:val="id-ID"/>
        </w:rPr>
        <w:t xml:space="preserve">Perhubungan </w:t>
      </w:r>
      <w:r w:rsidRPr="00546949">
        <w:rPr>
          <w:rFonts w:ascii="Arial" w:hAnsi="Arial" w:cs="Arial"/>
          <w:b w:val="0"/>
          <w:sz w:val="22"/>
          <w:szCs w:val="22"/>
          <w:lang w:val="id-ID"/>
        </w:rPr>
        <w:t>tahun 20</w:t>
      </w:r>
      <w:r w:rsidR="00475F0E" w:rsidRPr="00546949">
        <w:rPr>
          <w:rFonts w:ascii="Arial" w:hAnsi="Arial" w:cs="Arial"/>
          <w:b w:val="0"/>
          <w:sz w:val="22"/>
          <w:szCs w:val="22"/>
          <w:lang w:val="id-ID"/>
        </w:rPr>
        <w:t>1</w:t>
      </w:r>
      <w:r w:rsidR="0002176D" w:rsidRPr="00516B14">
        <w:rPr>
          <w:rFonts w:ascii="Arial" w:hAnsi="Arial" w:cs="Arial"/>
          <w:b w:val="0"/>
          <w:sz w:val="22"/>
          <w:szCs w:val="22"/>
          <w:lang w:val="id-ID"/>
        </w:rPr>
        <w:t>5</w:t>
      </w:r>
      <w:r w:rsidRPr="00546949">
        <w:rPr>
          <w:rFonts w:ascii="Arial" w:hAnsi="Arial" w:cs="Arial"/>
          <w:b w:val="0"/>
          <w:sz w:val="22"/>
          <w:szCs w:val="22"/>
          <w:lang w:val="id-ID"/>
        </w:rPr>
        <w:t xml:space="preserve"> disusun sesua</w:t>
      </w:r>
      <w:r w:rsidR="00FD2463" w:rsidRPr="00546949">
        <w:rPr>
          <w:rFonts w:ascii="Arial" w:hAnsi="Arial" w:cs="Arial"/>
          <w:b w:val="0"/>
          <w:sz w:val="22"/>
          <w:szCs w:val="22"/>
          <w:lang w:val="id-ID"/>
        </w:rPr>
        <w:t>i Instruksi Presiden (Inpres)  N</w:t>
      </w:r>
      <w:r w:rsidRPr="00546949">
        <w:rPr>
          <w:rFonts w:ascii="Arial" w:hAnsi="Arial" w:cs="Arial"/>
          <w:b w:val="0"/>
          <w:sz w:val="22"/>
          <w:szCs w:val="22"/>
          <w:lang w:val="id-ID"/>
        </w:rPr>
        <w:t>omor 7 tahun 1999 tentang Akuntabilitas Kinerja Instansi Pemerintah</w:t>
      </w:r>
      <w:r w:rsidR="000808FA" w:rsidRPr="00546949">
        <w:rPr>
          <w:rFonts w:ascii="Arial" w:hAnsi="Arial" w:cs="Arial"/>
          <w:b w:val="0"/>
          <w:sz w:val="22"/>
          <w:szCs w:val="22"/>
          <w:lang w:val="id-ID"/>
        </w:rPr>
        <w:t>,</w:t>
      </w:r>
      <w:r w:rsidRPr="00546949">
        <w:rPr>
          <w:rFonts w:ascii="Arial" w:hAnsi="Arial" w:cs="Arial"/>
          <w:b w:val="0"/>
          <w:sz w:val="22"/>
          <w:szCs w:val="22"/>
          <w:lang w:val="id-ID"/>
        </w:rPr>
        <w:t xml:space="preserve"> yang mewajibkan setiap instansi pemerintah sebagai unsur penyelenggara negara, mulai dari Eselon II ke atas harus mempertanggungjawabkan hasil pelaksanaan tugas pokok dan fungsi, pelaksanaan kewenangan pengelolaan sumber daya dan kebijakan berdasarkan perencanaan strategis yang telah ditetapkan. </w:t>
      </w:r>
    </w:p>
    <w:p w:rsidR="00527D89" w:rsidRPr="00546949" w:rsidRDefault="00527D89" w:rsidP="009578E3">
      <w:pPr>
        <w:pStyle w:val="Subtitle"/>
        <w:spacing w:before="120" w:line="360" w:lineRule="auto"/>
        <w:ind w:left="576"/>
        <w:jc w:val="both"/>
        <w:rPr>
          <w:rFonts w:ascii="Arial" w:hAnsi="Arial" w:cs="Arial"/>
          <w:b w:val="0"/>
          <w:sz w:val="22"/>
          <w:szCs w:val="22"/>
          <w:lang w:val="id-ID"/>
        </w:rPr>
      </w:pPr>
      <w:r w:rsidRPr="00546949">
        <w:rPr>
          <w:rFonts w:ascii="Arial" w:hAnsi="Arial" w:cs="Arial"/>
          <w:b w:val="0"/>
          <w:sz w:val="22"/>
          <w:szCs w:val="22"/>
          <w:lang w:val="id-ID"/>
        </w:rPr>
        <w:t xml:space="preserve">Badan Penelitian dan Pengembangan Perhubungan sebagai salah satu unit kerja dalam </w:t>
      </w:r>
      <w:r w:rsidR="005A2957" w:rsidRPr="00DE3054">
        <w:rPr>
          <w:rFonts w:ascii="Arial" w:hAnsi="Arial" w:cs="Arial"/>
          <w:b w:val="0"/>
          <w:sz w:val="22"/>
          <w:szCs w:val="22"/>
          <w:lang w:val="id-ID"/>
        </w:rPr>
        <w:t>Kementerian</w:t>
      </w:r>
      <w:r w:rsidRPr="00546949">
        <w:rPr>
          <w:rFonts w:ascii="Arial" w:hAnsi="Arial" w:cs="Arial"/>
          <w:b w:val="0"/>
          <w:sz w:val="22"/>
          <w:szCs w:val="22"/>
          <w:lang w:val="id-ID"/>
        </w:rPr>
        <w:t xml:space="preserve"> Perhubungan berperan mendukung penyelenggaraan tugas pemerintahan dan pembangunan perhubungan</w:t>
      </w:r>
      <w:r w:rsidR="00743744" w:rsidRPr="00DE3054">
        <w:rPr>
          <w:rFonts w:ascii="Arial" w:hAnsi="Arial" w:cs="Arial"/>
          <w:b w:val="0"/>
          <w:sz w:val="22"/>
          <w:szCs w:val="22"/>
          <w:lang w:val="id-ID"/>
        </w:rPr>
        <w:t>,</w:t>
      </w:r>
      <w:r w:rsidRPr="00546949">
        <w:rPr>
          <w:rFonts w:ascii="Arial" w:hAnsi="Arial" w:cs="Arial"/>
          <w:b w:val="0"/>
          <w:sz w:val="22"/>
          <w:szCs w:val="22"/>
          <w:lang w:val="id-ID"/>
        </w:rPr>
        <w:t xml:space="preserve"> pemberian masukan berkaitan dengan penetapan kebijakan perhubungan</w:t>
      </w:r>
      <w:r w:rsidR="00743744" w:rsidRPr="00DE3054">
        <w:rPr>
          <w:rFonts w:ascii="Arial" w:hAnsi="Arial" w:cs="Arial"/>
          <w:b w:val="0"/>
          <w:sz w:val="22"/>
          <w:szCs w:val="22"/>
          <w:lang w:val="id-ID"/>
        </w:rPr>
        <w:t xml:space="preserve"> melalui hasil-hasil penelitian</w:t>
      </w:r>
      <w:r w:rsidRPr="00546949">
        <w:rPr>
          <w:rFonts w:ascii="Arial" w:hAnsi="Arial" w:cs="Arial"/>
          <w:b w:val="0"/>
          <w:sz w:val="22"/>
          <w:szCs w:val="22"/>
          <w:lang w:val="id-ID"/>
        </w:rPr>
        <w:t>.</w:t>
      </w:r>
      <w:r w:rsidR="0002176D" w:rsidRPr="00DE3054">
        <w:rPr>
          <w:rFonts w:ascii="Arial" w:hAnsi="Arial" w:cs="Arial"/>
          <w:b w:val="0"/>
          <w:sz w:val="22"/>
          <w:szCs w:val="22"/>
          <w:lang w:val="id-ID"/>
        </w:rPr>
        <w:t xml:space="preserve"> </w:t>
      </w:r>
      <w:r w:rsidRPr="00546949">
        <w:rPr>
          <w:rFonts w:ascii="Arial" w:hAnsi="Arial" w:cs="Arial"/>
          <w:b w:val="0"/>
          <w:sz w:val="22"/>
          <w:szCs w:val="22"/>
          <w:lang w:val="id-ID"/>
        </w:rPr>
        <w:t>Dalam rangka pelaksanaan peran tersebut Badan Penelitian dan Pengembangan Perhubungan berupaya memberdayakan potensi penelitian dan pengembangan untuk dapat mencapai peningkatan kinerja pelaksaanan tugas dan fungsi.</w:t>
      </w:r>
    </w:p>
    <w:p w:rsidR="00527D89" w:rsidRPr="002D093C" w:rsidRDefault="0002176D" w:rsidP="009578E3">
      <w:pPr>
        <w:pStyle w:val="Subtitle"/>
        <w:spacing w:before="120" w:line="360" w:lineRule="auto"/>
        <w:ind w:left="576"/>
        <w:jc w:val="both"/>
        <w:rPr>
          <w:rFonts w:ascii="Arial" w:hAnsi="Arial" w:cs="Arial"/>
          <w:b w:val="0"/>
          <w:sz w:val="22"/>
          <w:szCs w:val="22"/>
          <w:lang w:val="id-ID"/>
        </w:rPr>
      </w:pPr>
      <w:r w:rsidRPr="00516B14">
        <w:rPr>
          <w:rFonts w:ascii="Arial" w:hAnsi="Arial" w:cs="Arial"/>
          <w:b w:val="0"/>
          <w:color w:val="000000"/>
          <w:sz w:val="22"/>
          <w:szCs w:val="22"/>
          <w:lang w:val="sv-SE"/>
        </w:rPr>
        <w:t>Berdasarkan</w:t>
      </w:r>
      <w:r w:rsidR="002D093C" w:rsidRPr="002D093C">
        <w:rPr>
          <w:rFonts w:ascii="Arial" w:hAnsi="Arial" w:cs="Arial"/>
          <w:b w:val="0"/>
          <w:color w:val="000000"/>
          <w:sz w:val="22"/>
          <w:szCs w:val="22"/>
          <w:lang w:val="id-ID"/>
        </w:rPr>
        <w:t xml:space="preserve"> Rencana Strategis</w:t>
      </w:r>
      <w:r w:rsidR="002D093C" w:rsidRPr="00516B14">
        <w:rPr>
          <w:rFonts w:ascii="Arial" w:hAnsi="Arial" w:cs="Arial"/>
          <w:b w:val="0"/>
          <w:color w:val="000000"/>
          <w:sz w:val="22"/>
          <w:szCs w:val="22"/>
          <w:lang w:val="sv-SE"/>
        </w:rPr>
        <w:t xml:space="preserve"> </w:t>
      </w:r>
      <w:r w:rsidRPr="00516B14">
        <w:rPr>
          <w:rFonts w:ascii="Arial" w:hAnsi="Arial" w:cs="Arial"/>
          <w:b w:val="0"/>
          <w:color w:val="000000"/>
          <w:sz w:val="22"/>
          <w:szCs w:val="22"/>
          <w:lang w:val="sv-SE"/>
        </w:rPr>
        <w:t xml:space="preserve">Tahun </w:t>
      </w:r>
      <w:r w:rsidR="002D093C" w:rsidRPr="00516B14">
        <w:rPr>
          <w:rFonts w:ascii="Arial" w:hAnsi="Arial" w:cs="Arial"/>
          <w:b w:val="0"/>
          <w:color w:val="000000"/>
          <w:sz w:val="22"/>
          <w:szCs w:val="22"/>
          <w:lang w:val="sv-SE"/>
        </w:rPr>
        <w:t xml:space="preserve">2015-2019, program utama </w:t>
      </w:r>
      <w:r w:rsidR="002D093C" w:rsidRPr="002D093C">
        <w:rPr>
          <w:rFonts w:ascii="Arial" w:hAnsi="Arial" w:cs="Arial"/>
          <w:b w:val="0"/>
          <w:color w:val="000000"/>
          <w:sz w:val="22"/>
          <w:szCs w:val="22"/>
          <w:lang w:val="id-ID"/>
        </w:rPr>
        <w:t xml:space="preserve">Badan </w:t>
      </w:r>
      <w:r w:rsidR="002D093C" w:rsidRPr="00516B14">
        <w:rPr>
          <w:rFonts w:ascii="Arial" w:hAnsi="Arial" w:cs="Arial"/>
          <w:b w:val="0"/>
          <w:color w:val="000000"/>
          <w:sz w:val="22"/>
          <w:szCs w:val="22"/>
          <w:lang w:val="sv-SE"/>
        </w:rPr>
        <w:t xml:space="preserve">Litbang </w:t>
      </w:r>
      <w:r w:rsidR="002D093C" w:rsidRPr="002D093C">
        <w:rPr>
          <w:rFonts w:ascii="Arial" w:hAnsi="Arial" w:cs="Arial"/>
          <w:b w:val="0"/>
          <w:color w:val="000000"/>
          <w:sz w:val="22"/>
          <w:szCs w:val="22"/>
          <w:lang w:val="id-ID"/>
        </w:rPr>
        <w:t>Perhubungan</w:t>
      </w:r>
      <w:r w:rsidR="002D093C" w:rsidRPr="00516B14">
        <w:rPr>
          <w:rFonts w:ascii="Arial" w:hAnsi="Arial" w:cs="Arial"/>
          <w:b w:val="0"/>
          <w:color w:val="000000"/>
          <w:sz w:val="22"/>
          <w:szCs w:val="22"/>
          <w:lang w:val="sv-SE"/>
        </w:rPr>
        <w:t xml:space="preserve"> adalah </w:t>
      </w:r>
      <w:r w:rsidR="002D093C" w:rsidRPr="002D093C">
        <w:rPr>
          <w:rFonts w:ascii="Arial" w:hAnsi="Arial" w:cs="Arial"/>
          <w:b w:val="0"/>
          <w:bCs/>
          <w:color w:val="000000"/>
          <w:sz w:val="22"/>
          <w:szCs w:val="22"/>
          <w:lang w:val="sv-SE"/>
        </w:rPr>
        <w:t>Penelitian dan Pengembangan Teknologi Transportasi.</w:t>
      </w:r>
      <w:r w:rsidR="002D093C" w:rsidRPr="002D093C">
        <w:rPr>
          <w:rFonts w:ascii="Arial" w:hAnsi="Arial" w:cs="Arial"/>
          <w:b w:val="0"/>
          <w:bCs/>
          <w:color w:val="FF0000"/>
          <w:sz w:val="22"/>
          <w:szCs w:val="22"/>
          <w:lang w:val="sv-SE"/>
        </w:rPr>
        <w:t xml:space="preserve"> </w:t>
      </w:r>
      <w:r w:rsidR="002D093C" w:rsidRPr="002D093C">
        <w:rPr>
          <w:rFonts w:ascii="Arial" w:hAnsi="Arial" w:cs="Arial"/>
          <w:b w:val="0"/>
          <w:sz w:val="22"/>
          <w:szCs w:val="22"/>
          <w:lang w:val="id-ID"/>
        </w:rPr>
        <w:t>Pada</w:t>
      </w:r>
      <w:r w:rsidR="002D093C" w:rsidRPr="002D093C">
        <w:rPr>
          <w:rFonts w:ascii="Arial" w:hAnsi="Arial" w:cs="Arial"/>
          <w:b w:val="0"/>
          <w:sz w:val="22"/>
          <w:szCs w:val="22"/>
          <w:lang w:val="sv-SE"/>
        </w:rPr>
        <w:t xml:space="preserve"> restrukturisasi program dan kegiatan</w:t>
      </w:r>
      <w:r w:rsidR="002D093C" w:rsidRPr="002D093C">
        <w:rPr>
          <w:rFonts w:ascii="Arial" w:hAnsi="Arial" w:cs="Arial"/>
          <w:b w:val="0"/>
          <w:sz w:val="22"/>
          <w:szCs w:val="22"/>
          <w:lang w:val="id-ID"/>
        </w:rPr>
        <w:t xml:space="preserve"> Badan Litbang Perhubungan </w:t>
      </w:r>
      <w:r w:rsidR="0022658F">
        <w:rPr>
          <w:rFonts w:ascii="Arial" w:hAnsi="Arial" w:cs="Arial"/>
          <w:b w:val="0"/>
          <w:sz w:val="22"/>
          <w:szCs w:val="22"/>
          <w:lang w:val="id-ID"/>
        </w:rPr>
        <w:t xml:space="preserve">tahun 2015-2019 </w:t>
      </w:r>
      <w:r w:rsidR="002D093C" w:rsidRPr="002D093C">
        <w:rPr>
          <w:rFonts w:ascii="Arial" w:hAnsi="Arial" w:cs="Arial"/>
          <w:b w:val="0"/>
          <w:sz w:val="22"/>
          <w:szCs w:val="22"/>
          <w:lang w:val="id-ID"/>
        </w:rPr>
        <w:t xml:space="preserve">dikelompokkan berdasarkan kegiatan per-unit kerja </w:t>
      </w:r>
      <w:r w:rsidR="00743744" w:rsidRPr="00DE3054">
        <w:rPr>
          <w:rFonts w:ascii="Arial" w:hAnsi="Arial" w:cs="Arial"/>
          <w:b w:val="0"/>
          <w:sz w:val="22"/>
          <w:szCs w:val="22"/>
          <w:lang w:val="sv-SE"/>
        </w:rPr>
        <w:t>yang</w:t>
      </w:r>
      <w:r w:rsidR="002D093C" w:rsidRPr="002D093C">
        <w:rPr>
          <w:rFonts w:ascii="Arial" w:hAnsi="Arial" w:cs="Arial"/>
          <w:b w:val="0"/>
          <w:sz w:val="22"/>
          <w:szCs w:val="22"/>
          <w:lang w:val="id-ID"/>
        </w:rPr>
        <w:t xml:space="preserve"> dibagi dalam 2 kelompok kegiatan besar, yaitu Kegiatan Peneli</w:t>
      </w:r>
      <w:r w:rsidR="00743744">
        <w:rPr>
          <w:rFonts w:ascii="Arial" w:hAnsi="Arial" w:cs="Arial"/>
          <w:b w:val="0"/>
          <w:sz w:val="22"/>
          <w:szCs w:val="22"/>
          <w:lang w:val="id-ID"/>
        </w:rPr>
        <w:t>tian dan Pengembangan Teknologi</w:t>
      </w:r>
      <w:r w:rsidR="00743744" w:rsidRPr="00DE3054">
        <w:rPr>
          <w:rFonts w:ascii="Arial" w:hAnsi="Arial" w:cs="Arial"/>
          <w:b w:val="0"/>
          <w:sz w:val="22"/>
          <w:szCs w:val="22"/>
          <w:lang w:val="sv-SE"/>
        </w:rPr>
        <w:t xml:space="preserve">, </w:t>
      </w:r>
      <w:r w:rsidR="0022658F">
        <w:rPr>
          <w:rFonts w:ascii="Arial" w:hAnsi="Arial" w:cs="Arial"/>
          <w:b w:val="0"/>
          <w:sz w:val="22"/>
          <w:szCs w:val="22"/>
          <w:lang w:val="sv-SE"/>
        </w:rPr>
        <w:t xml:space="preserve">dan </w:t>
      </w:r>
      <w:r w:rsidR="002D093C" w:rsidRPr="002D093C">
        <w:rPr>
          <w:rFonts w:ascii="Arial" w:hAnsi="Arial" w:cs="Arial"/>
          <w:b w:val="0"/>
          <w:sz w:val="22"/>
          <w:szCs w:val="22"/>
          <w:lang w:val="id-ID"/>
        </w:rPr>
        <w:t xml:space="preserve">Kegiatan </w:t>
      </w:r>
      <w:r w:rsidR="002D093C" w:rsidRPr="002D093C">
        <w:rPr>
          <w:rFonts w:ascii="Arial" w:hAnsi="Arial" w:cs="Arial"/>
          <w:b w:val="0"/>
          <w:sz w:val="22"/>
          <w:szCs w:val="22"/>
          <w:lang w:val="sv-SE"/>
        </w:rPr>
        <w:t>Dukungan Manajemen</w:t>
      </w:r>
      <w:r w:rsidR="002D093C" w:rsidRPr="002D093C">
        <w:rPr>
          <w:rFonts w:ascii="Arial" w:hAnsi="Arial" w:cs="Arial"/>
          <w:b w:val="0"/>
          <w:sz w:val="22"/>
          <w:szCs w:val="22"/>
          <w:lang w:val="id-ID"/>
        </w:rPr>
        <w:t xml:space="preserve"> Teknis</w:t>
      </w:r>
      <w:r w:rsidR="002D093C" w:rsidRPr="002D093C">
        <w:rPr>
          <w:rFonts w:ascii="Arial" w:hAnsi="Arial" w:cs="Arial"/>
          <w:b w:val="0"/>
          <w:sz w:val="22"/>
          <w:szCs w:val="22"/>
          <w:lang w:val="sv-SE"/>
        </w:rPr>
        <w:t xml:space="preserve"> </w:t>
      </w:r>
      <w:r w:rsidR="002D093C" w:rsidRPr="002D093C">
        <w:rPr>
          <w:rFonts w:ascii="Arial" w:hAnsi="Arial" w:cs="Arial"/>
          <w:b w:val="0"/>
          <w:sz w:val="22"/>
          <w:szCs w:val="22"/>
          <w:lang w:val="id-ID"/>
        </w:rPr>
        <w:t>Manajemen</w:t>
      </w:r>
      <w:r w:rsidR="002D093C" w:rsidRPr="002D093C">
        <w:rPr>
          <w:rFonts w:ascii="Arial" w:hAnsi="Arial" w:cs="Arial"/>
          <w:b w:val="0"/>
          <w:sz w:val="22"/>
          <w:szCs w:val="22"/>
          <w:lang w:val="sv-SE"/>
        </w:rPr>
        <w:t xml:space="preserve"> Lainnya</w:t>
      </w:r>
      <w:r w:rsidR="002D093C" w:rsidRPr="002D093C">
        <w:rPr>
          <w:rFonts w:ascii="Arial" w:hAnsi="Arial" w:cs="Arial"/>
          <w:b w:val="0"/>
          <w:sz w:val="22"/>
          <w:szCs w:val="22"/>
          <w:lang w:val="id-ID"/>
        </w:rPr>
        <w:t>.</w:t>
      </w:r>
      <w:r w:rsidR="00A909EC" w:rsidRPr="002D093C">
        <w:rPr>
          <w:rFonts w:ascii="Arial" w:hAnsi="Arial" w:cs="Arial"/>
          <w:b w:val="0"/>
          <w:sz w:val="22"/>
          <w:szCs w:val="22"/>
          <w:lang w:val="id-ID"/>
        </w:rPr>
        <w:t xml:space="preserve"> </w:t>
      </w:r>
    </w:p>
    <w:p w:rsidR="00527D89" w:rsidRPr="00516B14" w:rsidRDefault="00527D89" w:rsidP="009578E3">
      <w:pPr>
        <w:pStyle w:val="Subtitle"/>
        <w:spacing w:before="120" w:line="360" w:lineRule="auto"/>
        <w:ind w:left="576"/>
        <w:jc w:val="both"/>
        <w:rPr>
          <w:rFonts w:ascii="Arial" w:hAnsi="Arial" w:cs="Arial"/>
          <w:b w:val="0"/>
          <w:sz w:val="22"/>
          <w:szCs w:val="22"/>
          <w:lang w:val="id-ID"/>
        </w:rPr>
      </w:pPr>
      <w:r w:rsidRPr="00546949">
        <w:rPr>
          <w:rFonts w:ascii="Arial" w:hAnsi="Arial" w:cs="Arial"/>
          <w:b w:val="0"/>
          <w:sz w:val="22"/>
          <w:szCs w:val="22"/>
          <w:lang w:val="id-ID"/>
        </w:rPr>
        <w:t>Disamping itu dalam upaya memacu peningkatan kualitas sumber daya manusia dilakukan melalui pengembangan tenaga fungsional (peneliti, litkayasa, arsiparis</w:t>
      </w:r>
      <w:r w:rsidR="00990FB1" w:rsidRPr="00546949">
        <w:rPr>
          <w:rFonts w:ascii="Arial" w:hAnsi="Arial" w:cs="Arial"/>
          <w:b w:val="0"/>
          <w:sz w:val="22"/>
          <w:szCs w:val="22"/>
          <w:lang w:val="id-ID"/>
        </w:rPr>
        <w:t>,</w:t>
      </w:r>
      <w:r w:rsidRPr="00546949">
        <w:rPr>
          <w:rFonts w:ascii="Arial" w:hAnsi="Arial" w:cs="Arial"/>
          <w:b w:val="0"/>
          <w:sz w:val="22"/>
          <w:szCs w:val="22"/>
          <w:lang w:val="id-ID"/>
        </w:rPr>
        <w:t xml:space="preserve"> dll) </w:t>
      </w:r>
      <w:r w:rsidR="005A2957" w:rsidRPr="00516B14">
        <w:rPr>
          <w:rFonts w:ascii="Arial" w:hAnsi="Arial" w:cs="Arial"/>
          <w:b w:val="0"/>
          <w:sz w:val="22"/>
          <w:szCs w:val="22"/>
          <w:lang w:val="id-ID"/>
        </w:rPr>
        <w:t xml:space="preserve">dan </w:t>
      </w:r>
      <w:r w:rsidRPr="00546949">
        <w:rPr>
          <w:rFonts w:ascii="Arial" w:hAnsi="Arial" w:cs="Arial"/>
          <w:b w:val="0"/>
          <w:sz w:val="22"/>
          <w:szCs w:val="22"/>
          <w:lang w:val="id-ID"/>
        </w:rPr>
        <w:t>kesempatan mengikuti pendidikan formal, kursus</w:t>
      </w:r>
      <w:r w:rsidR="00BC7268" w:rsidRPr="00516B14">
        <w:rPr>
          <w:rFonts w:ascii="Arial" w:hAnsi="Arial" w:cs="Arial"/>
          <w:b w:val="0"/>
          <w:sz w:val="22"/>
          <w:szCs w:val="22"/>
          <w:lang w:val="id-ID"/>
        </w:rPr>
        <w:t xml:space="preserve"> </w:t>
      </w:r>
      <w:r w:rsidR="005A2957" w:rsidRPr="00516B14">
        <w:rPr>
          <w:rFonts w:ascii="Arial" w:hAnsi="Arial" w:cs="Arial"/>
          <w:b w:val="0"/>
          <w:sz w:val="22"/>
          <w:szCs w:val="22"/>
          <w:lang w:val="id-ID"/>
        </w:rPr>
        <w:t xml:space="preserve">serta </w:t>
      </w:r>
      <w:r w:rsidRPr="00546949">
        <w:rPr>
          <w:rFonts w:ascii="Arial" w:hAnsi="Arial" w:cs="Arial"/>
          <w:b w:val="0"/>
          <w:sz w:val="22"/>
          <w:szCs w:val="22"/>
          <w:lang w:val="id-ID"/>
        </w:rPr>
        <w:t xml:space="preserve">seminar baik di dalam maupun luar negeri. Sejalan dengan upaya peningkatan kualitas SDM tersebut, telah </w:t>
      </w:r>
      <w:r w:rsidR="00743744" w:rsidRPr="00DE3054">
        <w:rPr>
          <w:rFonts w:ascii="Arial" w:hAnsi="Arial" w:cs="Arial"/>
          <w:b w:val="0"/>
          <w:sz w:val="22"/>
          <w:szCs w:val="22"/>
          <w:lang w:val="id-ID"/>
        </w:rPr>
        <w:t xml:space="preserve">pula </w:t>
      </w:r>
      <w:r w:rsidRPr="00546949">
        <w:rPr>
          <w:rFonts w:ascii="Arial" w:hAnsi="Arial" w:cs="Arial"/>
          <w:b w:val="0"/>
          <w:sz w:val="22"/>
          <w:szCs w:val="22"/>
          <w:lang w:val="id-ID"/>
        </w:rPr>
        <w:t>dilakukan serangkaian kegiatan penunjang antara lain temu karya peneliti, ceramah ilmiah, diskusi ilmiah, lokakarya (</w:t>
      </w:r>
      <w:r w:rsidRPr="00546949">
        <w:rPr>
          <w:rFonts w:ascii="Arial" w:hAnsi="Arial" w:cs="Arial"/>
          <w:b w:val="0"/>
          <w:i/>
          <w:sz w:val="22"/>
          <w:szCs w:val="22"/>
          <w:lang w:val="id-ID"/>
        </w:rPr>
        <w:t>workshop</w:t>
      </w:r>
      <w:r w:rsidRPr="00546949">
        <w:rPr>
          <w:rFonts w:ascii="Arial" w:hAnsi="Arial" w:cs="Arial"/>
          <w:b w:val="0"/>
          <w:sz w:val="22"/>
          <w:szCs w:val="22"/>
          <w:lang w:val="id-ID"/>
        </w:rPr>
        <w:t>), dengan mengundang para pakar baik dari perguruan tinggi maupun instansi lain guna memperluas wawasan peneliti.</w:t>
      </w:r>
    </w:p>
    <w:p w:rsidR="00A909EC" w:rsidRPr="00516B14" w:rsidRDefault="00527D89" w:rsidP="009578E3">
      <w:pPr>
        <w:pStyle w:val="Subtitle"/>
        <w:spacing w:before="120" w:line="360" w:lineRule="auto"/>
        <w:ind w:left="576"/>
        <w:jc w:val="both"/>
        <w:rPr>
          <w:rFonts w:ascii="Arial" w:hAnsi="Arial" w:cs="Arial"/>
          <w:b w:val="0"/>
          <w:sz w:val="22"/>
          <w:szCs w:val="22"/>
          <w:lang w:val="id-ID"/>
        </w:rPr>
      </w:pPr>
      <w:r w:rsidRPr="00546949">
        <w:rPr>
          <w:rFonts w:ascii="Arial" w:hAnsi="Arial" w:cs="Arial"/>
          <w:b w:val="0"/>
          <w:sz w:val="22"/>
          <w:szCs w:val="22"/>
          <w:lang w:val="id-ID"/>
        </w:rPr>
        <w:t>Dalam upaya pemanfaatan hasil penelitian dan mendukung jaringan kerjasama</w:t>
      </w:r>
      <w:r w:rsidR="0022658F">
        <w:rPr>
          <w:rFonts w:ascii="Arial" w:hAnsi="Arial" w:cs="Arial"/>
          <w:b w:val="0"/>
          <w:sz w:val="22"/>
          <w:szCs w:val="22"/>
        </w:rPr>
        <w:t xml:space="preserve"> serta sebagai media informasi, telah diterbitkan </w:t>
      </w:r>
      <w:r w:rsidR="00743744" w:rsidRPr="00DE3054">
        <w:rPr>
          <w:rFonts w:ascii="Arial" w:hAnsi="Arial" w:cs="Arial"/>
          <w:b w:val="0"/>
          <w:sz w:val="22"/>
          <w:szCs w:val="22"/>
          <w:lang w:val="sv-SE"/>
        </w:rPr>
        <w:t xml:space="preserve">media informasi berupa </w:t>
      </w:r>
      <w:r w:rsidR="001C6138" w:rsidRPr="00546949">
        <w:rPr>
          <w:rFonts w:ascii="Arial" w:hAnsi="Arial" w:cs="Arial"/>
          <w:b w:val="0"/>
          <w:sz w:val="22"/>
          <w:szCs w:val="22"/>
          <w:lang w:val="id-ID"/>
        </w:rPr>
        <w:t xml:space="preserve">warta penelitian </w:t>
      </w:r>
      <w:r w:rsidR="001C6138" w:rsidRPr="00546949">
        <w:rPr>
          <w:rFonts w:ascii="Arial" w:hAnsi="Arial" w:cs="Arial"/>
          <w:b w:val="0"/>
          <w:sz w:val="22"/>
          <w:szCs w:val="22"/>
          <w:lang w:val="id-ID"/>
        </w:rPr>
        <w:lastRenderedPageBreak/>
        <w:t xml:space="preserve">dan </w:t>
      </w:r>
      <w:r w:rsidRPr="00546949">
        <w:rPr>
          <w:rFonts w:ascii="Arial" w:hAnsi="Arial" w:cs="Arial"/>
          <w:b w:val="0"/>
          <w:sz w:val="22"/>
          <w:szCs w:val="22"/>
          <w:lang w:val="id-ID"/>
        </w:rPr>
        <w:t>jurnal secara berkala. Penerbitan tersebut antara lain untuk mempub</w:t>
      </w:r>
      <w:r w:rsidR="00743744">
        <w:rPr>
          <w:rFonts w:ascii="Arial" w:hAnsi="Arial" w:cs="Arial"/>
          <w:b w:val="0"/>
          <w:sz w:val="22"/>
          <w:szCs w:val="22"/>
          <w:lang w:val="id-ID"/>
        </w:rPr>
        <w:t>likasikan karya tulis peneliti</w:t>
      </w:r>
      <w:r w:rsidR="00990FB1" w:rsidRPr="00546949">
        <w:rPr>
          <w:rFonts w:ascii="Arial" w:hAnsi="Arial" w:cs="Arial"/>
          <w:b w:val="0"/>
          <w:sz w:val="22"/>
          <w:szCs w:val="22"/>
          <w:lang w:val="id-ID"/>
        </w:rPr>
        <w:t>,</w:t>
      </w:r>
      <w:r w:rsidRPr="00546949">
        <w:rPr>
          <w:rFonts w:ascii="Arial" w:hAnsi="Arial" w:cs="Arial"/>
          <w:b w:val="0"/>
          <w:sz w:val="22"/>
          <w:szCs w:val="22"/>
          <w:lang w:val="id-ID"/>
        </w:rPr>
        <w:t xml:space="preserve"> </w:t>
      </w:r>
      <w:r w:rsidR="00990FB1" w:rsidRPr="00546949">
        <w:rPr>
          <w:rFonts w:ascii="Arial" w:hAnsi="Arial" w:cs="Arial"/>
          <w:b w:val="0"/>
          <w:sz w:val="22"/>
          <w:szCs w:val="22"/>
          <w:lang w:val="id-ID"/>
        </w:rPr>
        <w:t xml:space="preserve">dan </w:t>
      </w:r>
      <w:r w:rsidR="00743744">
        <w:rPr>
          <w:rFonts w:ascii="Arial" w:hAnsi="Arial" w:cs="Arial"/>
          <w:b w:val="0"/>
          <w:sz w:val="22"/>
          <w:szCs w:val="22"/>
          <w:lang w:val="id-ID"/>
        </w:rPr>
        <w:t>sebagai wadah pembinaan</w:t>
      </w:r>
      <w:r w:rsidR="00743744" w:rsidRPr="00DE3054">
        <w:rPr>
          <w:rFonts w:ascii="Arial" w:hAnsi="Arial" w:cs="Arial"/>
          <w:b w:val="0"/>
          <w:sz w:val="22"/>
          <w:szCs w:val="22"/>
          <w:lang w:val="sv-SE"/>
        </w:rPr>
        <w:t xml:space="preserve"> </w:t>
      </w:r>
      <w:r w:rsidRPr="00546949">
        <w:rPr>
          <w:rFonts w:ascii="Arial" w:hAnsi="Arial" w:cs="Arial"/>
          <w:b w:val="0"/>
          <w:sz w:val="22"/>
          <w:szCs w:val="22"/>
          <w:lang w:val="id-ID"/>
        </w:rPr>
        <w:t>karya tulis ilmiah</w:t>
      </w:r>
      <w:r w:rsidR="00BA7CBB" w:rsidRPr="00546949">
        <w:rPr>
          <w:rFonts w:ascii="Arial" w:hAnsi="Arial" w:cs="Arial"/>
          <w:b w:val="0"/>
          <w:sz w:val="22"/>
          <w:szCs w:val="22"/>
          <w:lang w:val="id-ID"/>
        </w:rPr>
        <w:t>.</w:t>
      </w:r>
    </w:p>
    <w:p w:rsidR="00527D89" w:rsidRPr="00516B14" w:rsidRDefault="00527D89" w:rsidP="009578E3">
      <w:pPr>
        <w:shd w:val="clear" w:color="auto" w:fill="FFFFFF"/>
        <w:spacing w:line="360" w:lineRule="auto"/>
        <w:ind w:left="576" w:right="72"/>
        <w:jc w:val="both"/>
        <w:rPr>
          <w:rFonts w:ascii="Arial" w:hAnsi="Arial" w:cs="Arial"/>
          <w:sz w:val="22"/>
          <w:szCs w:val="22"/>
          <w:lang w:val="id-ID"/>
        </w:rPr>
      </w:pPr>
    </w:p>
    <w:p w:rsidR="00D60121" w:rsidRPr="00546949" w:rsidRDefault="00C26452" w:rsidP="009578E3">
      <w:pPr>
        <w:pStyle w:val="Subtitle"/>
        <w:numPr>
          <w:ilvl w:val="0"/>
          <w:numId w:val="6"/>
        </w:numPr>
        <w:spacing w:line="360" w:lineRule="auto"/>
        <w:jc w:val="both"/>
        <w:rPr>
          <w:rFonts w:ascii="Arial" w:hAnsi="Arial" w:cs="Arial"/>
          <w:bCs/>
          <w:sz w:val="22"/>
          <w:szCs w:val="22"/>
          <w:lang w:val="id-ID"/>
        </w:rPr>
      </w:pPr>
      <w:r w:rsidRPr="00546949">
        <w:rPr>
          <w:rFonts w:ascii="Arial" w:hAnsi="Arial" w:cs="Arial"/>
          <w:bCs/>
          <w:sz w:val="22"/>
          <w:szCs w:val="22"/>
          <w:lang w:val="id-ID"/>
        </w:rPr>
        <w:t xml:space="preserve">Tugas Pokok, Fungsi Dan Struktur Organisasi Badan Penelitian Dan Pengembangan Perhubungan </w:t>
      </w:r>
    </w:p>
    <w:p w:rsidR="0084717D" w:rsidRPr="00546949" w:rsidRDefault="0084717D" w:rsidP="0084717D">
      <w:pPr>
        <w:pStyle w:val="BodyTextIndent"/>
        <w:spacing w:line="360" w:lineRule="auto"/>
        <w:ind w:left="576"/>
        <w:rPr>
          <w:rFonts w:ascii="Arial" w:hAnsi="Arial" w:cs="Arial"/>
          <w:sz w:val="22"/>
          <w:szCs w:val="22"/>
          <w:lang w:val="id-ID"/>
        </w:rPr>
      </w:pPr>
      <w:r w:rsidRPr="00546949">
        <w:rPr>
          <w:rFonts w:ascii="Arial" w:hAnsi="Arial" w:cs="Arial"/>
          <w:sz w:val="22"/>
          <w:szCs w:val="22"/>
          <w:lang w:val="id-ID"/>
        </w:rPr>
        <w:t xml:space="preserve">Berdasarkan Keputusan Menteri Perhubungan Nomor </w:t>
      </w:r>
      <w:r w:rsidRPr="00516B14">
        <w:rPr>
          <w:rFonts w:ascii="Arial" w:hAnsi="Arial" w:cs="Arial"/>
          <w:sz w:val="22"/>
          <w:szCs w:val="22"/>
          <w:lang w:val="sv-SE"/>
        </w:rPr>
        <w:t>60</w:t>
      </w:r>
      <w:r w:rsidRPr="00546949">
        <w:rPr>
          <w:rFonts w:ascii="Arial" w:hAnsi="Arial" w:cs="Arial"/>
          <w:sz w:val="22"/>
          <w:szCs w:val="22"/>
          <w:lang w:val="id-ID"/>
        </w:rPr>
        <w:t xml:space="preserve"> Tahun 20</w:t>
      </w:r>
      <w:r w:rsidRPr="00516B14">
        <w:rPr>
          <w:rFonts w:ascii="Arial" w:hAnsi="Arial" w:cs="Arial"/>
          <w:sz w:val="22"/>
          <w:szCs w:val="22"/>
          <w:lang w:val="sv-SE"/>
        </w:rPr>
        <w:t>1</w:t>
      </w:r>
      <w:r w:rsidR="005C692C">
        <w:rPr>
          <w:rFonts w:ascii="Arial" w:hAnsi="Arial" w:cs="Arial"/>
          <w:sz w:val="22"/>
          <w:szCs w:val="22"/>
          <w:lang w:val="id-ID"/>
        </w:rPr>
        <w:t>0</w:t>
      </w:r>
      <w:r w:rsidRPr="00546949">
        <w:rPr>
          <w:rFonts w:ascii="Arial" w:hAnsi="Arial" w:cs="Arial"/>
          <w:sz w:val="22"/>
          <w:szCs w:val="22"/>
          <w:lang w:val="id-ID"/>
        </w:rPr>
        <w:t xml:space="preserve"> tentang Organisasi dan Tata Kerja </w:t>
      </w:r>
      <w:r w:rsidRPr="00516B14">
        <w:rPr>
          <w:rFonts w:ascii="Arial" w:hAnsi="Arial" w:cs="Arial"/>
          <w:sz w:val="22"/>
          <w:szCs w:val="22"/>
          <w:lang w:val="sv-SE"/>
        </w:rPr>
        <w:t>Kementerian</w:t>
      </w:r>
      <w:r w:rsidRPr="00546949">
        <w:rPr>
          <w:rFonts w:ascii="Arial" w:hAnsi="Arial" w:cs="Arial"/>
          <w:sz w:val="22"/>
          <w:szCs w:val="22"/>
          <w:lang w:val="id-ID"/>
        </w:rPr>
        <w:t xml:space="preserve"> Perhubungan, tugas pokok Badan Penelitian dan Pengembangan Perhubungan adalah me</w:t>
      </w:r>
      <w:r w:rsidRPr="00516B14">
        <w:rPr>
          <w:rFonts w:ascii="Arial" w:hAnsi="Arial" w:cs="Arial"/>
          <w:sz w:val="22"/>
          <w:szCs w:val="22"/>
          <w:lang w:val="sv-SE"/>
        </w:rPr>
        <w:t>laksana</w:t>
      </w:r>
      <w:r w:rsidRPr="00546949">
        <w:rPr>
          <w:rFonts w:ascii="Arial" w:hAnsi="Arial" w:cs="Arial"/>
          <w:sz w:val="22"/>
          <w:szCs w:val="22"/>
          <w:lang w:val="id-ID"/>
        </w:rPr>
        <w:t xml:space="preserve">kan penelitian dan pengembangan di bidang perhubungan berdasarkan kebijakan yang ditetapkan oleh Menteri Perhubungan dan peraturan perundang-undangan yang berlaku. </w:t>
      </w:r>
    </w:p>
    <w:p w:rsidR="0084717D" w:rsidRPr="00546949" w:rsidRDefault="0084717D" w:rsidP="0084717D">
      <w:pPr>
        <w:pStyle w:val="BodyTextIndent"/>
        <w:spacing w:line="360" w:lineRule="auto"/>
        <w:ind w:left="578"/>
        <w:rPr>
          <w:rFonts w:ascii="Arial" w:hAnsi="Arial" w:cs="Arial"/>
          <w:sz w:val="22"/>
          <w:szCs w:val="22"/>
          <w:lang w:val="id-ID"/>
        </w:rPr>
      </w:pPr>
      <w:r w:rsidRPr="00546949">
        <w:rPr>
          <w:rFonts w:ascii="Arial" w:hAnsi="Arial" w:cs="Arial"/>
          <w:sz w:val="22"/>
          <w:szCs w:val="22"/>
          <w:lang w:val="id-ID"/>
        </w:rPr>
        <w:t>Dalam melaksanakan tugas pokok dimaksud Badan Penelitian dan Pengembangan Perhubungan menyelenggarakan fungsi:</w:t>
      </w:r>
    </w:p>
    <w:p w:rsidR="0084717D" w:rsidRPr="00546949" w:rsidRDefault="0084717D" w:rsidP="0084717D">
      <w:pPr>
        <w:pStyle w:val="Subtitle"/>
        <w:numPr>
          <w:ilvl w:val="0"/>
          <w:numId w:val="13"/>
        </w:numPr>
        <w:tabs>
          <w:tab w:val="left" w:pos="900"/>
        </w:tabs>
        <w:spacing w:line="360" w:lineRule="auto"/>
        <w:ind w:left="908" w:hanging="301"/>
        <w:jc w:val="both"/>
        <w:rPr>
          <w:rFonts w:ascii="Arial" w:hAnsi="Arial" w:cs="Arial"/>
          <w:b w:val="0"/>
          <w:bCs/>
          <w:sz w:val="22"/>
          <w:szCs w:val="22"/>
          <w:lang w:val="id-ID"/>
        </w:rPr>
      </w:pPr>
      <w:r w:rsidRPr="00546949">
        <w:rPr>
          <w:rFonts w:ascii="Arial" w:hAnsi="Arial" w:cs="Arial"/>
          <w:b w:val="0"/>
          <w:bCs/>
          <w:sz w:val="22"/>
          <w:szCs w:val="22"/>
          <w:lang w:val="id-ID"/>
        </w:rPr>
        <w:t>Pe</w:t>
      </w:r>
      <w:r w:rsidRPr="00516B14">
        <w:rPr>
          <w:rFonts w:ascii="Arial" w:hAnsi="Arial" w:cs="Arial"/>
          <w:b w:val="0"/>
          <w:bCs/>
          <w:sz w:val="22"/>
          <w:szCs w:val="22"/>
          <w:lang w:val="sv-SE"/>
        </w:rPr>
        <w:t xml:space="preserve">nyusunan </w:t>
      </w:r>
      <w:r w:rsidRPr="00546949">
        <w:rPr>
          <w:rFonts w:ascii="Arial" w:hAnsi="Arial" w:cs="Arial"/>
          <w:b w:val="0"/>
          <w:bCs/>
          <w:sz w:val="22"/>
          <w:szCs w:val="22"/>
          <w:lang w:val="id-ID"/>
        </w:rPr>
        <w:t>kebijakan teknis</w:t>
      </w:r>
      <w:r w:rsidRPr="00516B14">
        <w:rPr>
          <w:rFonts w:ascii="Arial" w:hAnsi="Arial" w:cs="Arial"/>
          <w:b w:val="0"/>
          <w:bCs/>
          <w:sz w:val="22"/>
          <w:szCs w:val="22"/>
          <w:lang w:val="sv-SE"/>
        </w:rPr>
        <w:t xml:space="preserve">, rencana dan program </w:t>
      </w:r>
      <w:r w:rsidRPr="00546949">
        <w:rPr>
          <w:rFonts w:ascii="Arial" w:hAnsi="Arial" w:cs="Arial"/>
          <w:b w:val="0"/>
          <w:bCs/>
          <w:sz w:val="22"/>
          <w:szCs w:val="22"/>
          <w:lang w:val="id-ID"/>
        </w:rPr>
        <w:t>penelitian dan pengembangan di bidang perhubungan.</w:t>
      </w:r>
    </w:p>
    <w:p w:rsidR="0084717D" w:rsidRPr="00516B14" w:rsidRDefault="0084717D" w:rsidP="0084717D">
      <w:pPr>
        <w:pStyle w:val="Subtitle"/>
        <w:numPr>
          <w:ilvl w:val="0"/>
          <w:numId w:val="13"/>
        </w:numPr>
        <w:tabs>
          <w:tab w:val="left" w:pos="900"/>
        </w:tabs>
        <w:spacing w:line="360" w:lineRule="auto"/>
        <w:ind w:left="907" w:hanging="302"/>
        <w:jc w:val="both"/>
        <w:rPr>
          <w:rFonts w:ascii="Arial" w:hAnsi="Arial" w:cs="Arial"/>
          <w:b w:val="0"/>
          <w:bCs/>
          <w:sz w:val="22"/>
          <w:szCs w:val="22"/>
          <w:lang w:val="sv-SE"/>
        </w:rPr>
      </w:pPr>
      <w:r w:rsidRPr="00516B14">
        <w:rPr>
          <w:rFonts w:ascii="Arial" w:hAnsi="Arial" w:cs="Arial"/>
          <w:b w:val="0"/>
          <w:bCs/>
          <w:sz w:val="22"/>
          <w:szCs w:val="22"/>
          <w:lang w:val="sv-SE"/>
        </w:rPr>
        <w:t>Pelaksanaan penelitian dan pengembangan di bidang perhubungan.</w:t>
      </w:r>
    </w:p>
    <w:p w:rsidR="0084717D" w:rsidRPr="00516B14" w:rsidRDefault="0084717D" w:rsidP="0084717D">
      <w:pPr>
        <w:pStyle w:val="Subtitle"/>
        <w:numPr>
          <w:ilvl w:val="0"/>
          <w:numId w:val="13"/>
        </w:numPr>
        <w:tabs>
          <w:tab w:val="left" w:pos="900"/>
        </w:tabs>
        <w:spacing w:line="360" w:lineRule="auto"/>
        <w:ind w:left="907" w:hanging="302"/>
        <w:jc w:val="both"/>
        <w:rPr>
          <w:rFonts w:ascii="Arial" w:hAnsi="Arial" w:cs="Arial"/>
          <w:b w:val="0"/>
          <w:bCs/>
          <w:sz w:val="22"/>
          <w:szCs w:val="22"/>
          <w:lang w:val="sv-SE"/>
        </w:rPr>
      </w:pPr>
      <w:r w:rsidRPr="00516B14">
        <w:rPr>
          <w:rFonts w:ascii="Arial" w:hAnsi="Arial" w:cs="Arial"/>
          <w:b w:val="0"/>
          <w:bCs/>
          <w:sz w:val="22"/>
          <w:szCs w:val="22"/>
          <w:lang w:val="sv-SE"/>
        </w:rPr>
        <w:t>Pemantauan, evaluasi dan pelaporan pelaksanaan penelitian dan pengembangan di bidang perhubungan.</w:t>
      </w:r>
    </w:p>
    <w:p w:rsidR="0084717D" w:rsidRPr="00546949" w:rsidRDefault="0084717D" w:rsidP="0084717D">
      <w:pPr>
        <w:pStyle w:val="Subtitle"/>
        <w:numPr>
          <w:ilvl w:val="0"/>
          <w:numId w:val="13"/>
        </w:numPr>
        <w:tabs>
          <w:tab w:val="left" w:pos="900"/>
        </w:tabs>
        <w:spacing w:line="360" w:lineRule="auto"/>
        <w:ind w:left="907" w:hanging="302"/>
        <w:jc w:val="both"/>
        <w:rPr>
          <w:rFonts w:ascii="Arial" w:hAnsi="Arial" w:cs="Arial"/>
          <w:b w:val="0"/>
          <w:bCs/>
          <w:sz w:val="22"/>
          <w:szCs w:val="22"/>
          <w:lang w:val="id-ID"/>
        </w:rPr>
      </w:pPr>
      <w:r w:rsidRPr="00516B14">
        <w:rPr>
          <w:rFonts w:ascii="Arial" w:hAnsi="Arial" w:cs="Arial"/>
          <w:b w:val="0"/>
          <w:bCs/>
          <w:sz w:val="22"/>
          <w:szCs w:val="22"/>
          <w:lang w:val="sv-SE"/>
        </w:rPr>
        <w:t>Pelaksanaan</w:t>
      </w:r>
      <w:r w:rsidRPr="00546949">
        <w:rPr>
          <w:rFonts w:ascii="Arial" w:hAnsi="Arial" w:cs="Arial"/>
          <w:b w:val="0"/>
          <w:bCs/>
          <w:sz w:val="22"/>
          <w:szCs w:val="22"/>
          <w:lang w:val="id-ID"/>
        </w:rPr>
        <w:t xml:space="preserve"> administrasi Badan Penelitian dan Pengembangan Perhubungan.</w:t>
      </w:r>
    </w:p>
    <w:p w:rsidR="001129DB" w:rsidRPr="00516B14" w:rsidRDefault="001129DB" w:rsidP="009578E3">
      <w:pPr>
        <w:pStyle w:val="Subtitle"/>
        <w:spacing w:line="360" w:lineRule="auto"/>
        <w:ind w:left="590"/>
        <w:jc w:val="both"/>
        <w:rPr>
          <w:rFonts w:ascii="Arial" w:hAnsi="Arial" w:cs="Arial"/>
          <w:b w:val="0"/>
          <w:bCs/>
          <w:sz w:val="22"/>
          <w:szCs w:val="22"/>
          <w:lang w:val="sv-SE"/>
        </w:rPr>
      </w:pPr>
    </w:p>
    <w:p w:rsidR="0084717D" w:rsidRPr="00546949" w:rsidRDefault="0084717D" w:rsidP="0084717D">
      <w:pPr>
        <w:spacing w:line="360" w:lineRule="auto"/>
        <w:ind w:left="578"/>
        <w:jc w:val="both"/>
        <w:rPr>
          <w:rFonts w:ascii="Arial" w:hAnsi="Arial" w:cs="Arial"/>
          <w:sz w:val="22"/>
          <w:szCs w:val="22"/>
          <w:lang w:val="id-ID"/>
        </w:rPr>
      </w:pPr>
      <w:r w:rsidRPr="00546949">
        <w:rPr>
          <w:rFonts w:ascii="Arial" w:hAnsi="Arial" w:cs="Arial"/>
          <w:sz w:val="22"/>
          <w:szCs w:val="22"/>
          <w:lang w:val="id-ID"/>
        </w:rPr>
        <w:t>Susunan Organisasi Badan Penelitian dan Pengembangan Perhubungan terdiri dari:</w:t>
      </w:r>
    </w:p>
    <w:p w:rsidR="0084717D" w:rsidRPr="00546949" w:rsidRDefault="0084717D" w:rsidP="0084717D">
      <w:pPr>
        <w:numPr>
          <w:ilvl w:val="0"/>
          <w:numId w:val="8"/>
        </w:numPr>
        <w:spacing w:line="360" w:lineRule="auto"/>
        <w:jc w:val="both"/>
        <w:rPr>
          <w:rFonts w:ascii="Arial" w:hAnsi="Arial" w:cs="Arial"/>
          <w:sz w:val="22"/>
          <w:szCs w:val="22"/>
          <w:lang w:val="id-ID"/>
        </w:rPr>
      </w:pPr>
      <w:r w:rsidRPr="00546949">
        <w:rPr>
          <w:rFonts w:ascii="Arial" w:hAnsi="Arial" w:cs="Arial"/>
          <w:sz w:val="22"/>
          <w:szCs w:val="22"/>
          <w:lang w:val="id-ID"/>
        </w:rPr>
        <w:t>Sekretariat Badan Penelitian  dan Pengembangan Perhubungan;</w:t>
      </w:r>
    </w:p>
    <w:p w:rsidR="0084717D" w:rsidRPr="00546949" w:rsidRDefault="0084717D" w:rsidP="0084717D">
      <w:pPr>
        <w:numPr>
          <w:ilvl w:val="0"/>
          <w:numId w:val="8"/>
        </w:numPr>
        <w:spacing w:line="360" w:lineRule="auto"/>
        <w:jc w:val="both"/>
        <w:rPr>
          <w:rFonts w:ascii="Arial" w:hAnsi="Arial" w:cs="Arial"/>
          <w:sz w:val="22"/>
          <w:szCs w:val="22"/>
          <w:lang w:val="id-ID"/>
        </w:rPr>
      </w:pPr>
      <w:r w:rsidRPr="00546949">
        <w:rPr>
          <w:rFonts w:ascii="Arial" w:hAnsi="Arial" w:cs="Arial"/>
          <w:sz w:val="22"/>
          <w:szCs w:val="22"/>
          <w:lang w:val="id-ID"/>
        </w:rPr>
        <w:t>Pusat Penelitian dan Pengembangan Manajemen Transportasi Multimoda;</w:t>
      </w:r>
    </w:p>
    <w:p w:rsidR="0084717D" w:rsidRPr="00546949" w:rsidRDefault="0084717D" w:rsidP="0084717D">
      <w:pPr>
        <w:numPr>
          <w:ilvl w:val="0"/>
          <w:numId w:val="8"/>
        </w:numPr>
        <w:spacing w:line="360" w:lineRule="auto"/>
        <w:jc w:val="both"/>
        <w:rPr>
          <w:rFonts w:ascii="Arial" w:hAnsi="Arial" w:cs="Arial"/>
          <w:sz w:val="22"/>
          <w:szCs w:val="22"/>
          <w:lang w:val="id-ID"/>
        </w:rPr>
      </w:pPr>
      <w:r w:rsidRPr="00546949">
        <w:rPr>
          <w:rFonts w:ascii="Arial" w:hAnsi="Arial" w:cs="Arial"/>
          <w:sz w:val="22"/>
          <w:szCs w:val="22"/>
          <w:lang w:val="id-ID"/>
        </w:rPr>
        <w:t>Pusat Penelitian dan Pengembangan Perhubungan Darat</w:t>
      </w:r>
      <w:r w:rsidRPr="00516B14">
        <w:rPr>
          <w:rFonts w:ascii="Arial" w:hAnsi="Arial" w:cs="Arial"/>
          <w:sz w:val="22"/>
          <w:szCs w:val="22"/>
          <w:lang w:val="sv-SE"/>
        </w:rPr>
        <w:t xml:space="preserve"> dan Perkeretaapian</w:t>
      </w:r>
      <w:r w:rsidRPr="00546949">
        <w:rPr>
          <w:rFonts w:ascii="Arial" w:hAnsi="Arial" w:cs="Arial"/>
          <w:sz w:val="22"/>
          <w:szCs w:val="22"/>
          <w:lang w:val="id-ID"/>
        </w:rPr>
        <w:t>;</w:t>
      </w:r>
    </w:p>
    <w:p w:rsidR="0084717D" w:rsidRPr="00546949" w:rsidRDefault="0084717D" w:rsidP="0084717D">
      <w:pPr>
        <w:numPr>
          <w:ilvl w:val="0"/>
          <w:numId w:val="8"/>
        </w:numPr>
        <w:spacing w:line="360" w:lineRule="auto"/>
        <w:jc w:val="both"/>
        <w:rPr>
          <w:rFonts w:ascii="Arial" w:hAnsi="Arial" w:cs="Arial"/>
          <w:sz w:val="22"/>
          <w:szCs w:val="22"/>
          <w:lang w:val="id-ID"/>
        </w:rPr>
      </w:pPr>
      <w:r w:rsidRPr="00546949">
        <w:rPr>
          <w:rFonts w:ascii="Arial" w:hAnsi="Arial" w:cs="Arial"/>
          <w:sz w:val="22"/>
          <w:szCs w:val="22"/>
          <w:lang w:val="id-ID"/>
        </w:rPr>
        <w:t>Pusat Penelitian dan Pengembangan Perhubungan Laut;</w:t>
      </w:r>
    </w:p>
    <w:p w:rsidR="005B36C1" w:rsidRPr="00546949" w:rsidRDefault="0084717D" w:rsidP="0084717D">
      <w:pPr>
        <w:numPr>
          <w:ilvl w:val="0"/>
          <w:numId w:val="8"/>
        </w:numPr>
        <w:spacing w:line="360" w:lineRule="auto"/>
        <w:jc w:val="both"/>
        <w:rPr>
          <w:rFonts w:ascii="Arial" w:hAnsi="Arial" w:cs="Arial"/>
          <w:sz w:val="22"/>
          <w:szCs w:val="22"/>
          <w:lang w:val="id-ID"/>
        </w:rPr>
      </w:pPr>
      <w:r w:rsidRPr="00546949">
        <w:rPr>
          <w:rFonts w:ascii="Arial" w:hAnsi="Arial" w:cs="Arial"/>
          <w:sz w:val="22"/>
          <w:szCs w:val="22"/>
          <w:lang w:val="id-ID"/>
        </w:rPr>
        <w:t>Pusat Penelitian dan Pengembangan Perhubungan Udara.</w:t>
      </w:r>
    </w:p>
    <w:p w:rsidR="005B36C1" w:rsidRPr="00546949" w:rsidRDefault="005B36C1" w:rsidP="009578E3">
      <w:pPr>
        <w:spacing w:line="360" w:lineRule="auto"/>
        <w:jc w:val="center"/>
        <w:rPr>
          <w:rFonts w:ascii="Arial" w:hAnsi="Arial" w:cs="Arial"/>
          <w:sz w:val="22"/>
          <w:szCs w:val="22"/>
          <w:lang w:val="id-ID"/>
        </w:rPr>
      </w:pPr>
    </w:p>
    <w:p w:rsidR="005B36C1" w:rsidRPr="00516B14" w:rsidRDefault="005B36C1" w:rsidP="009578E3">
      <w:pPr>
        <w:spacing w:line="360" w:lineRule="auto"/>
        <w:ind w:left="441"/>
        <w:rPr>
          <w:rFonts w:ascii="Arial" w:hAnsi="Arial" w:cs="Arial"/>
          <w:b/>
          <w:bCs/>
          <w:sz w:val="22"/>
          <w:szCs w:val="22"/>
          <w:lang w:val="sv-SE"/>
        </w:rPr>
      </w:pPr>
    </w:p>
    <w:p w:rsidR="003B5A50" w:rsidRPr="00516B14" w:rsidRDefault="003B5A50" w:rsidP="009578E3">
      <w:pPr>
        <w:spacing w:line="360" w:lineRule="auto"/>
        <w:ind w:left="441"/>
        <w:rPr>
          <w:rFonts w:ascii="Arial" w:hAnsi="Arial" w:cs="Arial"/>
          <w:b/>
          <w:bCs/>
          <w:sz w:val="22"/>
          <w:szCs w:val="22"/>
          <w:lang w:val="sv-SE"/>
        </w:rPr>
      </w:pPr>
    </w:p>
    <w:p w:rsidR="003B5A50" w:rsidRPr="00516B14" w:rsidRDefault="003B5A50" w:rsidP="009578E3">
      <w:pPr>
        <w:spacing w:line="360" w:lineRule="auto"/>
        <w:ind w:left="441"/>
        <w:rPr>
          <w:rFonts w:ascii="Arial" w:hAnsi="Arial" w:cs="Arial"/>
          <w:b/>
          <w:bCs/>
          <w:sz w:val="22"/>
          <w:szCs w:val="22"/>
          <w:lang w:val="sv-SE"/>
        </w:rPr>
      </w:pPr>
    </w:p>
    <w:p w:rsidR="003B5A50" w:rsidRPr="00516B14" w:rsidRDefault="003B5A50" w:rsidP="009578E3">
      <w:pPr>
        <w:spacing w:line="360" w:lineRule="auto"/>
        <w:ind w:left="441"/>
        <w:rPr>
          <w:rFonts w:ascii="Arial" w:hAnsi="Arial" w:cs="Arial"/>
          <w:b/>
          <w:bCs/>
          <w:sz w:val="22"/>
          <w:szCs w:val="22"/>
          <w:lang w:val="sv-SE"/>
        </w:rPr>
      </w:pPr>
    </w:p>
    <w:p w:rsidR="0084717D" w:rsidRPr="00516B14" w:rsidRDefault="0084717D" w:rsidP="009578E3">
      <w:pPr>
        <w:spacing w:line="360" w:lineRule="auto"/>
        <w:ind w:left="441"/>
        <w:rPr>
          <w:rFonts w:ascii="Arial" w:hAnsi="Arial" w:cs="Arial"/>
          <w:b/>
          <w:bCs/>
          <w:sz w:val="22"/>
          <w:szCs w:val="22"/>
          <w:lang w:val="sv-SE"/>
        </w:rPr>
      </w:pPr>
    </w:p>
    <w:p w:rsidR="0084717D" w:rsidRPr="00516B14" w:rsidRDefault="0084717D" w:rsidP="009578E3">
      <w:pPr>
        <w:spacing w:line="360" w:lineRule="auto"/>
        <w:ind w:left="441"/>
        <w:rPr>
          <w:rFonts w:ascii="Arial" w:hAnsi="Arial" w:cs="Arial"/>
          <w:b/>
          <w:bCs/>
          <w:sz w:val="22"/>
          <w:szCs w:val="22"/>
          <w:lang w:val="sv-SE"/>
        </w:rPr>
      </w:pPr>
    </w:p>
    <w:p w:rsidR="0084717D" w:rsidRPr="00516B14" w:rsidRDefault="0084717D" w:rsidP="009578E3">
      <w:pPr>
        <w:spacing w:line="360" w:lineRule="auto"/>
        <w:ind w:left="441"/>
        <w:rPr>
          <w:rFonts w:ascii="Arial" w:hAnsi="Arial" w:cs="Arial"/>
          <w:b/>
          <w:bCs/>
          <w:sz w:val="22"/>
          <w:szCs w:val="22"/>
          <w:lang w:val="sv-SE"/>
        </w:rPr>
      </w:pPr>
    </w:p>
    <w:p w:rsidR="0084717D" w:rsidRPr="00516B14" w:rsidRDefault="0084717D" w:rsidP="009578E3">
      <w:pPr>
        <w:spacing w:line="360" w:lineRule="auto"/>
        <w:ind w:left="441"/>
        <w:rPr>
          <w:rFonts w:ascii="Arial" w:hAnsi="Arial" w:cs="Arial"/>
          <w:b/>
          <w:bCs/>
          <w:sz w:val="22"/>
          <w:szCs w:val="22"/>
          <w:lang w:val="sv-SE"/>
        </w:rPr>
      </w:pPr>
    </w:p>
    <w:p w:rsidR="0084717D" w:rsidRPr="00516B14" w:rsidRDefault="0084717D" w:rsidP="009578E3">
      <w:pPr>
        <w:spacing w:line="360" w:lineRule="auto"/>
        <w:ind w:left="441"/>
        <w:rPr>
          <w:rFonts w:ascii="Arial" w:hAnsi="Arial" w:cs="Arial"/>
          <w:b/>
          <w:bCs/>
          <w:sz w:val="22"/>
          <w:szCs w:val="22"/>
          <w:lang w:val="sv-SE"/>
        </w:rPr>
      </w:pPr>
    </w:p>
    <w:p w:rsidR="003B5A50" w:rsidRPr="00516B14" w:rsidRDefault="003B5A50" w:rsidP="009578E3">
      <w:pPr>
        <w:spacing w:line="360" w:lineRule="auto"/>
        <w:ind w:left="441"/>
        <w:rPr>
          <w:rFonts w:ascii="Arial" w:hAnsi="Arial" w:cs="Arial"/>
          <w:b/>
          <w:bCs/>
          <w:sz w:val="22"/>
          <w:szCs w:val="22"/>
          <w:lang w:val="sv-SE"/>
        </w:rPr>
      </w:pPr>
    </w:p>
    <w:p w:rsidR="003B5A50" w:rsidRPr="00516B14" w:rsidRDefault="003B5A50" w:rsidP="009578E3">
      <w:pPr>
        <w:spacing w:line="360" w:lineRule="auto"/>
        <w:ind w:left="441"/>
        <w:rPr>
          <w:rFonts w:ascii="Arial" w:hAnsi="Arial" w:cs="Arial"/>
          <w:b/>
          <w:bCs/>
          <w:sz w:val="22"/>
          <w:szCs w:val="22"/>
          <w:lang w:val="sv-SE"/>
        </w:rPr>
      </w:pPr>
    </w:p>
    <w:p w:rsidR="005B36C1" w:rsidRPr="00546949" w:rsidRDefault="000F1214" w:rsidP="009578E3">
      <w:pPr>
        <w:spacing w:line="360" w:lineRule="auto"/>
        <w:ind w:left="441"/>
        <w:rPr>
          <w:rFonts w:ascii="Arial" w:hAnsi="Arial" w:cs="Arial"/>
          <w:b/>
          <w:bCs/>
          <w:sz w:val="22"/>
          <w:szCs w:val="22"/>
          <w:lang w:val="id-ID"/>
        </w:rPr>
      </w:pPr>
      <w:r w:rsidRPr="00546949">
        <w:rPr>
          <w:rFonts w:ascii="Arial" w:hAnsi="Arial" w:cs="Arial"/>
          <w:b/>
          <w:bCs/>
          <w:noProof/>
          <w:sz w:val="22"/>
          <w:szCs w:val="22"/>
        </w:rPr>
        <w:pict>
          <v:group id="_x0000_s1137" style="position:absolute;left:0;text-align:left;margin-left:7.75pt;margin-top:-9.55pt;width:412.65pt;height:194.7pt;z-index:251657216" coordorigin="2025,11456" coordsize="8673,4000">
            <v:shapetype id="_x0000_t202" coordsize="21600,21600" o:spt="202" path="m,l,21600r21600,l21600,xe">
              <v:stroke joinstyle="miter"/>
              <v:path gradientshapeok="t" o:connecttype="rect"/>
            </v:shapetype>
            <v:shape id="_x0000_s1121" type="#_x0000_t202" style="position:absolute;left:5172;top:11456;width:2439;height:800">
              <v:textbox style="mso-next-textbox:#_x0000_s1121">
                <w:txbxContent>
                  <w:p w:rsidR="008F056A" w:rsidRPr="007D58E2" w:rsidRDefault="008F056A" w:rsidP="005B36C1">
                    <w:pPr>
                      <w:jc w:val="center"/>
                      <w:rPr>
                        <w:rFonts w:ascii="Calibri" w:hAnsi="Calibri" w:cs="Tahoma"/>
                        <w:sz w:val="18"/>
                        <w:szCs w:val="18"/>
                      </w:rPr>
                    </w:pPr>
                    <w:r w:rsidRPr="007D58E2">
                      <w:rPr>
                        <w:rFonts w:ascii="Calibri" w:hAnsi="Calibri" w:cs="Tahoma"/>
                        <w:sz w:val="18"/>
                        <w:szCs w:val="18"/>
                      </w:rPr>
                      <w:t>BADAN PENELITIAN DAN PENGEMBANGAN PERHUBUNGAN</w:t>
                    </w:r>
                  </w:p>
                </w:txbxContent>
              </v:textbox>
            </v:shape>
            <v:shape id="_x0000_s1122" type="#_x0000_t202" style="position:absolute;left:6642;top:12656;width:3468;height:800">
              <v:textbox style="mso-next-textbox:#_x0000_s1122">
                <w:txbxContent>
                  <w:p w:rsidR="008F056A" w:rsidRPr="007D58E2" w:rsidRDefault="008F056A" w:rsidP="005B36C1">
                    <w:pPr>
                      <w:jc w:val="center"/>
                      <w:rPr>
                        <w:rFonts w:ascii="Calibri" w:hAnsi="Calibri" w:cs="Tahoma"/>
                        <w:sz w:val="18"/>
                        <w:szCs w:val="18"/>
                        <w:lang w:val="sv-SE"/>
                      </w:rPr>
                    </w:pPr>
                    <w:r w:rsidRPr="007D58E2">
                      <w:rPr>
                        <w:rFonts w:ascii="Calibri" w:hAnsi="Calibri" w:cs="Tahoma"/>
                        <w:sz w:val="18"/>
                        <w:szCs w:val="18"/>
                        <w:lang w:val="sv-SE"/>
                      </w:rPr>
                      <w:t>SEKRETARIAT BADAN PENELITIAN DAN PENGEMBANGAN PERHUBUNGAN</w:t>
                    </w:r>
                  </w:p>
                </w:txbxContent>
              </v:textbox>
            </v:shape>
            <v:shape id="_x0000_s1123" type="#_x0000_t202" style="position:absolute;left:2025;top:13856;width:2035;height:1600">
              <v:textbox style="mso-next-textbox:#_x0000_s1123">
                <w:txbxContent>
                  <w:p w:rsidR="008F056A" w:rsidRPr="007D58E2" w:rsidRDefault="008F056A" w:rsidP="007C1592">
                    <w:pPr>
                      <w:spacing w:before="120"/>
                      <w:jc w:val="center"/>
                      <w:rPr>
                        <w:rFonts w:ascii="Calibri" w:hAnsi="Calibri" w:cs="Tahoma"/>
                        <w:sz w:val="18"/>
                        <w:szCs w:val="18"/>
                        <w:lang w:val="es-ES"/>
                      </w:rPr>
                    </w:pPr>
                    <w:r w:rsidRPr="007D58E2">
                      <w:rPr>
                        <w:rFonts w:ascii="Calibri" w:hAnsi="Calibri" w:cs="Tahoma"/>
                        <w:sz w:val="18"/>
                        <w:szCs w:val="18"/>
                        <w:lang w:val="es-ES"/>
                      </w:rPr>
                      <w:t xml:space="preserve">PUSAT PENELITIAN DAN PENGEMBANGAN </w:t>
                    </w:r>
                    <w:r w:rsidR="0084717D" w:rsidRPr="007D58E2">
                      <w:rPr>
                        <w:rFonts w:ascii="Calibri" w:hAnsi="Calibri" w:cs="Tahoma"/>
                        <w:sz w:val="18"/>
                        <w:szCs w:val="18"/>
                        <w:lang w:val="es-ES"/>
                      </w:rPr>
                      <w:t>MANAJEMEN TRANSPORTASI MULTIMODA</w:t>
                    </w:r>
                  </w:p>
                </w:txbxContent>
              </v:textbox>
            </v:shape>
            <v:shape id="_x0000_s1124" type="#_x0000_t202" style="position:absolute;left:4230;top:13856;width:1958;height:1600">
              <v:textbox style="mso-next-textbox:#_x0000_s1124">
                <w:txbxContent>
                  <w:p w:rsidR="008F056A" w:rsidRPr="000F1214" w:rsidRDefault="008F056A" w:rsidP="005B36C1">
                    <w:pPr>
                      <w:jc w:val="center"/>
                      <w:rPr>
                        <w:rFonts w:ascii="Calibri" w:hAnsi="Calibri"/>
                        <w:sz w:val="16"/>
                        <w:szCs w:val="16"/>
                        <w:lang w:val="sv-SE"/>
                      </w:rPr>
                    </w:pPr>
                  </w:p>
                  <w:p w:rsidR="0084717D" w:rsidRPr="00083130" w:rsidRDefault="008F056A" w:rsidP="0084717D">
                    <w:pPr>
                      <w:jc w:val="center"/>
                      <w:rPr>
                        <w:rFonts w:ascii="Calibri" w:hAnsi="Calibri" w:cs="Tahoma"/>
                        <w:sz w:val="16"/>
                        <w:szCs w:val="16"/>
                        <w:lang w:val="sv-SE"/>
                      </w:rPr>
                    </w:pPr>
                    <w:r w:rsidRPr="00083130">
                      <w:rPr>
                        <w:rFonts w:ascii="Calibri" w:hAnsi="Calibri" w:cs="Tahoma"/>
                        <w:sz w:val="16"/>
                        <w:szCs w:val="16"/>
                        <w:lang w:val="sv-SE"/>
                      </w:rPr>
                      <w:t xml:space="preserve">PUSAT PENELITIAN DAN PENGEMBANGAN </w:t>
                    </w:r>
                    <w:r w:rsidR="0084717D" w:rsidRPr="00083130">
                      <w:rPr>
                        <w:rFonts w:ascii="Calibri" w:hAnsi="Calibri" w:cs="Tahoma"/>
                        <w:sz w:val="16"/>
                        <w:szCs w:val="16"/>
                        <w:lang w:val="sv-SE"/>
                      </w:rPr>
                      <w:t xml:space="preserve">PERHUBUNGAN </w:t>
                    </w:r>
                  </w:p>
                  <w:p w:rsidR="0084717D" w:rsidRPr="00083130" w:rsidRDefault="0084717D" w:rsidP="0084717D">
                    <w:pPr>
                      <w:jc w:val="center"/>
                      <w:rPr>
                        <w:rFonts w:ascii="Calibri" w:hAnsi="Calibri" w:cs="Tahoma"/>
                        <w:sz w:val="16"/>
                        <w:szCs w:val="16"/>
                        <w:lang w:val="sv-SE"/>
                      </w:rPr>
                    </w:pPr>
                    <w:r w:rsidRPr="00083130">
                      <w:rPr>
                        <w:rFonts w:ascii="Calibri" w:hAnsi="Calibri" w:cs="Tahoma"/>
                        <w:sz w:val="16"/>
                        <w:szCs w:val="16"/>
                        <w:lang w:val="sv-SE"/>
                      </w:rPr>
                      <w:t>DARAT DAN PERKERETAAPIAN</w:t>
                    </w:r>
                  </w:p>
                  <w:p w:rsidR="008F056A" w:rsidRPr="000F1214" w:rsidRDefault="008F056A" w:rsidP="0084717D">
                    <w:pPr>
                      <w:jc w:val="center"/>
                      <w:rPr>
                        <w:rFonts w:ascii="Calibri" w:hAnsi="Calibri" w:cs="Tahoma"/>
                        <w:sz w:val="16"/>
                        <w:szCs w:val="16"/>
                        <w:lang w:val="sv-SE"/>
                      </w:rPr>
                    </w:pPr>
                  </w:p>
                </w:txbxContent>
              </v:textbox>
            </v:shape>
            <v:shape id="_x0000_s1125" type="#_x0000_t202" style="position:absolute;left:6591;top:13856;width:1913;height:1600">
              <v:textbox style="mso-next-textbox:#_x0000_s1125">
                <w:txbxContent>
                  <w:p w:rsidR="008F056A" w:rsidRPr="0006031E" w:rsidRDefault="008F056A" w:rsidP="005B36C1">
                    <w:pPr>
                      <w:jc w:val="center"/>
                      <w:rPr>
                        <w:rFonts w:ascii="Calibri" w:hAnsi="Calibri"/>
                        <w:sz w:val="16"/>
                        <w:szCs w:val="16"/>
                        <w:lang w:val="sv-SE"/>
                      </w:rPr>
                    </w:pPr>
                  </w:p>
                  <w:p w:rsidR="0084717D" w:rsidRPr="00083130" w:rsidRDefault="008F056A" w:rsidP="0084717D">
                    <w:pPr>
                      <w:jc w:val="center"/>
                      <w:rPr>
                        <w:rFonts w:ascii="Calibri" w:hAnsi="Calibri" w:cs="Tahoma"/>
                        <w:sz w:val="18"/>
                        <w:szCs w:val="18"/>
                        <w:lang w:val="sv-SE"/>
                      </w:rPr>
                    </w:pPr>
                    <w:r w:rsidRPr="00083130">
                      <w:rPr>
                        <w:rFonts w:ascii="Calibri" w:hAnsi="Calibri" w:cs="Tahoma"/>
                        <w:sz w:val="18"/>
                        <w:szCs w:val="18"/>
                        <w:lang w:val="sv-SE"/>
                      </w:rPr>
                      <w:t>PUSAT PENELIT</w:t>
                    </w:r>
                    <w:r w:rsidR="0006031E" w:rsidRPr="00083130">
                      <w:rPr>
                        <w:rFonts w:ascii="Calibri" w:hAnsi="Calibri" w:cs="Tahoma"/>
                        <w:sz w:val="18"/>
                        <w:szCs w:val="18"/>
                        <w:lang w:val="sv-SE"/>
                      </w:rPr>
                      <w:t xml:space="preserve">IAN DAN PENGEMBANGAN </w:t>
                    </w:r>
                    <w:r w:rsidR="0084717D" w:rsidRPr="00083130">
                      <w:rPr>
                        <w:rFonts w:ascii="Calibri" w:hAnsi="Calibri" w:cs="Tahoma"/>
                        <w:sz w:val="18"/>
                        <w:szCs w:val="18"/>
                        <w:lang w:val="sv-SE"/>
                      </w:rPr>
                      <w:t xml:space="preserve">PERHUBUNGAN </w:t>
                    </w:r>
                  </w:p>
                  <w:p w:rsidR="0084717D" w:rsidRPr="00083130" w:rsidRDefault="0084717D" w:rsidP="0084717D">
                    <w:pPr>
                      <w:jc w:val="center"/>
                      <w:rPr>
                        <w:rFonts w:ascii="Calibri" w:hAnsi="Calibri" w:cs="Tahoma"/>
                        <w:sz w:val="18"/>
                        <w:szCs w:val="18"/>
                        <w:lang w:val="sv-SE"/>
                      </w:rPr>
                    </w:pPr>
                    <w:r w:rsidRPr="00083130">
                      <w:rPr>
                        <w:rFonts w:ascii="Calibri" w:hAnsi="Calibri" w:cs="Tahoma"/>
                        <w:sz w:val="18"/>
                        <w:szCs w:val="18"/>
                        <w:lang w:val="sv-SE"/>
                      </w:rPr>
                      <w:t>LAUT</w:t>
                    </w:r>
                  </w:p>
                  <w:p w:rsidR="008F056A" w:rsidRPr="0006031E" w:rsidRDefault="008F056A" w:rsidP="0084717D">
                    <w:pPr>
                      <w:jc w:val="center"/>
                      <w:rPr>
                        <w:rFonts w:ascii="Calibri" w:hAnsi="Calibri" w:cs="Tahoma"/>
                        <w:sz w:val="16"/>
                        <w:szCs w:val="16"/>
                        <w:lang w:val="sv-SE"/>
                      </w:rPr>
                    </w:pPr>
                  </w:p>
                </w:txbxContent>
              </v:textbox>
            </v:shape>
            <v:shape id="_x0000_s1126" type="#_x0000_t202" style="position:absolute;left:8767;top:13856;width:1931;height:1600">
              <v:textbox style="mso-next-textbox:#_x0000_s1126">
                <w:txbxContent>
                  <w:p w:rsidR="008F056A" w:rsidRPr="007D58E2" w:rsidRDefault="008F056A" w:rsidP="005B36C1">
                    <w:pPr>
                      <w:jc w:val="center"/>
                      <w:rPr>
                        <w:rFonts w:ascii="Calibri" w:hAnsi="Calibri"/>
                        <w:sz w:val="18"/>
                        <w:szCs w:val="18"/>
                        <w:lang w:val="sv-SE"/>
                      </w:rPr>
                    </w:pPr>
                  </w:p>
                  <w:p w:rsidR="008F056A" w:rsidRPr="007D58E2" w:rsidRDefault="008F056A" w:rsidP="005B36C1">
                    <w:pPr>
                      <w:jc w:val="center"/>
                      <w:rPr>
                        <w:rFonts w:ascii="Calibri" w:hAnsi="Calibri" w:cs="Tahoma"/>
                        <w:sz w:val="18"/>
                        <w:szCs w:val="18"/>
                        <w:lang w:val="sv-SE"/>
                      </w:rPr>
                    </w:pPr>
                    <w:r w:rsidRPr="007D58E2">
                      <w:rPr>
                        <w:rFonts w:ascii="Calibri" w:hAnsi="Calibri" w:cs="Tahoma"/>
                        <w:sz w:val="18"/>
                        <w:szCs w:val="18"/>
                        <w:lang w:val="sv-SE"/>
                      </w:rPr>
                      <w:t xml:space="preserve">PUSAT PENELITIAN DAN PENGEMBANGAN </w:t>
                    </w:r>
                    <w:r w:rsidR="0084717D">
                      <w:rPr>
                        <w:rFonts w:ascii="Calibri" w:hAnsi="Calibri" w:cs="Tahoma"/>
                        <w:sz w:val="18"/>
                        <w:szCs w:val="18"/>
                        <w:lang w:val="sv-SE"/>
                      </w:rPr>
                      <w:t>PERHUBUNGAN</w:t>
                    </w:r>
                    <w:r w:rsidRPr="007D58E2">
                      <w:rPr>
                        <w:rFonts w:ascii="Calibri" w:hAnsi="Calibri" w:cs="Tahoma"/>
                        <w:sz w:val="18"/>
                        <w:szCs w:val="18"/>
                        <w:lang w:val="sv-SE"/>
                      </w:rPr>
                      <w:t xml:space="preserve"> </w:t>
                    </w:r>
                  </w:p>
                  <w:p w:rsidR="008F056A" w:rsidRPr="007D58E2" w:rsidRDefault="008F056A" w:rsidP="005B36C1">
                    <w:pPr>
                      <w:jc w:val="center"/>
                      <w:rPr>
                        <w:rFonts w:ascii="Calibri" w:hAnsi="Calibri" w:cs="Tahoma"/>
                        <w:sz w:val="18"/>
                        <w:szCs w:val="18"/>
                        <w:lang w:val="sv-SE"/>
                      </w:rPr>
                    </w:pPr>
                    <w:r w:rsidRPr="007D58E2">
                      <w:rPr>
                        <w:rFonts w:ascii="Calibri" w:hAnsi="Calibri" w:cs="Tahoma"/>
                        <w:sz w:val="18"/>
                        <w:szCs w:val="18"/>
                        <w:lang w:val="sv-SE"/>
                      </w:rPr>
                      <w:t>UDARA</w:t>
                    </w:r>
                  </w:p>
                </w:txbxContent>
              </v:textbox>
            </v:shape>
            <v:line id="_x0000_s1128" style="position:absolute" from="3037,13656" to="9748,13656"/>
            <v:line id="_x0000_s1129" style="position:absolute" from="3043,13656" to="3043,13856"/>
            <v:line id="_x0000_s1130" style="position:absolute" from="5200,13656" to="5200,13856"/>
            <v:line id="_x0000_s1131" style="position:absolute" from="7542,13656" to="7542,13856"/>
            <v:line id="_x0000_s1132" style="position:absolute" from="9760,13656" to="9760,13856"/>
            <v:line id="_x0000_s1134" style="position:absolute" from="6348,12256" to="6348,13656"/>
            <v:line id="_x0000_s1135" style="position:absolute" from="6348,13056" to="6642,13056"/>
          </v:group>
        </w:pict>
      </w:r>
    </w:p>
    <w:p w:rsidR="00BA7CBB" w:rsidRPr="00546949" w:rsidRDefault="00BA7CBB" w:rsidP="009578E3">
      <w:pPr>
        <w:spacing w:line="360" w:lineRule="auto"/>
        <w:ind w:left="441"/>
        <w:rPr>
          <w:rFonts w:ascii="Arial" w:hAnsi="Arial" w:cs="Arial"/>
          <w:b/>
          <w:bCs/>
          <w:sz w:val="22"/>
          <w:szCs w:val="22"/>
          <w:lang w:val="id-ID"/>
        </w:rPr>
      </w:pPr>
    </w:p>
    <w:p w:rsidR="00BA7CBB" w:rsidRPr="00546949" w:rsidRDefault="00BA7CBB" w:rsidP="009578E3">
      <w:pPr>
        <w:spacing w:line="360" w:lineRule="auto"/>
        <w:ind w:left="441"/>
        <w:rPr>
          <w:rFonts w:ascii="Arial" w:hAnsi="Arial" w:cs="Arial"/>
          <w:b/>
          <w:bCs/>
          <w:sz w:val="22"/>
          <w:szCs w:val="22"/>
          <w:lang w:val="id-ID"/>
        </w:rPr>
      </w:pPr>
    </w:p>
    <w:p w:rsidR="005B36C1" w:rsidRPr="00516B14" w:rsidRDefault="005B36C1" w:rsidP="009578E3">
      <w:pPr>
        <w:spacing w:line="360" w:lineRule="auto"/>
        <w:ind w:left="441"/>
        <w:rPr>
          <w:rFonts w:ascii="Arial" w:hAnsi="Arial" w:cs="Arial"/>
          <w:b/>
          <w:bCs/>
          <w:sz w:val="22"/>
          <w:szCs w:val="22"/>
          <w:lang w:val="sv-SE"/>
        </w:rPr>
      </w:pPr>
    </w:p>
    <w:p w:rsidR="00A5138D" w:rsidRPr="00516B14" w:rsidRDefault="00A5138D" w:rsidP="009578E3">
      <w:pPr>
        <w:spacing w:line="360" w:lineRule="auto"/>
        <w:ind w:left="441"/>
        <w:rPr>
          <w:rFonts w:ascii="Arial" w:hAnsi="Arial" w:cs="Arial"/>
          <w:b/>
          <w:bCs/>
          <w:sz w:val="22"/>
          <w:szCs w:val="22"/>
          <w:lang w:val="sv-SE"/>
        </w:rPr>
      </w:pPr>
    </w:p>
    <w:p w:rsidR="005B36C1" w:rsidRPr="00546949" w:rsidRDefault="005B36C1" w:rsidP="009578E3">
      <w:pPr>
        <w:spacing w:line="360" w:lineRule="auto"/>
        <w:ind w:left="441"/>
        <w:rPr>
          <w:rFonts w:ascii="Arial" w:hAnsi="Arial" w:cs="Arial"/>
          <w:b/>
          <w:bCs/>
          <w:sz w:val="22"/>
          <w:szCs w:val="22"/>
          <w:lang w:val="id-ID"/>
        </w:rPr>
      </w:pPr>
    </w:p>
    <w:p w:rsidR="005B36C1" w:rsidRPr="00546949" w:rsidRDefault="005B36C1" w:rsidP="009578E3">
      <w:pPr>
        <w:spacing w:line="360" w:lineRule="auto"/>
        <w:ind w:left="441"/>
        <w:rPr>
          <w:rFonts w:ascii="Arial" w:hAnsi="Arial" w:cs="Arial"/>
          <w:b/>
          <w:bCs/>
          <w:sz w:val="22"/>
          <w:szCs w:val="22"/>
          <w:lang w:val="id-ID"/>
        </w:rPr>
      </w:pPr>
    </w:p>
    <w:p w:rsidR="00892703" w:rsidRPr="00546949" w:rsidRDefault="00892703" w:rsidP="009578E3">
      <w:pPr>
        <w:spacing w:line="360" w:lineRule="auto"/>
        <w:ind w:left="441"/>
        <w:rPr>
          <w:rFonts w:ascii="Arial" w:hAnsi="Arial" w:cs="Arial"/>
          <w:b/>
          <w:bCs/>
          <w:sz w:val="22"/>
          <w:szCs w:val="22"/>
          <w:lang w:val="id-ID"/>
        </w:rPr>
      </w:pPr>
    </w:p>
    <w:p w:rsidR="00892703" w:rsidRPr="00516B14" w:rsidRDefault="00892703" w:rsidP="009578E3">
      <w:pPr>
        <w:spacing w:line="360" w:lineRule="auto"/>
        <w:ind w:left="441"/>
        <w:rPr>
          <w:rFonts w:ascii="Arial" w:hAnsi="Arial" w:cs="Arial"/>
          <w:b/>
          <w:bCs/>
          <w:sz w:val="22"/>
          <w:szCs w:val="22"/>
          <w:lang w:val="sv-SE"/>
        </w:rPr>
      </w:pPr>
    </w:p>
    <w:p w:rsidR="00501D97" w:rsidRPr="00516B14" w:rsidRDefault="00501D97" w:rsidP="009578E3">
      <w:pPr>
        <w:spacing w:line="360" w:lineRule="auto"/>
        <w:ind w:left="441"/>
        <w:rPr>
          <w:rFonts w:ascii="Arial" w:hAnsi="Arial" w:cs="Arial"/>
          <w:b/>
          <w:bCs/>
          <w:sz w:val="22"/>
          <w:szCs w:val="22"/>
          <w:lang w:val="sv-SE"/>
        </w:rPr>
      </w:pPr>
    </w:p>
    <w:p w:rsidR="00C26452" w:rsidRPr="00516B14" w:rsidRDefault="00990FB1" w:rsidP="000F1214">
      <w:pPr>
        <w:spacing w:line="360" w:lineRule="auto"/>
        <w:ind w:left="441"/>
        <w:jc w:val="center"/>
        <w:rPr>
          <w:rFonts w:ascii="Arial" w:hAnsi="Arial" w:cs="Arial"/>
          <w:sz w:val="22"/>
          <w:szCs w:val="22"/>
          <w:lang w:val="sv-SE"/>
        </w:rPr>
      </w:pPr>
      <w:r w:rsidRPr="00546949">
        <w:rPr>
          <w:rFonts w:ascii="Arial" w:hAnsi="Arial" w:cs="Arial"/>
          <w:sz w:val="22"/>
          <w:szCs w:val="22"/>
          <w:lang w:val="id-ID"/>
        </w:rPr>
        <w:t>Gambar 1.1. Struktur Organisasi Badan Penelitian dan Pengembangan Perhubungan</w:t>
      </w:r>
    </w:p>
    <w:p w:rsidR="00A5138D" w:rsidRPr="00516B14" w:rsidRDefault="00A5138D" w:rsidP="009578E3">
      <w:pPr>
        <w:spacing w:line="360" w:lineRule="auto"/>
        <w:ind w:left="441"/>
        <w:rPr>
          <w:rFonts w:ascii="Arial" w:hAnsi="Arial" w:cs="Arial"/>
          <w:sz w:val="22"/>
          <w:szCs w:val="22"/>
          <w:lang w:val="sv-SE"/>
        </w:rPr>
      </w:pPr>
    </w:p>
    <w:p w:rsidR="00C356DF" w:rsidRPr="00546949" w:rsidRDefault="00C356DF" w:rsidP="009578E3">
      <w:pPr>
        <w:spacing w:line="360" w:lineRule="auto"/>
        <w:ind w:left="360"/>
        <w:jc w:val="both"/>
        <w:rPr>
          <w:rFonts w:ascii="Arial" w:hAnsi="Arial" w:cs="Arial"/>
          <w:sz w:val="22"/>
          <w:szCs w:val="22"/>
          <w:lang w:val="id-ID"/>
        </w:rPr>
      </w:pPr>
      <w:r w:rsidRPr="00546949">
        <w:rPr>
          <w:rFonts w:ascii="Arial" w:hAnsi="Arial" w:cs="Arial"/>
          <w:sz w:val="22"/>
          <w:szCs w:val="22"/>
          <w:lang w:val="id-ID"/>
        </w:rPr>
        <w:t>Tugas pokok dan fungsi sekretariat badan dan pusat litbang adalah sebagai berikut.</w:t>
      </w:r>
    </w:p>
    <w:p w:rsidR="00C356DF" w:rsidRPr="00546949" w:rsidRDefault="00C356DF" w:rsidP="00260CEC">
      <w:pPr>
        <w:numPr>
          <w:ilvl w:val="0"/>
          <w:numId w:val="10"/>
        </w:numPr>
        <w:tabs>
          <w:tab w:val="left" w:pos="1152"/>
          <w:tab w:val="left" w:pos="1728"/>
          <w:tab w:val="left" w:pos="2304"/>
          <w:tab w:val="left" w:pos="2880"/>
          <w:tab w:val="left" w:pos="3456"/>
          <w:tab w:val="left" w:pos="4032"/>
          <w:tab w:val="left" w:pos="4608"/>
          <w:tab w:val="left" w:pos="5184"/>
          <w:tab w:val="left" w:pos="5760"/>
        </w:tabs>
        <w:spacing w:before="120" w:line="360" w:lineRule="auto"/>
        <w:jc w:val="both"/>
        <w:rPr>
          <w:rFonts w:ascii="Arial" w:hAnsi="Arial" w:cs="Arial"/>
          <w:sz w:val="22"/>
          <w:szCs w:val="22"/>
          <w:lang w:val="sv-SE"/>
        </w:rPr>
      </w:pPr>
      <w:r w:rsidRPr="00546949">
        <w:rPr>
          <w:rFonts w:ascii="Arial" w:hAnsi="Arial" w:cs="Arial"/>
          <w:sz w:val="22"/>
          <w:szCs w:val="22"/>
          <w:lang w:val="sv-SE"/>
        </w:rPr>
        <w:t xml:space="preserve">Sekretariat </w:t>
      </w:r>
      <w:r w:rsidR="00B04EC2" w:rsidRPr="00546949">
        <w:rPr>
          <w:rFonts w:ascii="Arial" w:hAnsi="Arial" w:cs="Arial"/>
          <w:sz w:val="22"/>
          <w:szCs w:val="22"/>
          <w:lang w:val="sv-SE"/>
        </w:rPr>
        <w:t>Badan Penelitian dan Pengembangan Perhubungan</w:t>
      </w:r>
    </w:p>
    <w:p w:rsidR="00C356DF" w:rsidRPr="00546949" w:rsidRDefault="00A0277D" w:rsidP="009578E3">
      <w:pPr>
        <w:tabs>
          <w:tab w:val="left" w:pos="576"/>
          <w:tab w:val="left" w:pos="1152"/>
          <w:tab w:val="left" w:pos="1728"/>
          <w:tab w:val="left" w:pos="2304"/>
          <w:tab w:val="left" w:pos="2880"/>
          <w:tab w:val="left" w:pos="3456"/>
          <w:tab w:val="left" w:pos="4032"/>
          <w:tab w:val="left" w:pos="4608"/>
          <w:tab w:val="left" w:pos="5184"/>
          <w:tab w:val="left" w:pos="5760"/>
        </w:tabs>
        <w:spacing w:before="120" w:line="360" w:lineRule="auto"/>
        <w:ind w:left="2304" w:hanging="1728"/>
        <w:jc w:val="both"/>
        <w:rPr>
          <w:rFonts w:ascii="Arial" w:hAnsi="Arial" w:cs="Arial"/>
          <w:sz w:val="22"/>
          <w:szCs w:val="22"/>
          <w:lang w:val="sv-SE"/>
        </w:rPr>
      </w:pPr>
      <w:r w:rsidRPr="00546949">
        <w:rPr>
          <w:rFonts w:ascii="Arial" w:hAnsi="Arial" w:cs="Arial"/>
          <w:sz w:val="22"/>
          <w:szCs w:val="22"/>
          <w:lang w:val="sv-SE"/>
        </w:rPr>
        <w:t xml:space="preserve"> </w:t>
      </w:r>
      <w:r w:rsidR="00C356DF" w:rsidRPr="00546949">
        <w:rPr>
          <w:rFonts w:ascii="Arial" w:hAnsi="Arial" w:cs="Arial"/>
          <w:sz w:val="22"/>
          <w:szCs w:val="22"/>
          <w:lang w:val="sv-SE"/>
        </w:rPr>
        <w:t xml:space="preserve">  Tugas</w:t>
      </w:r>
      <w:r w:rsidR="00C356DF" w:rsidRPr="00546949">
        <w:rPr>
          <w:rFonts w:ascii="Arial" w:hAnsi="Arial" w:cs="Arial"/>
          <w:sz w:val="22"/>
          <w:szCs w:val="22"/>
          <w:lang w:val="sv-SE"/>
        </w:rPr>
        <w:tab/>
        <w:t>:</w:t>
      </w:r>
      <w:r w:rsidR="00C356DF" w:rsidRPr="00546949">
        <w:rPr>
          <w:rFonts w:ascii="Arial" w:hAnsi="Arial" w:cs="Arial"/>
          <w:sz w:val="22"/>
          <w:szCs w:val="22"/>
          <w:lang w:val="sv-SE"/>
        </w:rPr>
        <w:tab/>
      </w:r>
      <w:r w:rsidR="00E650FE" w:rsidRPr="00546949">
        <w:rPr>
          <w:rFonts w:ascii="Arial" w:hAnsi="Arial" w:cs="Arial"/>
          <w:sz w:val="22"/>
          <w:szCs w:val="22"/>
          <w:lang w:val="sv-SE"/>
        </w:rPr>
        <w:t>Melaksanakan pelayanan teknis dan administratif kepada seluruh satuan organisasi di lingkungan Badan Penelitian dan Pengembangan Perhubungan.</w:t>
      </w:r>
    </w:p>
    <w:p w:rsidR="00E650FE" w:rsidRPr="00546949" w:rsidRDefault="00A0277D" w:rsidP="00E650FE">
      <w:pPr>
        <w:tabs>
          <w:tab w:val="left" w:pos="576"/>
          <w:tab w:val="left" w:pos="1152"/>
          <w:tab w:val="left" w:pos="1728"/>
          <w:tab w:val="left" w:pos="2304"/>
          <w:tab w:val="left" w:pos="2880"/>
          <w:tab w:val="left" w:pos="3456"/>
          <w:tab w:val="left" w:pos="4032"/>
          <w:tab w:val="left" w:pos="4608"/>
          <w:tab w:val="left" w:pos="5184"/>
          <w:tab w:val="left" w:pos="5760"/>
        </w:tabs>
        <w:spacing w:before="80" w:line="360" w:lineRule="auto"/>
        <w:ind w:left="2880" w:hanging="2304"/>
        <w:jc w:val="both"/>
        <w:rPr>
          <w:rFonts w:ascii="Arial" w:hAnsi="Arial" w:cs="Arial"/>
          <w:sz w:val="22"/>
          <w:szCs w:val="22"/>
          <w:lang w:val="sv-SE"/>
        </w:rPr>
      </w:pPr>
      <w:r w:rsidRPr="00546949">
        <w:rPr>
          <w:rFonts w:ascii="Arial" w:hAnsi="Arial" w:cs="Arial"/>
          <w:sz w:val="22"/>
          <w:szCs w:val="22"/>
          <w:lang w:val="sv-SE"/>
        </w:rPr>
        <w:t xml:space="preserve"> </w:t>
      </w:r>
      <w:r w:rsidR="0006031E">
        <w:rPr>
          <w:rFonts w:ascii="Arial" w:hAnsi="Arial" w:cs="Arial"/>
          <w:sz w:val="22"/>
          <w:szCs w:val="22"/>
          <w:lang w:val="sv-SE"/>
        </w:rPr>
        <w:t xml:space="preserve">  Fungsi</w:t>
      </w:r>
      <w:r w:rsidR="0006031E">
        <w:rPr>
          <w:rFonts w:ascii="Arial" w:hAnsi="Arial" w:cs="Arial"/>
          <w:sz w:val="22"/>
          <w:szCs w:val="22"/>
          <w:lang w:val="sv-SE"/>
        </w:rPr>
        <w:tab/>
        <w:t>:</w:t>
      </w:r>
      <w:r w:rsidR="0006031E">
        <w:rPr>
          <w:rFonts w:ascii="Arial" w:hAnsi="Arial" w:cs="Arial"/>
          <w:sz w:val="22"/>
          <w:szCs w:val="22"/>
          <w:lang w:val="sv-SE"/>
        </w:rPr>
        <w:tab/>
        <w:t>a.</w:t>
      </w:r>
      <w:r w:rsidR="0006031E">
        <w:rPr>
          <w:rFonts w:ascii="Arial" w:hAnsi="Arial" w:cs="Arial"/>
          <w:sz w:val="22"/>
          <w:szCs w:val="22"/>
          <w:lang w:val="sv-SE"/>
        </w:rPr>
        <w:tab/>
      </w:r>
      <w:r w:rsidR="00E650FE" w:rsidRPr="00546949">
        <w:rPr>
          <w:rFonts w:ascii="Arial" w:hAnsi="Arial" w:cs="Arial"/>
          <w:sz w:val="22"/>
          <w:szCs w:val="22"/>
          <w:lang w:val="sv-SE"/>
        </w:rPr>
        <w:t>Pe</w:t>
      </w:r>
      <w:r w:rsidR="00E650FE">
        <w:rPr>
          <w:rFonts w:ascii="Arial" w:hAnsi="Arial" w:cs="Arial"/>
          <w:sz w:val="22"/>
          <w:szCs w:val="22"/>
          <w:lang w:val="sv-SE"/>
        </w:rPr>
        <w:t>nyiapan</w:t>
      </w:r>
      <w:r w:rsidR="00E650FE" w:rsidRPr="00546949">
        <w:rPr>
          <w:rFonts w:ascii="Arial" w:hAnsi="Arial" w:cs="Arial"/>
          <w:sz w:val="22"/>
          <w:szCs w:val="22"/>
          <w:lang w:val="sv-SE"/>
        </w:rPr>
        <w:t xml:space="preserve"> koordinasi </w:t>
      </w:r>
      <w:r w:rsidR="00E650FE">
        <w:rPr>
          <w:rFonts w:ascii="Arial" w:hAnsi="Arial" w:cs="Arial"/>
          <w:sz w:val="22"/>
          <w:szCs w:val="22"/>
          <w:lang w:val="sv-SE"/>
        </w:rPr>
        <w:t xml:space="preserve">penyusunan </w:t>
      </w:r>
      <w:r w:rsidR="00E650FE" w:rsidRPr="00546949">
        <w:rPr>
          <w:rFonts w:ascii="Arial" w:hAnsi="Arial" w:cs="Arial"/>
          <w:sz w:val="22"/>
          <w:szCs w:val="22"/>
          <w:lang w:val="sv-SE"/>
        </w:rPr>
        <w:t xml:space="preserve">kebijakan, rencana dan program, evaluasi </w:t>
      </w:r>
      <w:r w:rsidR="00E650FE">
        <w:rPr>
          <w:rFonts w:ascii="Arial" w:hAnsi="Arial" w:cs="Arial"/>
          <w:sz w:val="22"/>
          <w:szCs w:val="22"/>
          <w:lang w:val="sv-SE"/>
        </w:rPr>
        <w:t>serta</w:t>
      </w:r>
      <w:r w:rsidR="00E650FE" w:rsidRPr="00546949">
        <w:rPr>
          <w:rFonts w:ascii="Arial" w:hAnsi="Arial" w:cs="Arial"/>
          <w:sz w:val="22"/>
          <w:szCs w:val="22"/>
          <w:lang w:val="sv-SE"/>
        </w:rPr>
        <w:t xml:space="preserve"> pelaporan di bidang manajemen transportasi multimoda </w:t>
      </w:r>
      <w:r w:rsidR="00E650FE" w:rsidRPr="00546949">
        <w:rPr>
          <w:rFonts w:ascii="Arial" w:hAnsi="Arial" w:cs="Arial"/>
          <w:bCs/>
          <w:sz w:val="22"/>
          <w:szCs w:val="22"/>
          <w:lang w:val="id-ID"/>
        </w:rPr>
        <w:t>dan/atau antarmoda</w:t>
      </w:r>
      <w:r w:rsidR="00E650FE" w:rsidRPr="00546949">
        <w:rPr>
          <w:rFonts w:ascii="Arial" w:hAnsi="Arial" w:cs="Arial"/>
          <w:sz w:val="22"/>
          <w:szCs w:val="22"/>
          <w:lang w:val="sv-SE"/>
        </w:rPr>
        <w:t>, perhubungan darat, perkeretaapian, perhubun</w:t>
      </w:r>
      <w:r w:rsidR="0022658F">
        <w:rPr>
          <w:rFonts w:ascii="Arial" w:hAnsi="Arial" w:cs="Arial"/>
          <w:sz w:val="22"/>
          <w:szCs w:val="22"/>
          <w:lang w:val="sv-SE"/>
        </w:rPr>
        <w:t>gan laut, dan perhubungan udara;</w:t>
      </w:r>
    </w:p>
    <w:p w:rsidR="00E650FE" w:rsidRPr="00546949" w:rsidRDefault="00E650FE" w:rsidP="00E650FE">
      <w:pPr>
        <w:numPr>
          <w:ilvl w:val="0"/>
          <w:numId w:val="9"/>
        </w:numPr>
        <w:tabs>
          <w:tab w:val="left" w:pos="576"/>
          <w:tab w:val="left" w:pos="1152"/>
          <w:tab w:val="left" w:pos="1728"/>
          <w:tab w:val="left" w:pos="2304"/>
          <w:tab w:val="left" w:pos="2880"/>
          <w:tab w:val="left" w:pos="3456"/>
          <w:tab w:val="left" w:pos="4032"/>
          <w:tab w:val="left" w:pos="4608"/>
          <w:tab w:val="left" w:pos="5184"/>
          <w:tab w:val="left" w:pos="5760"/>
        </w:tabs>
        <w:spacing w:before="80" w:line="360" w:lineRule="auto"/>
        <w:jc w:val="both"/>
        <w:rPr>
          <w:rFonts w:ascii="Arial" w:hAnsi="Arial" w:cs="Arial"/>
          <w:sz w:val="22"/>
          <w:szCs w:val="22"/>
          <w:lang w:val="sv-SE"/>
        </w:rPr>
      </w:pPr>
      <w:r w:rsidRPr="00546949">
        <w:rPr>
          <w:rFonts w:ascii="Arial" w:hAnsi="Arial" w:cs="Arial"/>
          <w:sz w:val="22"/>
          <w:szCs w:val="22"/>
          <w:lang w:val="sv-SE"/>
        </w:rPr>
        <w:t>Pelak</w:t>
      </w:r>
      <w:r w:rsidR="0022658F">
        <w:rPr>
          <w:rFonts w:ascii="Arial" w:hAnsi="Arial" w:cs="Arial"/>
          <w:sz w:val="22"/>
          <w:szCs w:val="22"/>
          <w:lang w:val="sv-SE"/>
        </w:rPr>
        <w:t>sanaan administrasi kepegawaian;</w:t>
      </w:r>
    </w:p>
    <w:p w:rsidR="00E650FE" w:rsidRPr="00546949" w:rsidRDefault="00E650FE" w:rsidP="00E650FE">
      <w:pPr>
        <w:numPr>
          <w:ilvl w:val="0"/>
          <w:numId w:val="9"/>
        </w:numPr>
        <w:tabs>
          <w:tab w:val="left" w:pos="576"/>
          <w:tab w:val="left" w:pos="1152"/>
          <w:tab w:val="left" w:pos="1728"/>
          <w:tab w:val="left" w:pos="2304"/>
          <w:tab w:val="left" w:pos="2880"/>
          <w:tab w:val="left" w:pos="3456"/>
          <w:tab w:val="left" w:pos="4032"/>
          <w:tab w:val="left" w:pos="4608"/>
          <w:tab w:val="left" w:pos="5184"/>
          <w:tab w:val="left" w:pos="5760"/>
        </w:tabs>
        <w:spacing w:before="80" w:line="360" w:lineRule="auto"/>
        <w:jc w:val="both"/>
        <w:rPr>
          <w:rFonts w:ascii="Arial" w:hAnsi="Arial" w:cs="Arial"/>
          <w:sz w:val="22"/>
          <w:szCs w:val="22"/>
          <w:lang w:val="fi-FI"/>
        </w:rPr>
      </w:pPr>
      <w:r w:rsidRPr="00546949">
        <w:rPr>
          <w:rFonts w:ascii="Arial" w:hAnsi="Arial" w:cs="Arial"/>
          <w:sz w:val="22"/>
          <w:szCs w:val="22"/>
          <w:lang w:val="fi-FI"/>
        </w:rPr>
        <w:t>Pelaksanaan urusan dokumentasi, kepustakaan dan publikasi serta p</w:t>
      </w:r>
      <w:r w:rsidR="0022658F">
        <w:rPr>
          <w:rFonts w:ascii="Arial" w:hAnsi="Arial" w:cs="Arial"/>
          <w:sz w:val="22"/>
          <w:szCs w:val="22"/>
          <w:lang w:val="fi-FI"/>
        </w:rPr>
        <w:t>elayanan administrasi kerjasama;</w:t>
      </w:r>
    </w:p>
    <w:p w:rsidR="00874856" w:rsidRDefault="00E650FE" w:rsidP="00E650FE">
      <w:pPr>
        <w:numPr>
          <w:ilvl w:val="0"/>
          <w:numId w:val="9"/>
        </w:numPr>
        <w:tabs>
          <w:tab w:val="left" w:pos="576"/>
          <w:tab w:val="left" w:pos="1152"/>
          <w:tab w:val="left" w:pos="1728"/>
          <w:tab w:val="left" w:pos="2304"/>
          <w:tab w:val="left" w:pos="2880"/>
          <w:tab w:val="left" w:pos="3456"/>
          <w:tab w:val="left" w:pos="4032"/>
          <w:tab w:val="left" w:pos="4608"/>
          <w:tab w:val="left" w:pos="5184"/>
          <w:tab w:val="left" w:pos="5760"/>
        </w:tabs>
        <w:spacing w:before="80" w:line="360" w:lineRule="auto"/>
        <w:jc w:val="both"/>
        <w:rPr>
          <w:rFonts w:ascii="Arial" w:hAnsi="Arial" w:cs="Arial"/>
          <w:sz w:val="22"/>
          <w:szCs w:val="22"/>
          <w:lang w:val="fi-FI"/>
        </w:rPr>
      </w:pPr>
      <w:r w:rsidRPr="00546949">
        <w:rPr>
          <w:rFonts w:ascii="Arial" w:hAnsi="Arial" w:cs="Arial"/>
          <w:sz w:val="22"/>
          <w:szCs w:val="22"/>
          <w:lang w:val="fi-FI"/>
        </w:rPr>
        <w:t>Pelaksanaan urusan ketatausahaan, keuangan dan kerumahtanggaan.</w:t>
      </w:r>
    </w:p>
    <w:p w:rsidR="00E650FE" w:rsidRPr="00546949" w:rsidRDefault="00E650FE" w:rsidP="00E650FE">
      <w:pPr>
        <w:tabs>
          <w:tab w:val="left" w:pos="576"/>
          <w:tab w:val="left" w:pos="1152"/>
          <w:tab w:val="left" w:pos="1728"/>
          <w:tab w:val="left" w:pos="2304"/>
          <w:tab w:val="left" w:pos="2880"/>
          <w:tab w:val="left" w:pos="3456"/>
          <w:tab w:val="left" w:pos="4032"/>
          <w:tab w:val="left" w:pos="4608"/>
          <w:tab w:val="left" w:pos="5184"/>
          <w:tab w:val="left" w:pos="5760"/>
        </w:tabs>
        <w:spacing w:before="80" w:line="360" w:lineRule="auto"/>
        <w:ind w:left="2880"/>
        <w:jc w:val="both"/>
        <w:rPr>
          <w:rFonts w:ascii="Arial" w:hAnsi="Arial" w:cs="Arial"/>
          <w:sz w:val="22"/>
          <w:szCs w:val="22"/>
          <w:lang w:val="fi-FI"/>
        </w:rPr>
      </w:pPr>
    </w:p>
    <w:p w:rsidR="00C356DF" w:rsidRPr="00546949" w:rsidRDefault="00C356DF" w:rsidP="00260CEC">
      <w:pPr>
        <w:numPr>
          <w:ilvl w:val="0"/>
          <w:numId w:val="10"/>
        </w:numPr>
        <w:tabs>
          <w:tab w:val="left" w:pos="1152"/>
          <w:tab w:val="left" w:pos="1728"/>
          <w:tab w:val="left" w:pos="2304"/>
          <w:tab w:val="left" w:pos="2880"/>
          <w:tab w:val="left" w:pos="3456"/>
          <w:tab w:val="left" w:pos="4032"/>
          <w:tab w:val="left" w:pos="4608"/>
          <w:tab w:val="left" w:pos="5184"/>
          <w:tab w:val="left" w:pos="5760"/>
        </w:tabs>
        <w:spacing w:before="80" w:line="360" w:lineRule="auto"/>
        <w:jc w:val="both"/>
        <w:rPr>
          <w:rFonts w:ascii="Arial" w:hAnsi="Arial" w:cs="Arial"/>
          <w:sz w:val="22"/>
          <w:szCs w:val="22"/>
          <w:lang w:val="sv-SE"/>
        </w:rPr>
      </w:pPr>
      <w:r w:rsidRPr="00546949">
        <w:rPr>
          <w:rFonts w:ascii="Arial" w:hAnsi="Arial" w:cs="Arial"/>
          <w:sz w:val="22"/>
          <w:szCs w:val="22"/>
          <w:lang w:val="sv-SE"/>
        </w:rPr>
        <w:t>Pusat Penelitian dan Pengembangan</w:t>
      </w:r>
    </w:p>
    <w:p w:rsidR="00C356DF" w:rsidRPr="00546949" w:rsidRDefault="00C356DF" w:rsidP="009578E3">
      <w:pPr>
        <w:tabs>
          <w:tab w:val="left" w:pos="576"/>
          <w:tab w:val="left" w:pos="1152"/>
          <w:tab w:val="left" w:pos="1728"/>
          <w:tab w:val="left" w:pos="2304"/>
          <w:tab w:val="left" w:pos="2880"/>
          <w:tab w:val="left" w:pos="3456"/>
          <w:tab w:val="left" w:pos="4032"/>
          <w:tab w:val="left" w:pos="4608"/>
          <w:tab w:val="left" w:pos="5184"/>
          <w:tab w:val="left" w:pos="5760"/>
        </w:tabs>
        <w:spacing w:before="80" w:line="360" w:lineRule="auto"/>
        <w:ind w:left="2448" w:hanging="1728"/>
        <w:jc w:val="both"/>
        <w:rPr>
          <w:rFonts w:ascii="Arial" w:hAnsi="Arial" w:cs="Arial"/>
          <w:sz w:val="22"/>
          <w:szCs w:val="22"/>
          <w:lang w:val="sv-SE"/>
        </w:rPr>
      </w:pPr>
      <w:r w:rsidRPr="00546949">
        <w:rPr>
          <w:rFonts w:ascii="Arial" w:hAnsi="Arial" w:cs="Arial"/>
          <w:sz w:val="22"/>
          <w:szCs w:val="22"/>
          <w:lang w:val="sv-SE"/>
        </w:rPr>
        <w:t>Tugas</w:t>
      </w:r>
      <w:r w:rsidRPr="00546949">
        <w:rPr>
          <w:rFonts w:ascii="Arial" w:hAnsi="Arial" w:cs="Arial"/>
          <w:sz w:val="22"/>
          <w:szCs w:val="22"/>
          <w:lang w:val="sv-SE"/>
        </w:rPr>
        <w:tab/>
        <w:t>:</w:t>
      </w:r>
      <w:r w:rsidRPr="00546949">
        <w:rPr>
          <w:rFonts w:ascii="Arial" w:hAnsi="Arial" w:cs="Arial"/>
          <w:sz w:val="22"/>
          <w:szCs w:val="22"/>
          <w:lang w:val="sv-SE"/>
        </w:rPr>
        <w:tab/>
        <w:t>Melaksanakan penelitian dan pengembangan dibidangnya.</w:t>
      </w:r>
    </w:p>
    <w:p w:rsidR="00E650FE" w:rsidRPr="0022658F" w:rsidRDefault="004A5AEA" w:rsidP="00E650FE">
      <w:pPr>
        <w:tabs>
          <w:tab w:val="left" w:pos="1728"/>
          <w:tab w:val="left" w:pos="2340"/>
          <w:tab w:val="left" w:pos="2709"/>
        </w:tabs>
        <w:spacing w:before="80" w:line="360" w:lineRule="auto"/>
        <w:ind w:left="2709" w:hanging="1953"/>
        <w:jc w:val="both"/>
        <w:rPr>
          <w:rFonts w:ascii="Arial" w:hAnsi="Arial" w:cs="Arial"/>
          <w:sz w:val="22"/>
          <w:szCs w:val="22"/>
        </w:rPr>
      </w:pPr>
      <w:r w:rsidRPr="00546949">
        <w:rPr>
          <w:rFonts w:ascii="Arial" w:hAnsi="Arial" w:cs="Arial"/>
          <w:sz w:val="22"/>
          <w:szCs w:val="22"/>
          <w:lang w:val="es-ES"/>
        </w:rPr>
        <w:t>Fungsi</w:t>
      </w:r>
      <w:r w:rsidRPr="00546949">
        <w:rPr>
          <w:rFonts w:ascii="Arial" w:hAnsi="Arial" w:cs="Arial"/>
          <w:sz w:val="22"/>
          <w:szCs w:val="22"/>
          <w:lang w:val="es-ES"/>
        </w:rPr>
        <w:tab/>
        <w:t xml:space="preserve">:    </w:t>
      </w:r>
      <w:r w:rsidRPr="00546949">
        <w:rPr>
          <w:rFonts w:ascii="Arial" w:hAnsi="Arial" w:cs="Arial"/>
          <w:sz w:val="22"/>
          <w:szCs w:val="22"/>
          <w:lang w:val="es-ES"/>
        </w:rPr>
        <w:tab/>
        <w:t xml:space="preserve">a. </w:t>
      </w:r>
      <w:r w:rsidRPr="00546949">
        <w:rPr>
          <w:rFonts w:ascii="Arial" w:hAnsi="Arial" w:cs="Arial"/>
          <w:sz w:val="22"/>
          <w:szCs w:val="22"/>
          <w:lang w:val="es-ES"/>
        </w:rPr>
        <w:tab/>
      </w:r>
      <w:r w:rsidR="00E650FE" w:rsidRPr="00546949">
        <w:rPr>
          <w:rFonts w:ascii="Arial" w:hAnsi="Arial" w:cs="Arial"/>
          <w:sz w:val="22"/>
          <w:szCs w:val="22"/>
          <w:lang w:val="es-ES"/>
        </w:rPr>
        <w:t>P</w:t>
      </w:r>
      <w:r w:rsidR="00E650FE" w:rsidRPr="00546949">
        <w:rPr>
          <w:rFonts w:ascii="Arial" w:hAnsi="Arial" w:cs="Arial"/>
          <w:sz w:val="22"/>
          <w:szCs w:val="22"/>
          <w:lang w:val="id-ID"/>
        </w:rPr>
        <w:t xml:space="preserve">enyiapan </w:t>
      </w:r>
      <w:r w:rsidR="00E650FE" w:rsidRPr="00516B14">
        <w:rPr>
          <w:rFonts w:ascii="Arial" w:hAnsi="Arial" w:cs="Arial"/>
          <w:sz w:val="22"/>
          <w:szCs w:val="22"/>
          <w:lang w:val="sv-SE"/>
        </w:rPr>
        <w:t>penyusunan rencana, program dan anggaran di bidangnya</w:t>
      </w:r>
      <w:r w:rsidR="0022658F">
        <w:rPr>
          <w:rFonts w:ascii="Arial" w:hAnsi="Arial" w:cs="Arial"/>
          <w:sz w:val="22"/>
          <w:szCs w:val="22"/>
        </w:rPr>
        <w:t>;</w:t>
      </w:r>
    </w:p>
    <w:p w:rsidR="00E650FE" w:rsidRPr="00546949" w:rsidRDefault="00E650FE" w:rsidP="00E650FE">
      <w:pPr>
        <w:numPr>
          <w:ilvl w:val="0"/>
          <w:numId w:val="14"/>
        </w:numPr>
        <w:tabs>
          <w:tab w:val="left" w:pos="1152"/>
          <w:tab w:val="left" w:pos="1728"/>
        </w:tabs>
        <w:spacing w:line="360" w:lineRule="auto"/>
        <w:jc w:val="both"/>
        <w:rPr>
          <w:rFonts w:ascii="Arial" w:hAnsi="Arial" w:cs="Arial"/>
          <w:sz w:val="22"/>
          <w:szCs w:val="22"/>
          <w:lang w:val="id-ID"/>
        </w:rPr>
      </w:pPr>
      <w:r w:rsidRPr="00516B14">
        <w:rPr>
          <w:rFonts w:ascii="Arial" w:hAnsi="Arial" w:cs="Arial"/>
          <w:sz w:val="22"/>
          <w:szCs w:val="22"/>
          <w:lang w:val="sv-SE"/>
        </w:rPr>
        <w:lastRenderedPageBreak/>
        <w:t>P</w:t>
      </w:r>
      <w:r w:rsidRPr="00546949">
        <w:rPr>
          <w:rFonts w:ascii="Arial" w:hAnsi="Arial" w:cs="Arial"/>
          <w:sz w:val="22"/>
          <w:szCs w:val="22"/>
          <w:lang w:val="id-ID"/>
        </w:rPr>
        <w:t xml:space="preserve">enyiapan pelaksanaan administrasi jabatan fungsional </w:t>
      </w:r>
      <w:r w:rsidRPr="00516B14">
        <w:rPr>
          <w:rFonts w:ascii="Arial" w:hAnsi="Arial" w:cs="Arial"/>
          <w:sz w:val="22"/>
          <w:szCs w:val="22"/>
          <w:lang w:val="sv-SE"/>
        </w:rPr>
        <w:t>di bidangnya</w:t>
      </w:r>
      <w:r w:rsidRPr="00546949">
        <w:rPr>
          <w:rFonts w:ascii="Arial" w:hAnsi="Arial" w:cs="Arial"/>
          <w:sz w:val="22"/>
          <w:szCs w:val="22"/>
          <w:lang w:val="id-ID"/>
        </w:rPr>
        <w:t>;</w:t>
      </w:r>
    </w:p>
    <w:p w:rsidR="00E650FE" w:rsidRPr="00546949" w:rsidRDefault="00E650FE" w:rsidP="00E650FE">
      <w:pPr>
        <w:numPr>
          <w:ilvl w:val="0"/>
          <w:numId w:val="14"/>
        </w:numPr>
        <w:tabs>
          <w:tab w:val="left" w:pos="1152"/>
          <w:tab w:val="left" w:pos="1728"/>
        </w:tabs>
        <w:spacing w:line="360" w:lineRule="auto"/>
        <w:jc w:val="both"/>
        <w:rPr>
          <w:rFonts w:ascii="Arial" w:hAnsi="Arial" w:cs="Arial"/>
          <w:sz w:val="22"/>
          <w:szCs w:val="22"/>
          <w:lang w:val="id-ID"/>
        </w:rPr>
      </w:pPr>
      <w:r w:rsidRPr="00516B14">
        <w:rPr>
          <w:rFonts w:ascii="Arial" w:hAnsi="Arial" w:cs="Arial"/>
          <w:sz w:val="22"/>
          <w:szCs w:val="22"/>
          <w:lang w:val="sv-SE"/>
        </w:rPr>
        <w:t>P</w:t>
      </w:r>
      <w:r w:rsidRPr="00546949">
        <w:rPr>
          <w:rFonts w:ascii="Arial" w:hAnsi="Arial" w:cs="Arial"/>
          <w:sz w:val="22"/>
          <w:szCs w:val="22"/>
          <w:lang w:val="id-ID"/>
        </w:rPr>
        <w:t>enyiapan data dan aplikasi dalam menunjang penelitian dan pengembangan di bidangnya;</w:t>
      </w:r>
    </w:p>
    <w:p w:rsidR="00E650FE" w:rsidRPr="00546949" w:rsidRDefault="00E650FE" w:rsidP="00E650FE">
      <w:pPr>
        <w:numPr>
          <w:ilvl w:val="0"/>
          <w:numId w:val="14"/>
        </w:numPr>
        <w:tabs>
          <w:tab w:val="left" w:pos="1152"/>
          <w:tab w:val="left" w:pos="1728"/>
        </w:tabs>
        <w:spacing w:line="360" w:lineRule="auto"/>
        <w:jc w:val="both"/>
        <w:rPr>
          <w:rFonts w:ascii="Arial" w:hAnsi="Arial" w:cs="Arial"/>
          <w:sz w:val="22"/>
          <w:szCs w:val="22"/>
          <w:lang w:val="id-ID"/>
        </w:rPr>
      </w:pPr>
      <w:r w:rsidRPr="00516B14">
        <w:rPr>
          <w:rFonts w:ascii="Arial" w:hAnsi="Arial" w:cs="Arial"/>
          <w:sz w:val="22"/>
          <w:szCs w:val="22"/>
          <w:lang w:val="sv-SE"/>
        </w:rPr>
        <w:t>P</w:t>
      </w:r>
      <w:r w:rsidRPr="00546949">
        <w:rPr>
          <w:rFonts w:ascii="Arial" w:hAnsi="Arial" w:cs="Arial"/>
          <w:sz w:val="22"/>
          <w:szCs w:val="22"/>
          <w:lang w:val="id-ID"/>
        </w:rPr>
        <w:t>enyiapan pelaksanaan kerjasama penelitian dan pengembangan di bidangnya;</w:t>
      </w:r>
    </w:p>
    <w:p w:rsidR="00E650FE" w:rsidRPr="00546949" w:rsidRDefault="00E650FE" w:rsidP="00E650FE">
      <w:pPr>
        <w:numPr>
          <w:ilvl w:val="0"/>
          <w:numId w:val="14"/>
        </w:numPr>
        <w:tabs>
          <w:tab w:val="left" w:pos="1152"/>
          <w:tab w:val="left" w:pos="1728"/>
        </w:tabs>
        <w:spacing w:line="360" w:lineRule="auto"/>
        <w:jc w:val="both"/>
        <w:rPr>
          <w:rFonts w:ascii="Arial" w:hAnsi="Arial" w:cs="Arial"/>
          <w:sz w:val="22"/>
          <w:szCs w:val="22"/>
          <w:lang w:val="id-ID"/>
        </w:rPr>
      </w:pPr>
      <w:r w:rsidRPr="00516B14">
        <w:rPr>
          <w:rFonts w:ascii="Arial" w:hAnsi="Arial" w:cs="Arial"/>
          <w:sz w:val="22"/>
          <w:szCs w:val="22"/>
          <w:lang w:val="sv-SE"/>
        </w:rPr>
        <w:t>P</w:t>
      </w:r>
      <w:r w:rsidRPr="00546949">
        <w:rPr>
          <w:rFonts w:ascii="Arial" w:hAnsi="Arial" w:cs="Arial"/>
          <w:sz w:val="22"/>
          <w:szCs w:val="22"/>
          <w:lang w:val="id-ID"/>
        </w:rPr>
        <w:t>enyiapan pelaksanaan penelitian dan pengembangan di bidangnya;</w:t>
      </w:r>
    </w:p>
    <w:p w:rsidR="00E650FE" w:rsidRPr="00546949" w:rsidRDefault="00E650FE" w:rsidP="00E650FE">
      <w:pPr>
        <w:numPr>
          <w:ilvl w:val="0"/>
          <w:numId w:val="14"/>
        </w:numPr>
        <w:tabs>
          <w:tab w:val="left" w:pos="1152"/>
          <w:tab w:val="left" w:pos="1728"/>
        </w:tabs>
        <w:spacing w:line="360" w:lineRule="auto"/>
        <w:jc w:val="both"/>
        <w:rPr>
          <w:rFonts w:ascii="Arial" w:hAnsi="Arial" w:cs="Arial"/>
          <w:sz w:val="22"/>
          <w:szCs w:val="22"/>
          <w:lang w:val="id-ID"/>
        </w:rPr>
      </w:pPr>
      <w:r w:rsidRPr="00516B14">
        <w:rPr>
          <w:rFonts w:ascii="Arial" w:hAnsi="Arial" w:cs="Arial"/>
          <w:sz w:val="22"/>
          <w:szCs w:val="22"/>
          <w:lang w:val="sv-SE"/>
        </w:rPr>
        <w:t>P</w:t>
      </w:r>
      <w:r w:rsidRPr="00546949">
        <w:rPr>
          <w:rFonts w:ascii="Arial" w:hAnsi="Arial" w:cs="Arial"/>
          <w:sz w:val="22"/>
          <w:szCs w:val="22"/>
          <w:lang w:val="id-ID"/>
        </w:rPr>
        <w:t>enyiapan pengendalian pelaksanaan penelitian dan pengembangan di bidangnya;</w:t>
      </w:r>
    </w:p>
    <w:p w:rsidR="00E650FE" w:rsidRPr="00546949" w:rsidRDefault="00E650FE" w:rsidP="00E650FE">
      <w:pPr>
        <w:numPr>
          <w:ilvl w:val="0"/>
          <w:numId w:val="14"/>
        </w:numPr>
        <w:tabs>
          <w:tab w:val="left" w:pos="1152"/>
          <w:tab w:val="left" w:pos="1728"/>
        </w:tabs>
        <w:spacing w:line="360" w:lineRule="auto"/>
        <w:jc w:val="both"/>
        <w:rPr>
          <w:rFonts w:ascii="Arial" w:hAnsi="Arial" w:cs="Arial"/>
          <w:sz w:val="22"/>
          <w:szCs w:val="22"/>
          <w:lang w:val="id-ID"/>
        </w:rPr>
      </w:pPr>
      <w:r w:rsidRPr="00516B14">
        <w:rPr>
          <w:rFonts w:ascii="Arial" w:hAnsi="Arial" w:cs="Arial"/>
          <w:sz w:val="22"/>
          <w:szCs w:val="22"/>
          <w:lang w:val="sv-SE"/>
        </w:rPr>
        <w:t>P</w:t>
      </w:r>
      <w:r w:rsidRPr="00546949">
        <w:rPr>
          <w:rFonts w:ascii="Arial" w:hAnsi="Arial" w:cs="Arial"/>
          <w:sz w:val="22"/>
          <w:szCs w:val="22"/>
          <w:lang w:val="id-ID"/>
        </w:rPr>
        <w:t>enyiapan evaluasi dan penyusunan laporan penelitian dan pengembangan di bidangnya;</w:t>
      </w:r>
    </w:p>
    <w:p w:rsidR="00E650FE" w:rsidRPr="00546949" w:rsidRDefault="00E650FE" w:rsidP="00E650FE">
      <w:pPr>
        <w:numPr>
          <w:ilvl w:val="0"/>
          <w:numId w:val="14"/>
        </w:numPr>
        <w:tabs>
          <w:tab w:val="left" w:pos="1152"/>
          <w:tab w:val="left" w:pos="1728"/>
        </w:tabs>
        <w:spacing w:line="360" w:lineRule="auto"/>
        <w:jc w:val="both"/>
        <w:rPr>
          <w:rFonts w:ascii="Arial" w:hAnsi="Arial" w:cs="Arial"/>
          <w:sz w:val="22"/>
          <w:szCs w:val="22"/>
          <w:lang w:val="id-ID"/>
        </w:rPr>
      </w:pPr>
      <w:r w:rsidRPr="00516B14">
        <w:rPr>
          <w:rFonts w:ascii="Arial" w:hAnsi="Arial" w:cs="Arial"/>
          <w:sz w:val="22"/>
          <w:szCs w:val="22"/>
          <w:lang w:val="sv-SE"/>
        </w:rPr>
        <w:t>P</w:t>
      </w:r>
      <w:r w:rsidRPr="00546949">
        <w:rPr>
          <w:rFonts w:ascii="Arial" w:hAnsi="Arial" w:cs="Arial"/>
          <w:sz w:val="22"/>
          <w:szCs w:val="22"/>
          <w:lang w:val="id-ID"/>
        </w:rPr>
        <w:t>enyiapan pemberian pelayanan penelitian dan pengembangan di bidangnya; dan</w:t>
      </w:r>
    </w:p>
    <w:p w:rsidR="00C745A5" w:rsidRPr="00546949" w:rsidRDefault="00E650FE" w:rsidP="00E650FE">
      <w:pPr>
        <w:numPr>
          <w:ilvl w:val="0"/>
          <w:numId w:val="14"/>
        </w:numPr>
        <w:tabs>
          <w:tab w:val="left" w:pos="1152"/>
          <w:tab w:val="left" w:pos="1728"/>
        </w:tabs>
        <w:spacing w:line="360" w:lineRule="auto"/>
        <w:jc w:val="both"/>
        <w:rPr>
          <w:rFonts w:ascii="Arial" w:hAnsi="Arial" w:cs="Arial"/>
          <w:sz w:val="22"/>
          <w:szCs w:val="22"/>
          <w:lang w:val="id-ID"/>
        </w:rPr>
      </w:pPr>
      <w:r w:rsidRPr="00516B14">
        <w:rPr>
          <w:rFonts w:ascii="Arial" w:hAnsi="Arial" w:cs="Arial"/>
          <w:sz w:val="22"/>
          <w:szCs w:val="22"/>
          <w:lang w:val="sv-SE"/>
        </w:rPr>
        <w:t>P</w:t>
      </w:r>
      <w:r w:rsidRPr="00546949">
        <w:rPr>
          <w:rFonts w:ascii="Arial" w:hAnsi="Arial" w:cs="Arial"/>
          <w:sz w:val="22"/>
          <w:szCs w:val="22"/>
          <w:lang w:val="id-ID"/>
        </w:rPr>
        <w:t xml:space="preserve">elaksanaan urusan </w:t>
      </w:r>
      <w:r w:rsidRPr="00516B14">
        <w:rPr>
          <w:rFonts w:ascii="Arial" w:hAnsi="Arial" w:cs="Arial"/>
          <w:sz w:val="22"/>
          <w:szCs w:val="22"/>
          <w:lang w:val="sv-SE"/>
        </w:rPr>
        <w:t>ketatausahaan</w:t>
      </w:r>
      <w:r w:rsidRPr="00546949">
        <w:rPr>
          <w:rFonts w:ascii="Arial" w:hAnsi="Arial" w:cs="Arial"/>
          <w:sz w:val="22"/>
          <w:szCs w:val="22"/>
          <w:lang w:val="id-ID"/>
        </w:rPr>
        <w:t>, kerumahtanggaan dan pengelolaan keuangan, dokumentasi dan informasi hasil penelitian dan pengembangan di bidangnya</w:t>
      </w:r>
      <w:r w:rsidR="0022658F">
        <w:rPr>
          <w:rFonts w:ascii="Arial" w:hAnsi="Arial" w:cs="Arial"/>
          <w:sz w:val="22"/>
          <w:szCs w:val="22"/>
        </w:rPr>
        <w:t>.</w:t>
      </w:r>
    </w:p>
    <w:p w:rsidR="00782AEA" w:rsidRDefault="00782AEA" w:rsidP="009578E3">
      <w:pPr>
        <w:tabs>
          <w:tab w:val="left" w:pos="1152"/>
          <w:tab w:val="left" w:pos="1728"/>
        </w:tabs>
        <w:spacing w:line="360" w:lineRule="auto"/>
        <w:ind w:left="2700"/>
        <w:jc w:val="both"/>
        <w:rPr>
          <w:rFonts w:ascii="Arial" w:hAnsi="Arial" w:cs="Arial"/>
          <w:sz w:val="22"/>
          <w:szCs w:val="22"/>
          <w:lang w:val="sv-SE"/>
        </w:rPr>
      </w:pPr>
    </w:p>
    <w:p w:rsidR="00E91F7B" w:rsidRPr="00516B14" w:rsidRDefault="00E91F7B" w:rsidP="00E91F7B">
      <w:pPr>
        <w:spacing w:line="360" w:lineRule="auto"/>
        <w:ind w:left="360"/>
        <w:jc w:val="both"/>
        <w:rPr>
          <w:rFonts w:ascii="Arial" w:hAnsi="Arial" w:cs="Arial"/>
          <w:sz w:val="22"/>
          <w:szCs w:val="22"/>
          <w:lang w:val="sv-SE"/>
        </w:rPr>
      </w:pPr>
      <w:r w:rsidRPr="00E91F7B">
        <w:rPr>
          <w:rFonts w:ascii="Arial" w:hAnsi="Arial" w:cs="Arial"/>
          <w:sz w:val="22"/>
          <w:szCs w:val="22"/>
          <w:lang w:val="id-ID"/>
        </w:rPr>
        <w:t>Visi, Misi, Arah Kebijakan dan Strategi Tinjau Ulang Renstra Badan Litbang Perhubungan</w:t>
      </w:r>
      <w:r w:rsidRPr="00516B14">
        <w:rPr>
          <w:rFonts w:ascii="Arial" w:hAnsi="Arial" w:cs="Arial"/>
          <w:sz w:val="22"/>
          <w:szCs w:val="22"/>
          <w:lang w:val="sv-SE"/>
        </w:rPr>
        <w:t xml:space="preserve"> </w:t>
      </w:r>
      <w:r w:rsidRPr="00E91F7B">
        <w:rPr>
          <w:rFonts w:ascii="Arial" w:hAnsi="Arial" w:cs="Arial"/>
          <w:sz w:val="22"/>
          <w:szCs w:val="22"/>
          <w:lang w:val="id-ID"/>
        </w:rPr>
        <w:t>yang telah disesuaikan dengan RPJPN, RPJMN 201</w:t>
      </w:r>
      <w:r w:rsidR="00B937F3" w:rsidRPr="00516B14">
        <w:rPr>
          <w:rFonts w:ascii="Arial" w:hAnsi="Arial" w:cs="Arial"/>
          <w:sz w:val="22"/>
          <w:szCs w:val="22"/>
          <w:lang w:val="sv-SE"/>
        </w:rPr>
        <w:t>5</w:t>
      </w:r>
      <w:r w:rsidRPr="00E91F7B">
        <w:rPr>
          <w:rFonts w:ascii="Arial" w:hAnsi="Arial" w:cs="Arial"/>
          <w:sz w:val="22"/>
          <w:szCs w:val="22"/>
          <w:lang w:val="id-ID"/>
        </w:rPr>
        <w:t>-201</w:t>
      </w:r>
      <w:r w:rsidR="00B937F3" w:rsidRPr="00516B14">
        <w:rPr>
          <w:rFonts w:ascii="Arial" w:hAnsi="Arial" w:cs="Arial"/>
          <w:sz w:val="22"/>
          <w:szCs w:val="22"/>
          <w:lang w:val="sv-SE"/>
        </w:rPr>
        <w:t>9</w:t>
      </w:r>
      <w:r w:rsidRPr="00E91F7B">
        <w:rPr>
          <w:rFonts w:ascii="Arial" w:hAnsi="Arial" w:cs="Arial"/>
          <w:sz w:val="22"/>
          <w:szCs w:val="22"/>
          <w:lang w:val="id-ID"/>
        </w:rPr>
        <w:t xml:space="preserve"> menjadi acuan bagi Badan Litbang Perhubungan dalam melaksanakan tugasnya </w:t>
      </w:r>
      <w:r w:rsidR="00326ABC" w:rsidRPr="00516B14">
        <w:rPr>
          <w:rFonts w:ascii="Arial" w:hAnsi="Arial" w:cs="Arial"/>
          <w:sz w:val="22"/>
          <w:szCs w:val="22"/>
          <w:lang w:val="sv-SE"/>
        </w:rPr>
        <w:t>melakukan penelitian dan pengembangan di sektor transportasi</w:t>
      </w:r>
      <w:r w:rsidRPr="00E91F7B">
        <w:rPr>
          <w:rFonts w:ascii="Arial" w:hAnsi="Arial" w:cs="Arial"/>
          <w:sz w:val="22"/>
          <w:szCs w:val="22"/>
          <w:lang w:val="id-ID"/>
        </w:rPr>
        <w:t>.</w:t>
      </w:r>
      <w:r w:rsidR="00326ABC" w:rsidRPr="00516B14">
        <w:rPr>
          <w:rFonts w:ascii="Arial" w:hAnsi="Arial" w:cs="Arial"/>
          <w:sz w:val="22"/>
          <w:szCs w:val="22"/>
          <w:lang w:val="sv-SE"/>
        </w:rPr>
        <w:t xml:space="preserve"> Secara detail tujuan dan sasaran strategis Badan Litbang Perhubungan adalah sebagai berikut :</w:t>
      </w:r>
    </w:p>
    <w:p w:rsidR="00E91F7B" w:rsidRPr="00516B14" w:rsidRDefault="00E91F7B" w:rsidP="00E91F7B">
      <w:pPr>
        <w:spacing w:line="360" w:lineRule="auto"/>
        <w:ind w:left="360"/>
        <w:jc w:val="both"/>
        <w:rPr>
          <w:rFonts w:ascii="Arial" w:hAnsi="Arial" w:cs="Arial"/>
          <w:sz w:val="22"/>
          <w:szCs w:val="22"/>
          <w:lang w:val="sv-SE"/>
        </w:rPr>
      </w:pPr>
    </w:p>
    <w:p w:rsidR="00C745A5" w:rsidRPr="00E91F7B" w:rsidRDefault="00C745A5" w:rsidP="00C745A5">
      <w:pPr>
        <w:spacing w:line="360" w:lineRule="auto"/>
        <w:ind w:left="360"/>
        <w:jc w:val="both"/>
        <w:rPr>
          <w:rFonts w:ascii="Arial" w:hAnsi="Arial" w:cs="Arial"/>
          <w:b/>
          <w:bCs/>
          <w:sz w:val="22"/>
          <w:szCs w:val="22"/>
        </w:rPr>
      </w:pPr>
      <w:r w:rsidRPr="00E91F7B">
        <w:rPr>
          <w:rFonts w:ascii="Arial" w:hAnsi="Arial" w:cs="Arial"/>
          <w:b/>
          <w:sz w:val="22"/>
          <w:szCs w:val="22"/>
          <w:lang w:val="id-ID"/>
        </w:rPr>
        <w:t>Tujuan</w:t>
      </w:r>
    </w:p>
    <w:p w:rsidR="00C745A5" w:rsidRPr="00E93D47" w:rsidRDefault="00C745A5" w:rsidP="00C745A5">
      <w:pPr>
        <w:numPr>
          <w:ilvl w:val="0"/>
          <w:numId w:val="46"/>
        </w:numPr>
        <w:spacing w:line="360" w:lineRule="auto"/>
        <w:ind w:left="993" w:hanging="615"/>
        <w:jc w:val="both"/>
        <w:rPr>
          <w:rFonts w:ascii="Arial" w:hAnsi="Arial" w:cs="Arial"/>
          <w:sz w:val="22"/>
          <w:szCs w:val="22"/>
          <w:lang w:val="id-ID"/>
        </w:rPr>
      </w:pPr>
      <w:r w:rsidRPr="00E93D47">
        <w:rPr>
          <w:rFonts w:ascii="Arial" w:hAnsi="Arial" w:cs="Arial"/>
          <w:sz w:val="22"/>
          <w:szCs w:val="22"/>
          <w:lang w:val="id-ID"/>
        </w:rPr>
        <w:t xml:space="preserve">Meningkatkan kualitas </w:t>
      </w:r>
      <w:r w:rsidRPr="00516B14">
        <w:rPr>
          <w:rFonts w:ascii="Arial" w:hAnsi="Arial" w:cs="Arial"/>
          <w:sz w:val="22"/>
          <w:szCs w:val="22"/>
          <w:lang w:val="sv-SE"/>
        </w:rPr>
        <w:t>penelitian</w:t>
      </w:r>
      <w:r w:rsidRPr="00E93D47">
        <w:rPr>
          <w:rFonts w:ascii="Arial" w:hAnsi="Arial" w:cs="Arial"/>
          <w:sz w:val="22"/>
          <w:szCs w:val="22"/>
          <w:lang w:val="id-ID"/>
        </w:rPr>
        <w:t xml:space="preserve"> dan</w:t>
      </w:r>
      <w:r w:rsidRPr="00516B14">
        <w:rPr>
          <w:rFonts w:ascii="Arial" w:hAnsi="Arial" w:cs="Arial"/>
          <w:sz w:val="22"/>
          <w:szCs w:val="22"/>
          <w:lang w:val="sv-SE"/>
        </w:rPr>
        <w:t xml:space="preserve"> pengembangan </w:t>
      </w:r>
      <w:r w:rsidRPr="00E93D47">
        <w:rPr>
          <w:rFonts w:ascii="Arial" w:hAnsi="Arial" w:cs="Arial"/>
          <w:sz w:val="22"/>
          <w:szCs w:val="22"/>
          <w:lang w:val="id-ID"/>
        </w:rPr>
        <w:t>di bidang perhubungan.</w:t>
      </w:r>
    </w:p>
    <w:p w:rsidR="00C745A5" w:rsidRPr="00E93D47" w:rsidRDefault="00C745A5" w:rsidP="00C745A5">
      <w:pPr>
        <w:numPr>
          <w:ilvl w:val="0"/>
          <w:numId w:val="46"/>
        </w:numPr>
        <w:spacing w:line="360" w:lineRule="auto"/>
        <w:ind w:left="993" w:hanging="615"/>
        <w:jc w:val="both"/>
        <w:rPr>
          <w:rFonts w:ascii="Arial" w:hAnsi="Arial" w:cs="Arial"/>
          <w:sz w:val="22"/>
          <w:szCs w:val="22"/>
          <w:lang w:val="id-ID"/>
        </w:rPr>
      </w:pPr>
      <w:r w:rsidRPr="00E93D47">
        <w:rPr>
          <w:rFonts w:ascii="Arial" w:hAnsi="Arial" w:cs="Arial"/>
          <w:sz w:val="22"/>
          <w:szCs w:val="22"/>
          <w:lang w:val="id-ID"/>
        </w:rPr>
        <w:t>Meningkatkan kapasitas penerapan ilmu pengetahuan dan teknologi transportasi.</w:t>
      </w:r>
    </w:p>
    <w:p w:rsidR="00C745A5" w:rsidRPr="00E93D47" w:rsidRDefault="00C745A5" w:rsidP="00C745A5">
      <w:pPr>
        <w:numPr>
          <w:ilvl w:val="0"/>
          <w:numId w:val="46"/>
        </w:numPr>
        <w:spacing w:line="360" w:lineRule="auto"/>
        <w:ind w:left="993" w:hanging="615"/>
        <w:jc w:val="both"/>
        <w:rPr>
          <w:rFonts w:ascii="Arial" w:hAnsi="Arial" w:cs="Arial"/>
          <w:sz w:val="22"/>
          <w:szCs w:val="22"/>
          <w:lang w:val="id-ID"/>
        </w:rPr>
      </w:pPr>
      <w:r w:rsidRPr="00E93D47">
        <w:rPr>
          <w:rFonts w:ascii="Arial" w:hAnsi="Arial" w:cs="Arial"/>
          <w:sz w:val="22"/>
          <w:szCs w:val="22"/>
          <w:lang w:val="id-ID"/>
        </w:rPr>
        <w:t>Meningkatnya kapasitas penyebaran hasil penelitian dan pengembangan.</w:t>
      </w:r>
    </w:p>
    <w:p w:rsidR="00C745A5" w:rsidRPr="00E91F7B" w:rsidRDefault="00C745A5" w:rsidP="00C745A5">
      <w:pPr>
        <w:spacing w:line="360" w:lineRule="auto"/>
        <w:ind w:left="993"/>
        <w:jc w:val="both"/>
        <w:rPr>
          <w:rFonts w:ascii="Arial" w:hAnsi="Arial" w:cs="Arial"/>
          <w:sz w:val="22"/>
          <w:szCs w:val="22"/>
          <w:lang w:val="id-ID"/>
        </w:rPr>
      </w:pPr>
    </w:p>
    <w:p w:rsidR="00C745A5" w:rsidRPr="00E91F7B" w:rsidRDefault="00C745A5" w:rsidP="00C745A5">
      <w:pPr>
        <w:spacing w:line="360" w:lineRule="auto"/>
        <w:ind w:left="360"/>
        <w:jc w:val="both"/>
        <w:rPr>
          <w:rFonts w:ascii="Arial" w:hAnsi="Arial" w:cs="Arial"/>
          <w:b/>
          <w:bCs/>
          <w:sz w:val="22"/>
          <w:szCs w:val="22"/>
          <w:lang w:val="id-ID"/>
        </w:rPr>
      </w:pPr>
      <w:r w:rsidRPr="00E91F7B">
        <w:rPr>
          <w:rFonts w:ascii="Arial" w:hAnsi="Arial" w:cs="Arial"/>
          <w:b/>
          <w:sz w:val="22"/>
          <w:szCs w:val="22"/>
          <w:lang w:val="id-ID"/>
        </w:rPr>
        <w:t>Sasaran</w:t>
      </w:r>
      <w:r w:rsidRPr="00E91F7B">
        <w:rPr>
          <w:rFonts w:ascii="Arial" w:hAnsi="Arial" w:cs="Arial"/>
          <w:b/>
          <w:bCs/>
          <w:sz w:val="22"/>
          <w:szCs w:val="22"/>
          <w:lang w:val="id-ID"/>
        </w:rPr>
        <w:t xml:space="preserve"> </w:t>
      </w:r>
    </w:p>
    <w:p w:rsidR="00C745A5" w:rsidRPr="00E93D47" w:rsidRDefault="00C745A5" w:rsidP="00C745A5">
      <w:pPr>
        <w:spacing w:line="360" w:lineRule="auto"/>
        <w:ind w:left="360"/>
        <w:jc w:val="both"/>
        <w:rPr>
          <w:rFonts w:ascii="Arial" w:hAnsi="Arial" w:cs="Arial"/>
          <w:color w:val="000000"/>
          <w:sz w:val="22"/>
          <w:szCs w:val="22"/>
          <w:lang w:val="id-ID"/>
        </w:rPr>
      </w:pPr>
      <w:r w:rsidRPr="00E93D47">
        <w:rPr>
          <w:rFonts w:ascii="Arial" w:hAnsi="Arial" w:cs="Arial"/>
          <w:color w:val="000000"/>
          <w:sz w:val="22"/>
          <w:szCs w:val="22"/>
          <w:lang w:val="id-ID"/>
        </w:rPr>
        <w:t>Sasaran strategis Badan Litbang Perhubungan yang akan dicapai dalam kurun waktu tahun 20</w:t>
      </w:r>
      <w:r w:rsidRPr="00516B14">
        <w:rPr>
          <w:rFonts w:ascii="Arial" w:hAnsi="Arial" w:cs="Arial"/>
          <w:color w:val="000000"/>
          <w:sz w:val="22"/>
          <w:szCs w:val="22"/>
          <w:lang w:val="sv-SE"/>
        </w:rPr>
        <w:t>15</w:t>
      </w:r>
      <w:r w:rsidRPr="00E93D47">
        <w:rPr>
          <w:rFonts w:ascii="Arial" w:hAnsi="Arial" w:cs="Arial"/>
          <w:color w:val="000000"/>
          <w:sz w:val="22"/>
          <w:szCs w:val="22"/>
          <w:lang w:val="id-ID"/>
        </w:rPr>
        <w:t>–20</w:t>
      </w:r>
      <w:r w:rsidRPr="00516B14">
        <w:rPr>
          <w:rFonts w:ascii="Arial" w:hAnsi="Arial" w:cs="Arial"/>
          <w:color w:val="000000"/>
          <w:sz w:val="22"/>
          <w:szCs w:val="22"/>
          <w:lang w:val="sv-SE"/>
        </w:rPr>
        <w:t>19</w:t>
      </w:r>
      <w:r w:rsidRPr="00E93D47">
        <w:rPr>
          <w:rFonts w:ascii="Arial" w:hAnsi="Arial" w:cs="Arial"/>
          <w:color w:val="000000"/>
          <w:sz w:val="22"/>
          <w:szCs w:val="22"/>
          <w:lang w:val="id-ID"/>
        </w:rPr>
        <w:t xml:space="preserve"> meliputi: </w:t>
      </w:r>
    </w:p>
    <w:p w:rsidR="00C745A5" w:rsidRPr="00E93D47" w:rsidRDefault="00C745A5" w:rsidP="00C745A5">
      <w:pPr>
        <w:numPr>
          <w:ilvl w:val="0"/>
          <w:numId w:val="47"/>
        </w:numPr>
        <w:tabs>
          <w:tab w:val="left" w:pos="952"/>
        </w:tabs>
        <w:spacing w:line="360" w:lineRule="auto"/>
        <w:ind w:left="952" w:hanging="560"/>
        <w:jc w:val="both"/>
        <w:rPr>
          <w:rFonts w:ascii="Arial" w:hAnsi="Arial" w:cs="Arial"/>
          <w:sz w:val="22"/>
          <w:szCs w:val="22"/>
          <w:lang w:val="id-ID"/>
        </w:rPr>
      </w:pPr>
      <w:r w:rsidRPr="00E93D47">
        <w:rPr>
          <w:rFonts w:ascii="Arial" w:hAnsi="Arial" w:cs="Arial"/>
          <w:sz w:val="22"/>
          <w:szCs w:val="22"/>
          <w:lang w:val="id-ID"/>
        </w:rPr>
        <w:t>Peningkatan kualitas dan kuantitas hasil penelitian dan pengembangan.</w:t>
      </w:r>
    </w:p>
    <w:p w:rsidR="00C745A5" w:rsidRPr="00E93D47" w:rsidRDefault="00C745A5" w:rsidP="00C745A5">
      <w:pPr>
        <w:numPr>
          <w:ilvl w:val="0"/>
          <w:numId w:val="47"/>
        </w:numPr>
        <w:tabs>
          <w:tab w:val="left" w:pos="952"/>
        </w:tabs>
        <w:spacing w:line="360" w:lineRule="auto"/>
        <w:ind w:left="952" w:hanging="560"/>
        <w:jc w:val="both"/>
        <w:rPr>
          <w:rFonts w:ascii="Arial" w:hAnsi="Arial" w:cs="Arial"/>
          <w:sz w:val="22"/>
          <w:szCs w:val="22"/>
          <w:lang w:val="id-ID"/>
        </w:rPr>
      </w:pPr>
      <w:r w:rsidRPr="00E93D47">
        <w:rPr>
          <w:rFonts w:ascii="Arial" w:hAnsi="Arial" w:cs="Arial"/>
          <w:sz w:val="22"/>
          <w:szCs w:val="22"/>
          <w:lang w:val="id-ID"/>
        </w:rPr>
        <w:t>Peningkatan akses ke sumber informasi ilmu, pengetahuan dan teknologi transportasi.</w:t>
      </w:r>
    </w:p>
    <w:p w:rsidR="00E91F7B" w:rsidRPr="00E91F7B" w:rsidRDefault="00C745A5" w:rsidP="00C745A5">
      <w:pPr>
        <w:numPr>
          <w:ilvl w:val="0"/>
          <w:numId w:val="47"/>
        </w:numPr>
        <w:tabs>
          <w:tab w:val="left" w:pos="952"/>
        </w:tabs>
        <w:spacing w:line="360" w:lineRule="auto"/>
        <w:ind w:left="952" w:hanging="560"/>
        <w:jc w:val="both"/>
        <w:rPr>
          <w:rFonts w:ascii="Arial" w:hAnsi="Arial" w:cs="Arial"/>
          <w:sz w:val="22"/>
          <w:szCs w:val="22"/>
          <w:lang w:val="id-ID"/>
        </w:rPr>
      </w:pPr>
      <w:r w:rsidRPr="00E93D47">
        <w:rPr>
          <w:rFonts w:ascii="Arial" w:hAnsi="Arial" w:cs="Arial"/>
          <w:sz w:val="22"/>
          <w:szCs w:val="22"/>
          <w:lang w:val="id-ID"/>
        </w:rPr>
        <w:t>Peningkatan informasi dan publikasi hasil penelitian dan pengembangan.</w:t>
      </w:r>
    </w:p>
    <w:p w:rsidR="00E91F7B" w:rsidRPr="000A229E" w:rsidRDefault="00E91F7B" w:rsidP="00326ABC">
      <w:pPr>
        <w:spacing w:line="360" w:lineRule="auto"/>
        <w:ind w:left="360"/>
        <w:jc w:val="both"/>
        <w:rPr>
          <w:rFonts w:ascii="Arial" w:hAnsi="Arial" w:cs="Arial"/>
          <w:color w:val="000000"/>
          <w:sz w:val="22"/>
          <w:szCs w:val="22"/>
          <w:lang w:val="id-ID"/>
        </w:rPr>
      </w:pPr>
      <w:r w:rsidRPr="000A229E">
        <w:rPr>
          <w:rFonts w:ascii="Arial" w:hAnsi="Arial" w:cs="Arial"/>
          <w:color w:val="000000"/>
          <w:sz w:val="22"/>
          <w:szCs w:val="22"/>
          <w:lang w:val="id-ID"/>
        </w:rPr>
        <w:lastRenderedPageBreak/>
        <w:t>Pencapaian sasaran tersebut dapat diukur dengan menggunakan indikator masing-masing sasaran secara berturut sebagai berikut:</w:t>
      </w:r>
    </w:p>
    <w:p w:rsidR="00E91F7B" w:rsidRPr="000A229E" w:rsidRDefault="005A4970" w:rsidP="00260CEC">
      <w:pPr>
        <w:numPr>
          <w:ilvl w:val="0"/>
          <w:numId w:val="44"/>
        </w:numPr>
        <w:tabs>
          <w:tab w:val="clear" w:pos="900"/>
          <w:tab w:val="num" w:pos="993"/>
          <w:tab w:val="num" w:pos="3828"/>
        </w:tabs>
        <w:spacing w:line="360" w:lineRule="auto"/>
        <w:ind w:left="992" w:hanging="425"/>
        <w:jc w:val="both"/>
        <w:rPr>
          <w:rFonts w:ascii="Arial" w:hAnsi="Arial" w:cs="Arial"/>
          <w:color w:val="000000"/>
          <w:sz w:val="22"/>
          <w:szCs w:val="22"/>
          <w:lang w:val="id-ID"/>
        </w:rPr>
      </w:pPr>
      <w:r w:rsidRPr="00516B14">
        <w:rPr>
          <w:rFonts w:ascii="Arial" w:hAnsi="Arial" w:cs="Arial"/>
          <w:color w:val="000000"/>
          <w:sz w:val="22"/>
          <w:szCs w:val="22"/>
          <w:lang w:val="sv-SE"/>
        </w:rPr>
        <w:t>Prosentase p</w:t>
      </w:r>
      <w:r w:rsidR="00E91F7B" w:rsidRPr="000A229E">
        <w:rPr>
          <w:rFonts w:ascii="Arial" w:hAnsi="Arial" w:cs="Arial"/>
          <w:color w:val="000000"/>
          <w:sz w:val="22"/>
          <w:szCs w:val="22"/>
          <w:lang w:val="id-ID"/>
        </w:rPr>
        <w:t>enelitian yang dijadikan bahan masukan/rekomendasi kebijakan.</w:t>
      </w:r>
    </w:p>
    <w:p w:rsidR="005A4970" w:rsidRPr="000A229E" w:rsidRDefault="005A4970" w:rsidP="00260CEC">
      <w:pPr>
        <w:numPr>
          <w:ilvl w:val="0"/>
          <w:numId w:val="44"/>
        </w:numPr>
        <w:tabs>
          <w:tab w:val="clear" w:pos="900"/>
          <w:tab w:val="num" w:pos="993"/>
          <w:tab w:val="num" w:pos="3828"/>
        </w:tabs>
        <w:spacing w:line="360" w:lineRule="auto"/>
        <w:ind w:left="992" w:hanging="425"/>
        <w:jc w:val="both"/>
        <w:rPr>
          <w:rFonts w:ascii="Arial" w:hAnsi="Arial" w:cs="Arial"/>
          <w:color w:val="000000"/>
          <w:sz w:val="22"/>
          <w:szCs w:val="22"/>
          <w:lang w:val="id-ID"/>
        </w:rPr>
      </w:pPr>
      <w:r w:rsidRPr="00516B14">
        <w:rPr>
          <w:rFonts w:ascii="Arial" w:hAnsi="Arial" w:cs="Arial"/>
          <w:color w:val="000000"/>
          <w:sz w:val="22"/>
          <w:szCs w:val="22"/>
          <w:lang w:val="sv-SE"/>
        </w:rPr>
        <w:t>Prosentase penelitian naskah akademis/kebijakan (NSPK) yang diajukan kepada Kemenhub.</w:t>
      </w:r>
    </w:p>
    <w:p w:rsidR="005A4970" w:rsidRPr="000A229E" w:rsidRDefault="00DC781F" w:rsidP="00260CEC">
      <w:pPr>
        <w:numPr>
          <w:ilvl w:val="0"/>
          <w:numId w:val="44"/>
        </w:numPr>
        <w:tabs>
          <w:tab w:val="clear" w:pos="900"/>
          <w:tab w:val="num" w:pos="993"/>
          <w:tab w:val="num" w:pos="3828"/>
        </w:tabs>
        <w:spacing w:line="360" w:lineRule="auto"/>
        <w:ind w:left="992" w:hanging="425"/>
        <w:jc w:val="both"/>
        <w:rPr>
          <w:rFonts w:ascii="Arial" w:hAnsi="Arial" w:cs="Arial"/>
          <w:color w:val="000000"/>
          <w:sz w:val="22"/>
          <w:szCs w:val="22"/>
          <w:lang w:val="id-ID"/>
        </w:rPr>
      </w:pPr>
      <w:r w:rsidRPr="00516B14">
        <w:rPr>
          <w:rFonts w:ascii="Arial" w:hAnsi="Arial" w:cs="Arial"/>
          <w:color w:val="000000"/>
          <w:sz w:val="22"/>
          <w:szCs w:val="22"/>
          <w:lang w:val="sv-SE"/>
        </w:rPr>
        <w:t>Prosentase r</w:t>
      </w:r>
      <w:r w:rsidR="005A4970" w:rsidRPr="00516B14">
        <w:rPr>
          <w:rFonts w:ascii="Arial" w:hAnsi="Arial" w:cs="Arial"/>
          <w:color w:val="000000"/>
          <w:sz w:val="22"/>
          <w:szCs w:val="22"/>
          <w:lang w:val="sv-SE"/>
        </w:rPr>
        <w:t>ekomendasi atas kebutuhan perbaikan transportasi melalui klinik tra</w:t>
      </w:r>
      <w:r w:rsidR="00E650FE" w:rsidRPr="00516B14">
        <w:rPr>
          <w:rFonts w:ascii="Arial" w:hAnsi="Arial" w:cs="Arial"/>
          <w:color w:val="000000"/>
          <w:sz w:val="22"/>
          <w:szCs w:val="22"/>
          <w:lang w:val="sv-SE"/>
        </w:rPr>
        <w:t>ns</w:t>
      </w:r>
      <w:r w:rsidR="005A4970" w:rsidRPr="00516B14">
        <w:rPr>
          <w:rFonts w:ascii="Arial" w:hAnsi="Arial" w:cs="Arial"/>
          <w:color w:val="000000"/>
          <w:sz w:val="22"/>
          <w:szCs w:val="22"/>
          <w:lang w:val="sv-SE"/>
        </w:rPr>
        <w:t>portasi.</w:t>
      </w:r>
    </w:p>
    <w:p w:rsidR="00DC781F" w:rsidRPr="000A229E" w:rsidRDefault="005A4970" w:rsidP="00260CEC">
      <w:pPr>
        <w:numPr>
          <w:ilvl w:val="0"/>
          <w:numId w:val="44"/>
        </w:numPr>
        <w:tabs>
          <w:tab w:val="clear" w:pos="900"/>
          <w:tab w:val="num" w:pos="993"/>
          <w:tab w:val="num" w:pos="3828"/>
        </w:tabs>
        <w:spacing w:line="360" w:lineRule="auto"/>
        <w:ind w:left="992" w:hanging="425"/>
        <w:jc w:val="both"/>
        <w:rPr>
          <w:rFonts w:ascii="Arial" w:hAnsi="Arial" w:cs="Arial"/>
          <w:color w:val="000000"/>
          <w:sz w:val="22"/>
          <w:szCs w:val="22"/>
          <w:lang w:val="id-ID"/>
        </w:rPr>
      </w:pPr>
      <w:r w:rsidRPr="000A229E">
        <w:rPr>
          <w:rFonts w:ascii="Arial" w:hAnsi="Arial" w:cs="Arial"/>
          <w:color w:val="000000"/>
          <w:sz w:val="22"/>
          <w:szCs w:val="22"/>
        </w:rPr>
        <w:t>Jumlah</w:t>
      </w:r>
      <w:r w:rsidR="00DC781F" w:rsidRPr="000A229E">
        <w:rPr>
          <w:rFonts w:ascii="Arial" w:hAnsi="Arial" w:cs="Arial"/>
          <w:color w:val="000000"/>
          <w:sz w:val="22"/>
          <w:szCs w:val="22"/>
        </w:rPr>
        <w:t xml:space="preserve"> </w:t>
      </w:r>
      <w:r w:rsidR="0022658F">
        <w:rPr>
          <w:rFonts w:ascii="Arial" w:hAnsi="Arial" w:cs="Arial"/>
          <w:color w:val="000000"/>
          <w:sz w:val="22"/>
          <w:szCs w:val="22"/>
        </w:rPr>
        <w:t>aplikasi, model, design/prototype.</w:t>
      </w:r>
    </w:p>
    <w:p w:rsidR="00DC781F" w:rsidRPr="000A229E" w:rsidRDefault="00DC781F" w:rsidP="00260CEC">
      <w:pPr>
        <w:numPr>
          <w:ilvl w:val="0"/>
          <w:numId w:val="44"/>
        </w:numPr>
        <w:tabs>
          <w:tab w:val="clear" w:pos="900"/>
          <w:tab w:val="num" w:pos="993"/>
          <w:tab w:val="num" w:pos="3828"/>
        </w:tabs>
        <w:spacing w:line="360" w:lineRule="auto"/>
        <w:ind w:left="992" w:hanging="425"/>
        <w:jc w:val="both"/>
        <w:rPr>
          <w:rFonts w:ascii="Arial" w:hAnsi="Arial" w:cs="Arial"/>
          <w:color w:val="000000"/>
          <w:sz w:val="22"/>
          <w:szCs w:val="22"/>
          <w:lang w:val="id-ID"/>
        </w:rPr>
      </w:pPr>
      <w:r w:rsidRPr="000A229E">
        <w:rPr>
          <w:rFonts w:ascii="Arial" w:hAnsi="Arial" w:cs="Arial"/>
          <w:color w:val="000000"/>
          <w:sz w:val="22"/>
          <w:szCs w:val="22"/>
        </w:rPr>
        <w:t>Jumlah penelitian per peneliti</w:t>
      </w:r>
      <w:r w:rsidR="0022658F">
        <w:rPr>
          <w:rFonts w:ascii="Arial" w:hAnsi="Arial" w:cs="Arial"/>
          <w:color w:val="000000"/>
          <w:sz w:val="22"/>
          <w:szCs w:val="22"/>
        </w:rPr>
        <w:t>.</w:t>
      </w:r>
    </w:p>
    <w:p w:rsidR="00DC781F" w:rsidRPr="000A229E" w:rsidRDefault="00DC781F" w:rsidP="00260CEC">
      <w:pPr>
        <w:numPr>
          <w:ilvl w:val="0"/>
          <w:numId w:val="44"/>
        </w:numPr>
        <w:tabs>
          <w:tab w:val="clear" w:pos="900"/>
          <w:tab w:val="num" w:pos="993"/>
          <w:tab w:val="num" w:pos="3828"/>
        </w:tabs>
        <w:spacing w:line="360" w:lineRule="auto"/>
        <w:ind w:left="992" w:hanging="425"/>
        <w:jc w:val="both"/>
        <w:rPr>
          <w:rFonts w:ascii="Arial" w:hAnsi="Arial" w:cs="Arial"/>
          <w:color w:val="000000"/>
          <w:sz w:val="22"/>
          <w:szCs w:val="22"/>
          <w:lang w:val="id-ID"/>
        </w:rPr>
      </w:pPr>
      <w:r w:rsidRPr="000A229E">
        <w:rPr>
          <w:rFonts w:ascii="Arial" w:hAnsi="Arial" w:cs="Arial"/>
          <w:color w:val="000000"/>
          <w:sz w:val="22"/>
          <w:szCs w:val="22"/>
        </w:rPr>
        <w:t>Jumlah penelitian yang dikerjasamakan.</w:t>
      </w:r>
    </w:p>
    <w:p w:rsidR="00DC781F" w:rsidRPr="000A229E" w:rsidRDefault="00DC781F" w:rsidP="00260CEC">
      <w:pPr>
        <w:numPr>
          <w:ilvl w:val="0"/>
          <w:numId w:val="44"/>
        </w:numPr>
        <w:tabs>
          <w:tab w:val="clear" w:pos="900"/>
          <w:tab w:val="num" w:pos="993"/>
          <w:tab w:val="num" w:pos="3828"/>
        </w:tabs>
        <w:spacing w:line="360" w:lineRule="auto"/>
        <w:ind w:left="992" w:hanging="425"/>
        <w:jc w:val="both"/>
        <w:rPr>
          <w:rFonts w:ascii="Arial" w:hAnsi="Arial" w:cs="Arial"/>
          <w:color w:val="000000"/>
          <w:sz w:val="22"/>
          <w:szCs w:val="22"/>
          <w:lang w:val="id-ID"/>
        </w:rPr>
      </w:pPr>
      <w:r w:rsidRPr="000A229E">
        <w:rPr>
          <w:rFonts w:ascii="Arial" w:hAnsi="Arial" w:cs="Arial"/>
          <w:color w:val="000000"/>
          <w:sz w:val="22"/>
          <w:szCs w:val="22"/>
        </w:rPr>
        <w:t>Jumlah penelitian yang dipublikasikan.</w:t>
      </w:r>
    </w:p>
    <w:p w:rsidR="00DC781F" w:rsidRPr="000A229E" w:rsidRDefault="00DC781F" w:rsidP="00260CEC">
      <w:pPr>
        <w:numPr>
          <w:ilvl w:val="0"/>
          <w:numId w:val="44"/>
        </w:numPr>
        <w:tabs>
          <w:tab w:val="clear" w:pos="900"/>
          <w:tab w:val="num" w:pos="993"/>
          <w:tab w:val="num" w:pos="3828"/>
        </w:tabs>
        <w:spacing w:line="360" w:lineRule="auto"/>
        <w:ind w:left="992" w:hanging="425"/>
        <w:jc w:val="both"/>
        <w:rPr>
          <w:rFonts w:ascii="Arial" w:hAnsi="Arial" w:cs="Arial"/>
          <w:color w:val="000000"/>
          <w:sz w:val="22"/>
          <w:szCs w:val="22"/>
          <w:lang w:val="id-ID"/>
        </w:rPr>
      </w:pPr>
      <w:r w:rsidRPr="000A229E">
        <w:rPr>
          <w:rFonts w:ascii="Arial" w:hAnsi="Arial" w:cs="Arial"/>
          <w:color w:val="000000"/>
          <w:sz w:val="22"/>
          <w:szCs w:val="22"/>
        </w:rPr>
        <w:t>Jumlah penelitian yang mendapat HKI.</w:t>
      </w:r>
    </w:p>
    <w:p w:rsidR="005A4970" w:rsidRPr="000A229E" w:rsidRDefault="0022658F" w:rsidP="00260CEC">
      <w:pPr>
        <w:numPr>
          <w:ilvl w:val="0"/>
          <w:numId w:val="44"/>
        </w:numPr>
        <w:tabs>
          <w:tab w:val="clear" w:pos="900"/>
          <w:tab w:val="num" w:pos="993"/>
          <w:tab w:val="num" w:pos="3828"/>
        </w:tabs>
        <w:spacing w:line="360" w:lineRule="auto"/>
        <w:ind w:left="992" w:hanging="425"/>
        <w:jc w:val="both"/>
        <w:rPr>
          <w:rFonts w:ascii="Arial" w:hAnsi="Arial" w:cs="Arial"/>
          <w:color w:val="000000"/>
          <w:sz w:val="22"/>
          <w:szCs w:val="22"/>
          <w:lang w:val="id-ID"/>
        </w:rPr>
      </w:pPr>
      <w:r>
        <w:rPr>
          <w:rFonts w:ascii="Arial" w:hAnsi="Arial" w:cs="Arial"/>
          <w:color w:val="000000"/>
          <w:sz w:val="22"/>
          <w:szCs w:val="22"/>
        </w:rPr>
        <w:t>Jumlah database penelitian.</w:t>
      </w:r>
    </w:p>
    <w:p w:rsidR="00E91F7B" w:rsidRPr="00E91F7B" w:rsidRDefault="00E91F7B" w:rsidP="00E91F7B">
      <w:pPr>
        <w:spacing w:line="360" w:lineRule="auto"/>
        <w:ind w:left="360"/>
        <w:jc w:val="both"/>
        <w:rPr>
          <w:rFonts w:ascii="Arial" w:hAnsi="Arial" w:cs="Arial"/>
          <w:sz w:val="22"/>
          <w:szCs w:val="22"/>
        </w:rPr>
      </w:pPr>
    </w:p>
    <w:p w:rsidR="006D5880" w:rsidRPr="00546949" w:rsidRDefault="00C26452" w:rsidP="009578E3">
      <w:pPr>
        <w:pStyle w:val="Subtitle"/>
        <w:numPr>
          <w:ilvl w:val="0"/>
          <w:numId w:val="6"/>
        </w:numPr>
        <w:spacing w:line="360" w:lineRule="auto"/>
        <w:jc w:val="left"/>
        <w:rPr>
          <w:rFonts w:ascii="Arial" w:hAnsi="Arial" w:cs="Arial"/>
          <w:bCs/>
          <w:sz w:val="22"/>
          <w:szCs w:val="22"/>
          <w:lang w:val="id-ID"/>
        </w:rPr>
      </w:pPr>
      <w:r w:rsidRPr="00546949">
        <w:rPr>
          <w:rFonts w:ascii="Arial" w:hAnsi="Arial" w:cs="Arial"/>
          <w:bCs/>
          <w:sz w:val="22"/>
          <w:szCs w:val="22"/>
          <w:lang w:val="id-ID"/>
        </w:rPr>
        <w:t>Sumber Daya Manusia</w:t>
      </w:r>
    </w:p>
    <w:p w:rsidR="006D5880" w:rsidRPr="00546949" w:rsidRDefault="006D5880" w:rsidP="009578E3">
      <w:pPr>
        <w:spacing w:line="360" w:lineRule="auto"/>
        <w:ind w:left="576"/>
        <w:jc w:val="both"/>
        <w:rPr>
          <w:rFonts w:ascii="Arial" w:hAnsi="Arial" w:cs="Arial"/>
          <w:sz w:val="22"/>
          <w:szCs w:val="22"/>
          <w:lang w:val="id-ID"/>
        </w:rPr>
      </w:pPr>
      <w:r w:rsidRPr="00546949">
        <w:rPr>
          <w:rFonts w:ascii="Arial" w:hAnsi="Arial" w:cs="Arial"/>
          <w:sz w:val="22"/>
          <w:szCs w:val="22"/>
          <w:lang w:val="id-ID"/>
        </w:rPr>
        <w:t xml:space="preserve">Jumlah sumber daya manusia Badan Penelitian dan Pengembangan Perhubungan posisi sampai dengan </w:t>
      </w:r>
      <w:r w:rsidR="00446E8B" w:rsidRPr="00546949">
        <w:rPr>
          <w:rFonts w:ascii="Arial" w:hAnsi="Arial" w:cs="Arial"/>
          <w:sz w:val="22"/>
          <w:szCs w:val="22"/>
          <w:lang w:val="id-ID"/>
        </w:rPr>
        <w:t>akhir tahun 20</w:t>
      </w:r>
      <w:r w:rsidR="00446E8B" w:rsidRPr="00516B14">
        <w:rPr>
          <w:rFonts w:ascii="Arial" w:hAnsi="Arial" w:cs="Arial"/>
          <w:sz w:val="22"/>
          <w:szCs w:val="22"/>
          <w:lang w:val="sv-SE"/>
        </w:rPr>
        <w:t>1</w:t>
      </w:r>
      <w:r w:rsidR="004510A6" w:rsidRPr="00516B14">
        <w:rPr>
          <w:rFonts w:ascii="Arial" w:hAnsi="Arial" w:cs="Arial"/>
          <w:sz w:val="22"/>
          <w:szCs w:val="22"/>
          <w:lang w:val="sv-SE"/>
        </w:rPr>
        <w:t>5</w:t>
      </w:r>
      <w:r w:rsidRPr="00546949">
        <w:rPr>
          <w:rFonts w:ascii="Arial" w:hAnsi="Arial" w:cs="Arial"/>
          <w:sz w:val="22"/>
          <w:szCs w:val="22"/>
          <w:lang w:val="id-ID"/>
        </w:rPr>
        <w:t xml:space="preserve"> sebanyak </w:t>
      </w:r>
      <w:r w:rsidRPr="00D364AD">
        <w:rPr>
          <w:rFonts w:ascii="Arial" w:hAnsi="Arial" w:cs="Arial"/>
          <w:color w:val="000000"/>
          <w:sz w:val="22"/>
          <w:szCs w:val="22"/>
          <w:lang w:val="id-ID"/>
        </w:rPr>
        <w:t>2</w:t>
      </w:r>
      <w:r w:rsidR="00A00584" w:rsidRPr="00516B14">
        <w:rPr>
          <w:rFonts w:ascii="Arial" w:hAnsi="Arial" w:cs="Arial"/>
          <w:color w:val="000000"/>
          <w:sz w:val="22"/>
          <w:szCs w:val="22"/>
          <w:lang w:val="sv-SE"/>
        </w:rPr>
        <w:t>4</w:t>
      </w:r>
      <w:r w:rsidR="004E43AC" w:rsidRPr="00516B14">
        <w:rPr>
          <w:rFonts w:ascii="Arial" w:hAnsi="Arial" w:cs="Arial"/>
          <w:color w:val="000000"/>
          <w:sz w:val="22"/>
          <w:szCs w:val="22"/>
          <w:lang w:val="sv-SE"/>
        </w:rPr>
        <w:t>5</w:t>
      </w:r>
      <w:r w:rsidRPr="004413BD">
        <w:rPr>
          <w:rFonts w:ascii="Arial" w:hAnsi="Arial" w:cs="Arial"/>
          <w:color w:val="000000"/>
          <w:sz w:val="22"/>
          <w:szCs w:val="22"/>
          <w:lang w:val="id-ID"/>
        </w:rPr>
        <w:t xml:space="preserve"> </w:t>
      </w:r>
      <w:r w:rsidRPr="00546949">
        <w:rPr>
          <w:rFonts w:ascii="Arial" w:hAnsi="Arial" w:cs="Arial"/>
          <w:sz w:val="22"/>
          <w:szCs w:val="22"/>
          <w:lang w:val="id-ID"/>
        </w:rPr>
        <w:t>orang pegawai</w:t>
      </w:r>
      <w:r w:rsidR="003F27FE" w:rsidRPr="00546949">
        <w:rPr>
          <w:rFonts w:ascii="Arial" w:hAnsi="Arial" w:cs="Arial"/>
          <w:sz w:val="22"/>
          <w:szCs w:val="22"/>
          <w:lang w:val="id-ID"/>
        </w:rPr>
        <w:t xml:space="preserve">, </w:t>
      </w:r>
      <w:r w:rsidRPr="00546949">
        <w:rPr>
          <w:rFonts w:ascii="Arial" w:hAnsi="Arial" w:cs="Arial"/>
          <w:sz w:val="22"/>
          <w:szCs w:val="22"/>
          <w:lang w:val="id-ID"/>
        </w:rPr>
        <w:t xml:space="preserve">disajikan sebagaimana tabel </w:t>
      </w:r>
      <w:r w:rsidR="00326ABC" w:rsidRPr="00516B14">
        <w:rPr>
          <w:rFonts w:ascii="Arial" w:hAnsi="Arial" w:cs="Arial"/>
          <w:sz w:val="22"/>
          <w:szCs w:val="22"/>
          <w:lang w:val="sv-SE"/>
        </w:rPr>
        <w:t xml:space="preserve">1.1 </w:t>
      </w:r>
      <w:r w:rsidRPr="00546949">
        <w:rPr>
          <w:rFonts w:ascii="Arial" w:hAnsi="Arial" w:cs="Arial"/>
          <w:sz w:val="22"/>
          <w:szCs w:val="22"/>
          <w:lang w:val="id-ID"/>
        </w:rPr>
        <w:t>berikut.</w:t>
      </w:r>
    </w:p>
    <w:p w:rsidR="00326ABC" w:rsidRPr="00516B14" w:rsidRDefault="00326ABC" w:rsidP="009578E3">
      <w:pPr>
        <w:tabs>
          <w:tab w:val="left" w:pos="576"/>
          <w:tab w:val="left" w:pos="1152"/>
          <w:tab w:val="left" w:pos="1728"/>
          <w:tab w:val="left" w:pos="2304"/>
          <w:tab w:val="left" w:pos="2880"/>
          <w:tab w:val="left" w:pos="3456"/>
          <w:tab w:val="left" w:pos="4032"/>
          <w:tab w:val="left" w:pos="4608"/>
          <w:tab w:val="left" w:pos="5184"/>
          <w:tab w:val="left" w:pos="5760"/>
        </w:tabs>
        <w:spacing w:line="360" w:lineRule="auto"/>
        <w:jc w:val="center"/>
        <w:rPr>
          <w:rFonts w:ascii="Arial" w:hAnsi="Arial" w:cs="Arial"/>
          <w:sz w:val="22"/>
          <w:szCs w:val="22"/>
          <w:lang w:val="sv-SE"/>
        </w:rPr>
      </w:pPr>
    </w:p>
    <w:p w:rsidR="002E498A" w:rsidRPr="00546949" w:rsidRDefault="002E498A" w:rsidP="009578E3">
      <w:pPr>
        <w:tabs>
          <w:tab w:val="left" w:pos="576"/>
          <w:tab w:val="left" w:pos="1152"/>
          <w:tab w:val="left" w:pos="1728"/>
          <w:tab w:val="left" w:pos="2304"/>
          <w:tab w:val="left" w:pos="2880"/>
          <w:tab w:val="left" w:pos="3456"/>
          <w:tab w:val="left" w:pos="4032"/>
          <w:tab w:val="left" w:pos="4608"/>
          <w:tab w:val="left" w:pos="5184"/>
          <w:tab w:val="left" w:pos="5760"/>
        </w:tabs>
        <w:spacing w:line="360" w:lineRule="auto"/>
        <w:jc w:val="center"/>
        <w:rPr>
          <w:rFonts w:ascii="Arial" w:hAnsi="Arial" w:cs="Arial"/>
          <w:sz w:val="22"/>
          <w:szCs w:val="22"/>
        </w:rPr>
      </w:pPr>
      <w:r w:rsidRPr="00546949">
        <w:rPr>
          <w:rFonts w:ascii="Arial" w:hAnsi="Arial" w:cs="Arial"/>
          <w:sz w:val="22"/>
          <w:szCs w:val="22"/>
          <w:lang w:val="id-ID"/>
        </w:rPr>
        <w:t>Tabel 1</w:t>
      </w:r>
      <w:r w:rsidR="0009292B" w:rsidRPr="00546949">
        <w:rPr>
          <w:rFonts w:ascii="Arial" w:hAnsi="Arial" w:cs="Arial"/>
          <w:sz w:val="22"/>
          <w:szCs w:val="22"/>
        </w:rPr>
        <w:t>.1</w:t>
      </w:r>
    </w:p>
    <w:p w:rsidR="002E498A" w:rsidRPr="00546949" w:rsidRDefault="002E498A" w:rsidP="009578E3">
      <w:pPr>
        <w:tabs>
          <w:tab w:val="left" w:pos="576"/>
          <w:tab w:val="left" w:pos="1152"/>
          <w:tab w:val="left" w:pos="1728"/>
          <w:tab w:val="left" w:pos="2304"/>
          <w:tab w:val="left" w:pos="2880"/>
          <w:tab w:val="left" w:pos="3456"/>
          <w:tab w:val="left" w:pos="4032"/>
          <w:tab w:val="left" w:pos="4608"/>
          <w:tab w:val="left" w:pos="5184"/>
          <w:tab w:val="left" w:pos="5760"/>
        </w:tabs>
        <w:spacing w:after="120" w:line="360" w:lineRule="auto"/>
        <w:jc w:val="center"/>
        <w:rPr>
          <w:rFonts w:ascii="Arial" w:hAnsi="Arial" w:cs="Arial"/>
          <w:sz w:val="22"/>
          <w:szCs w:val="22"/>
        </w:rPr>
      </w:pPr>
      <w:r w:rsidRPr="00546949">
        <w:rPr>
          <w:rFonts w:ascii="Arial" w:hAnsi="Arial" w:cs="Arial"/>
          <w:sz w:val="22"/>
          <w:szCs w:val="22"/>
          <w:lang w:val="id-ID"/>
        </w:rPr>
        <w:t>Sumber Daya Manusia Tahun 20</w:t>
      </w:r>
      <w:r w:rsidRPr="00546949">
        <w:rPr>
          <w:rFonts w:ascii="Arial" w:hAnsi="Arial" w:cs="Arial"/>
          <w:sz w:val="22"/>
          <w:szCs w:val="22"/>
        </w:rPr>
        <w:t>1</w:t>
      </w:r>
      <w:r w:rsidR="00B937F3">
        <w:rPr>
          <w:rFonts w:ascii="Arial" w:hAnsi="Arial" w:cs="Arial"/>
          <w:sz w:val="22"/>
          <w:szCs w:val="22"/>
        </w:rPr>
        <w:t>5</w:t>
      </w:r>
    </w:p>
    <w:tbl>
      <w:tblPr>
        <w:tblW w:w="6947" w:type="dxa"/>
        <w:jc w:val="center"/>
        <w:tblInd w:w="-534" w:type="dxa"/>
        <w:tblBorders>
          <w:top w:val="double" w:sz="4" w:space="0" w:color="auto"/>
          <w:left w:val="double" w:sz="4" w:space="0" w:color="auto"/>
          <w:bottom w:val="double" w:sz="4" w:space="0" w:color="auto"/>
          <w:right w:val="double" w:sz="4" w:space="0" w:color="auto"/>
          <w:insideH w:val="dashSmallGap" w:sz="4" w:space="0" w:color="auto"/>
          <w:insideV w:val="single" w:sz="4" w:space="0" w:color="auto"/>
        </w:tblBorders>
        <w:tblLayout w:type="fixed"/>
        <w:tblLook w:val="0000"/>
      </w:tblPr>
      <w:tblGrid>
        <w:gridCol w:w="723"/>
        <w:gridCol w:w="2609"/>
        <w:gridCol w:w="723"/>
        <w:gridCol w:w="723"/>
        <w:gridCol w:w="723"/>
        <w:gridCol w:w="723"/>
        <w:gridCol w:w="723"/>
      </w:tblGrid>
      <w:tr w:rsidR="00FC6320" w:rsidRPr="00546949" w:rsidTr="00FC6320">
        <w:tblPrEx>
          <w:tblCellMar>
            <w:top w:w="0" w:type="dxa"/>
            <w:bottom w:w="0" w:type="dxa"/>
          </w:tblCellMar>
        </w:tblPrEx>
        <w:trPr>
          <w:trHeight w:val="292"/>
          <w:jc w:val="center"/>
        </w:trPr>
        <w:tc>
          <w:tcPr>
            <w:tcW w:w="723" w:type="dxa"/>
            <w:vMerge w:val="restart"/>
            <w:tcBorders>
              <w:top w:val="double" w:sz="4" w:space="0" w:color="auto"/>
            </w:tcBorders>
            <w:shd w:val="clear" w:color="auto" w:fill="CCCCCC"/>
          </w:tcPr>
          <w:p w:rsidR="00FC6320" w:rsidRPr="00546949" w:rsidRDefault="00FC6320" w:rsidP="009578E3">
            <w:pPr>
              <w:spacing w:before="240" w:after="60" w:line="360" w:lineRule="auto"/>
              <w:jc w:val="center"/>
              <w:rPr>
                <w:rFonts w:ascii="Arial" w:hAnsi="Arial" w:cs="Arial"/>
                <w:b/>
                <w:sz w:val="22"/>
                <w:szCs w:val="22"/>
              </w:rPr>
            </w:pPr>
            <w:bookmarkStart w:id="0" w:name="OLE_LINK3"/>
            <w:r w:rsidRPr="00546949">
              <w:rPr>
                <w:rFonts w:ascii="Arial" w:hAnsi="Arial" w:cs="Arial"/>
                <w:b/>
                <w:sz w:val="22"/>
                <w:szCs w:val="22"/>
              </w:rPr>
              <w:t>No.</w:t>
            </w:r>
          </w:p>
        </w:tc>
        <w:tc>
          <w:tcPr>
            <w:tcW w:w="2609" w:type="dxa"/>
            <w:vMerge w:val="restart"/>
            <w:tcBorders>
              <w:top w:val="double" w:sz="4" w:space="0" w:color="auto"/>
              <w:bottom w:val="single" w:sz="4" w:space="0" w:color="auto"/>
            </w:tcBorders>
            <w:shd w:val="clear" w:color="auto" w:fill="CCCCCC"/>
          </w:tcPr>
          <w:p w:rsidR="00FC6320" w:rsidRPr="00546949" w:rsidRDefault="00FC6320" w:rsidP="009578E3">
            <w:pPr>
              <w:spacing w:before="240" w:after="60" w:line="360" w:lineRule="auto"/>
              <w:jc w:val="center"/>
              <w:rPr>
                <w:rFonts w:ascii="Arial" w:hAnsi="Arial" w:cs="Arial"/>
                <w:b/>
                <w:sz w:val="22"/>
                <w:szCs w:val="22"/>
              </w:rPr>
            </w:pPr>
            <w:r w:rsidRPr="00546949">
              <w:rPr>
                <w:rFonts w:ascii="Arial" w:hAnsi="Arial" w:cs="Arial"/>
                <w:b/>
                <w:sz w:val="22"/>
                <w:szCs w:val="22"/>
              </w:rPr>
              <w:t>Unit Kerja</w:t>
            </w:r>
          </w:p>
        </w:tc>
        <w:tc>
          <w:tcPr>
            <w:tcW w:w="3615" w:type="dxa"/>
            <w:gridSpan w:val="5"/>
            <w:tcBorders>
              <w:top w:val="double" w:sz="4" w:space="0" w:color="auto"/>
              <w:bottom w:val="single" w:sz="4" w:space="0" w:color="auto"/>
            </w:tcBorders>
            <w:shd w:val="clear" w:color="auto" w:fill="CCCCCC"/>
          </w:tcPr>
          <w:p w:rsidR="00FC6320" w:rsidRPr="00546949" w:rsidRDefault="00FC6320" w:rsidP="009578E3">
            <w:pPr>
              <w:spacing w:before="60" w:after="60" w:line="360" w:lineRule="auto"/>
              <w:jc w:val="center"/>
              <w:rPr>
                <w:rFonts w:ascii="Arial" w:hAnsi="Arial" w:cs="Arial"/>
                <w:b/>
                <w:sz w:val="22"/>
                <w:szCs w:val="22"/>
                <w:lang w:val="fi-FI"/>
              </w:rPr>
            </w:pPr>
            <w:r w:rsidRPr="00546949">
              <w:rPr>
                <w:rFonts w:ascii="Arial" w:hAnsi="Arial" w:cs="Arial"/>
                <w:b/>
                <w:sz w:val="22"/>
                <w:szCs w:val="22"/>
                <w:lang w:val="fi-FI"/>
              </w:rPr>
              <w:t>Tahun</w:t>
            </w:r>
          </w:p>
        </w:tc>
      </w:tr>
      <w:tr w:rsidR="00FC6320" w:rsidRPr="00546949" w:rsidTr="00FC6320">
        <w:tblPrEx>
          <w:tblCellMar>
            <w:top w:w="0" w:type="dxa"/>
            <w:bottom w:w="0" w:type="dxa"/>
          </w:tblCellMar>
        </w:tblPrEx>
        <w:trPr>
          <w:jc w:val="center"/>
        </w:trPr>
        <w:tc>
          <w:tcPr>
            <w:tcW w:w="723" w:type="dxa"/>
            <w:vMerge/>
            <w:tcBorders>
              <w:bottom w:val="single" w:sz="4" w:space="0" w:color="auto"/>
            </w:tcBorders>
            <w:shd w:val="clear" w:color="auto" w:fill="CCCCCC"/>
          </w:tcPr>
          <w:p w:rsidR="00FC6320" w:rsidRPr="00546949" w:rsidRDefault="00FC6320" w:rsidP="009578E3">
            <w:pPr>
              <w:spacing w:before="60" w:after="60" w:line="360" w:lineRule="auto"/>
              <w:jc w:val="center"/>
              <w:rPr>
                <w:rFonts w:ascii="Arial" w:hAnsi="Arial" w:cs="Arial"/>
                <w:b/>
                <w:sz w:val="22"/>
                <w:szCs w:val="22"/>
                <w:lang w:val="fi-FI"/>
              </w:rPr>
            </w:pPr>
          </w:p>
        </w:tc>
        <w:tc>
          <w:tcPr>
            <w:tcW w:w="2609" w:type="dxa"/>
            <w:vMerge/>
            <w:tcBorders>
              <w:top w:val="single" w:sz="4" w:space="0" w:color="auto"/>
              <w:bottom w:val="single" w:sz="4" w:space="0" w:color="auto"/>
            </w:tcBorders>
            <w:shd w:val="clear" w:color="auto" w:fill="CCCCCC"/>
          </w:tcPr>
          <w:p w:rsidR="00FC6320" w:rsidRPr="00546949" w:rsidRDefault="00FC6320" w:rsidP="009578E3">
            <w:pPr>
              <w:spacing w:before="60" w:after="60" w:line="360" w:lineRule="auto"/>
              <w:jc w:val="center"/>
              <w:rPr>
                <w:rFonts w:ascii="Arial" w:hAnsi="Arial" w:cs="Arial"/>
                <w:b/>
                <w:sz w:val="22"/>
                <w:szCs w:val="22"/>
                <w:lang w:val="fi-FI"/>
              </w:rPr>
            </w:pPr>
          </w:p>
        </w:tc>
        <w:tc>
          <w:tcPr>
            <w:tcW w:w="723" w:type="dxa"/>
            <w:tcBorders>
              <w:top w:val="single" w:sz="4" w:space="0" w:color="auto"/>
              <w:bottom w:val="single" w:sz="4" w:space="0" w:color="auto"/>
            </w:tcBorders>
            <w:shd w:val="clear" w:color="auto" w:fill="CCCCCC"/>
          </w:tcPr>
          <w:p w:rsidR="00FC6320" w:rsidRPr="00546949" w:rsidRDefault="00FC6320" w:rsidP="00065DBE">
            <w:pPr>
              <w:spacing w:before="60" w:after="60" w:line="360" w:lineRule="auto"/>
              <w:jc w:val="center"/>
              <w:rPr>
                <w:rFonts w:ascii="Arial" w:hAnsi="Arial" w:cs="Arial"/>
                <w:b/>
                <w:sz w:val="22"/>
                <w:szCs w:val="22"/>
              </w:rPr>
            </w:pPr>
            <w:r w:rsidRPr="00546949">
              <w:rPr>
                <w:rFonts w:ascii="Arial" w:hAnsi="Arial" w:cs="Arial"/>
                <w:b/>
                <w:sz w:val="22"/>
                <w:szCs w:val="22"/>
              </w:rPr>
              <w:t>201</w:t>
            </w:r>
            <w:r>
              <w:rPr>
                <w:rFonts w:ascii="Arial" w:hAnsi="Arial" w:cs="Arial"/>
                <w:b/>
                <w:sz w:val="22"/>
                <w:szCs w:val="22"/>
              </w:rPr>
              <w:t>1</w:t>
            </w:r>
          </w:p>
        </w:tc>
        <w:tc>
          <w:tcPr>
            <w:tcW w:w="723" w:type="dxa"/>
            <w:tcBorders>
              <w:top w:val="single" w:sz="4" w:space="0" w:color="auto"/>
              <w:bottom w:val="single" w:sz="4" w:space="0" w:color="auto"/>
            </w:tcBorders>
            <w:shd w:val="clear" w:color="auto" w:fill="CCCCCC"/>
          </w:tcPr>
          <w:p w:rsidR="00FC6320" w:rsidRPr="00065DBE" w:rsidRDefault="00FC6320" w:rsidP="00065DBE">
            <w:pPr>
              <w:spacing w:before="60" w:after="60" w:line="360" w:lineRule="auto"/>
              <w:jc w:val="center"/>
              <w:rPr>
                <w:rFonts w:ascii="Arial" w:hAnsi="Arial" w:cs="Arial"/>
                <w:b/>
                <w:sz w:val="22"/>
                <w:szCs w:val="22"/>
              </w:rPr>
            </w:pPr>
            <w:r w:rsidRPr="00546949">
              <w:rPr>
                <w:rFonts w:ascii="Arial" w:hAnsi="Arial" w:cs="Arial"/>
                <w:b/>
                <w:sz w:val="22"/>
                <w:szCs w:val="22"/>
                <w:lang w:val="id-ID"/>
              </w:rPr>
              <w:t>201</w:t>
            </w:r>
            <w:r>
              <w:rPr>
                <w:rFonts w:ascii="Arial" w:hAnsi="Arial" w:cs="Arial"/>
                <w:b/>
                <w:sz w:val="22"/>
                <w:szCs w:val="22"/>
              </w:rPr>
              <w:t>2</w:t>
            </w:r>
          </w:p>
        </w:tc>
        <w:tc>
          <w:tcPr>
            <w:tcW w:w="723" w:type="dxa"/>
            <w:tcBorders>
              <w:top w:val="single" w:sz="4" w:space="0" w:color="auto"/>
              <w:bottom w:val="single" w:sz="4" w:space="0" w:color="auto"/>
            </w:tcBorders>
            <w:shd w:val="clear" w:color="auto" w:fill="CCCCCC"/>
          </w:tcPr>
          <w:p w:rsidR="00FC6320" w:rsidRPr="00546949" w:rsidRDefault="00FC6320" w:rsidP="00065DBE">
            <w:pPr>
              <w:spacing w:before="60" w:after="60" w:line="360" w:lineRule="auto"/>
              <w:jc w:val="center"/>
              <w:rPr>
                <w:rFonts w:ascii="Arial" w:hAnsi="Arial" w:cs="Arial"/>
                <w:b/>
                <w:sz w:val="22"/>
                <w:szCs w:val="22"/>
              </w:rPr>
            </w:pPr>
            <w:r w:rsidRPr="00546949">
              <w:rPr>
                <w:rFonts w:ascii="Arial" w:hAnsi="Arial" w:cs="Arial"/>
                <w:b/>
                <w:sz w:val="22"/>
                <w:szCs w:val="22"/>
              </w:rPr>
              <w:t>201</w:t>
            </w:r>
            <w:r>
              <w:rPr>
                <w:rFonts w:ascii="Arial" w:hAnsi="Arial" w:cs="Arial"/>
                <w:b/>
                <w:sz w:val="22"/>
                <w:szCs w:val="22"/>
              </w:rPr>
              <w:t>3</w:t>
            </w:r>
          </w:p>
        </w:tc>
        <w:tc>
          <w:tcPr>
            <w:tcW w:w="723" w:type="dxa"/>
            <w:tcBorders>
              <w:top w:val="single" w:sz="4" w:space="0" w:color="auto"/>
              <w:bottom w:val="single" w:sz="4" w:space="0" w:color="auto"/>
            </w:tcBorders>
            <w:shd w:val="clear" w:color="auto" w:fill="CCCCCC"/>
          </w:tcPr>
          <w:p w:rsidR="00FC6320" w:rsidRPr="00546949" w:rsidRDefault="00FC6320" w:rsidP="00065DBE">
            <w:pPr>
              <w:spacing w:before="60" w:after="60" w:line="360" w:lineRule="auto"/>
              <w:jc w:val="center"/>
              <w:rPr>
                <w:rFonts w:ascii="Arial" w:hAnsi="Arial" w:cs="Arial"/>
                <w:b/>
                <w:sz w:val="22"/>
                <w:szCs w:val="22"/>
              </w:rPr>
            </w:pPr>
            <w:r>
              <w:rPr>
                <w:rFonts w:ascii="Arial" w:hAnsi="Arial" w:cs="Arial"/>
                <w:b/>
                <w:sz w:val="22"/>
                <w:szCs w:val="22"/>
              </w:rPr>
              <w:t>2014</w:t>
            </w:r>
          </w:p>
        </w:tc>
        <w:tc>
          <w:tcPr>
            <w:tcW w:w="723" w:type="dxa"/>
            <w:tcBorders>
              <w:top w:val="single" w:sz="4" w:space="0" w:color="auto"/>
              <w:bottom w:val="single" w:sz="4" w:space="0" w:color="auto"/>
            </w:tcBorders>
            <w:shd w:val="clear" w:color="auto" w:fill="CCCCCC"/>
          </w:tcPr>
          <w:p w:rsidR="00FC6320" w:rsidRDefault="00FC6320" w:rsidP="00065DBE">
            <w:pPr>
              <w:spacing w:before="60" w:after="60" w:line="360" w:lineRule="auto"/>
              <w:jc w:val="center"/>
              <w:rPr>
                <w:rFonts w:ascii="Arial" w:hAnsi="Arial" w:cs="Arial"/>
                <w:b/>
                <w:sz w:val="22"/>
                <w:szCs w:val="22"/>
              </w:rPr>
            </w:pPr>
            <w:r>
              <w:rPr>
                <w:rFonts w:ascii="Arial" w:hAnsi="Arial" w:cs="Arial"/>
                <w:b/>
                <w:sz w:val="22"/>
                <w:szCs w:val="22"/>
              </w:rPr>
              <w:t>2015</w:t>
            </w:r>
          </w:p>
        </w:tc>
      </w:tr>
      <w:tr w:rsidR="00FC6320" w:rsidRPr="00546949" w:rsidTr="00FC6320">
        <w:tblPrEx>
          <w:tblCellMar>
            <w:top w:w="0" w:type="dxa"/>
            <w:bottom w:w="0" w:type="dxa"/>
          </w:tblCellMar>
        </w:tblPrEx>
        <w:trPr>
          <w:jc w:val="center"/>
        </w:trPr>
        <w:tc>
          <w:tcPr>
            <w:tcW w:w="723" w:type="dxa"/>
            <w:tcBorders>
              <w:top w:val="single" w:sz="4" w:space="0" w:color="auto"/>
              <w:bottom w:val="single" w:sz="4" w:space="0" w:color="auto"/>
            </w:tcBorders>
          </w:tcPr>
          <w:p w:rsidR="00FC6320" w:rsidRPr="00546949" w:rsidRDefault="00FC6320" w:rsidP="009578E3">
            <w:pPr>
              <w:spacing w:before="60" w:after="60" w:line="360" w:lineRule="auto"/>
              <w:jc w:val="center"/>
              <w:rPr>
                <w:rFonts w:ascii="Arial" w:hAnsi="Arial" w:cs="Arial"/>
                <w:sz w:val="22"/>
                <w:szCs w:val="22"/>
              </w:rPr>
            </w:pPr>
            <w:r w:rsidRPr="00546949">
              <w:rPr>
                <w:rFonts w:ascii="Arial" w:hAnsi="Arial" w:cs="Arial"/>
                <w:sz w:val="22"/>
                <w:szCs w:val="22"/>
              </w:rPr>
              <w:t>1.</w:t>
            </w:r>
          </w:p>
        </w:tc>
        <w:tc>
          <w:tcPr>
            <w:tcW w:w="2609" w:type="dxa"/>
            <w:tcBorders>
              <w:top w:val="single" w:sz="4" w:space="0" w:color="auto"/>
              <w:bottom w:val="single" w:sz="4" w:space="0" w:color="auto"/>
            </w:tcBorders>
          </w:tcPr>
          <w:p w:rsidR="00FC6320" w:rsidRPr="00546949" w:rsidRDefault="00FC6320" w:rsidP="009578E3">
            <w:pPr>
              <w:spacing w:before="60" w:after="60" w:line="360" w:lineRule="auto"/>
              <w:rPr>
                <w:rFonts w:ascii="Arial" w:hAnsi="Arial" w:cs="Arial"/>
                <w:sz w:val="22"/>
                <w:szCs w:val="22"/>
              </w:rPr>
            </w:pPr>
            <w:r w:rsidRPr="00546949">
              <w:rPr>
                <w:rFonts w:ascii="Arial" w:hAnsi="Arial" w:cs="Arial"/>
                <w:sz w:val="22"/>
                <w:szCs w:val="22"/>
              </w:rPr>
              <w:t>Setbadan Litbang</w:t>
            </w:r>
          </w:p>
        </w:tc>
        <w:tc>
          <w:tcPr>
            <w:tcW w:w="723" w:type="dxa"/>
            <w:tcBorders>
              <w:top w:val="single" w:sz="4" w:space="0" w:color="auto"/>
              <w:bottom w:val="single" w:sz="4" w:space="0" w:color="auto"/>
            </w:tcBorders>
          </w:tcPr>
          <w:p w:rsidR="00FC6320" w:rsidRPr="00546949" w:rsidRDefault="00FC6320" w:rsidP="00AB673C">
            <w:pPr>
              <w:spacing w:before="60" w:after="60" w:line="360" w:lineRule="auto"/>
              <w:jc w:val="center"/>
              <w:rPr>
                <w:rFonts w:ascii="Arial" w:hAnsi="Arial" w:cs="Arial"/>
                <w:sz w:val="22"/>
                <w:szCs w:val="22"/>
                <w:lang w:val="id-ID"/>
              </w:rPr>
            </w:pPr>
            <w:r w:rsidRPr="00546949">
              <w:rPr>
                <w:rFonts w:ascii="Arial" w:hAnsi="Arial" w:cs="Arial"/>
                <w:sz w:val="22"/>
                <w:szCs w:val="22"/>
                <w:lang w:val="id-ID"/>
              </w:rPr>
              <w:t>83</w:t>
            </w:r>
          </w:p>
        </w:tc>
        <w:tc>
          <w:tcPr>
            <w:tcW w:w="723" w:type="dxa"/>
            <w:tcBorders>
              <w:top w:val="single" w:sz="4" w:space="0" w:color="auto"/>
              <w:bottom w:val="single" w:sz="4" w:space="0" w:color="auto"/>
            </w:tcBorders>
          </w:tcPr>
          <w:p w:rsidR="00FC6320" w:rsidRPr="00546949" w:rsidRDefault="00FC6320" w:rsidP="00AB673C">
            <w:pPr>
              <w:spacing w:before="60" w:after="60" w:line="360" w:lineRule="auto"/>
              <w:jc w:val="center"/>
              <w:rPr>
                <w:rFonts w:ascii="Arial" w:hAnsi="Arial" w:cs="Arial"/>
                <w:sz w:val="22"/>
                <w:szCs w:val="22"/>
              </w:rPr>
            </w:pPr>
            <w:r w:rsidRPr="00546949">
              <w:rPr>
                <w:rFonts w:ascii="Arial" w:hAnsi="Arial" w:cs="Arial"/>
                <w:sz w:val="22"/>
                <w:szCs w:val="22"/>
              </w:rPr>
              <w:t>83</w:t>
            </w:r>
          </w:p>
        </w:tc>
        <w:tc>
          <w:tcPr>
            <w:tcW w:w="723" w:type="dxa"/>
            <w:tcBorders>
              <w:top w:val="single" w:sz="4" w:space="0" w:color="auto"/>
              <w:bottom w:val="single" w:sz="4" w:space="0" w:color="auto"/>
            </w:tcBorders>
          </w:tcPr>
          <w:p w:rsidR="00FC6320" w:rsidRPr="00546949" w:rsidRDefault="00FC6320" w:rsidP="00AB673C">
            <w:pPr>
              <w:spacing w:before="60" w:after="60" w:line="360" w:lineRule="auto"/>
              <w:jc w:val="center"/>
              <w:rPr>
                <w:rFonts w:ascii="Arial" w:hAnsi="Arial" w:cs="Arial"/>
                <w:sz w:val="22"/>
                <w:szCs w:val="22"/>
              </w:rPr>
            </w:pPr>
            <w:r>
              <w:rPr>
                <w:rFonts w:ascii="Arial" w:hAnsi="Arial" w:cs="Arial"/>
                <w:sz w:val="22"/>
                <w:szCs w:val="22"/>
              </w:rPr>
              <w:t>81</w:t>
            </w:r>
          </w:p>
        </w:tc>
        <w:tc>
          <w:tcPr>
            <w:tcW w:w="723" w:type="dxa"/>
            <w:tcBorders>
              <w:top w:val="single" w:sz="4" w:space="0" w:color="auto"/>
              <w:bottom w:val="single" w:sz="4" w:space="0" w:color="auto"/>
            </w:tcBorders>
          </w:tcPr>
          <w:p w:rsidR="00FC6320" w:rsidRPr="00546949" w:rsidRDefault="00FC6320" w:rsidP="009578E3">
            <w:pPr>
              <w:spacing w:before="60" w:after="60" w:line="360" w:lineRule="auto"/>
              <w:jc w:val="center"/>
              <w:rPr>
                <w:rFonts w:ascii="Arial" w:hAnsi="Arial" w:cs="Arial"/>
                <w:sz w:val="22"/>
                <w:szCs w:val="22"/>
              </w:rPr>
            </w:pPr>
            <w:r>
              <w:rPr>
                <w:rFonts w:ascii="Arial" w:hAnsi="Arial" w:cs="Arial"/>
                <w:sz w:val="22"/>
                <w:szCs w:val="22"/>
              </w:rPr>
              <w:t>82</w:t>
            </w:r>
          </w:p>
        </w:tc>
        <w:tc>
          <w:tcPr>
            <w:tcW w:w="723" w:type="dxa"/>
            <w:tcBorders>
              <w:top w:val="single" w:sz="4" w:space="0" w:color="auto"/>
              <w:bottom w:val="single" w:sz="4" w:space="0" w:color="auto"/>
            </w:tcBorders>
          </w:tcPr>
          <w:p w:rsidR="00FC6320" w:rsidRDefault="00FC6320" w:rsidP="009578E3">
            <w:pPr>
              <w:spacing w:before="60" w:after="60" w:line="360" w:lineRule="auto"/>
              <w:jc w:val="center"/>
              <w:rPr>
                <w:rFonts w:ascii="Arial" w:hAnsi="Arial" w:cs="Arial"/>
                <w:sz w:val="22"/>
                <w:szCs w:val="22"/>
              </w:rPr>
            </w:pPr>
            <w:r>
              <w:rPr>
                <w:rFonts w:ascii="Arial" w:hAnsi="Arial" w:cs="Arial"/>
                <w:sz w:val="22"/>
                <w:szCs w:val="22"/>
              </w:rPr>
              <w:t>83</w:t>
            </w:r>
          </w:p>
        </w:tc>
      </w:tr>
      <w:tr w:rsidR="00FC6320" w:rsidRPr="00546949" w:rsidTr="00FC6320">
        <w:tblPrEx>
          <w:tblCellMar>
            <w:top w:w="0" w:type="dxa"/>
            <w:bottom w:w="0" w:type="dxa"/>
          </w:tblCellMar>
        </w:tblPrEx>
        <w:trPr>
          <w:jc w:val="center"/>
        </w:trPr>
        <w:tc>
          <w:tcPr>
            <w:tcW w:w="723" w:type="dxa"/>
            <w:tcBorders>
              <w:top w:val="single" w:sz="4" w:space="0" w:color="auto"/>
              <w:bottom w:val="single" w:sz="4" w:space="0" w:color="auto"/>
            </w:tcBorders>
          </w:tcPr>
          <w:p w:rsidR="00FC6320" w:rsidRPr="00546949" w:rsidRDefault="00FC6320" w:rsidP="009578E3">
            <w:pPr>
              <w:spacing w:before="60" w:after="60" w:line="360" w:lineRule="auto"/>
              <w:jc w:val="center"/>
              <w:rPr>
                <w:rFonts w:ascii="Arial" w:hAnsi="Arial" w:cs="Arial"/>
                <w:sz w:val="22"/>
                <w:szCs w:val="22"/>
              </w:rPr>
            </w:pPr>
            <w:r w:rsidRPr="00546949">
              <w:rPr>
                <w:rFonts w:ascii="Arial" w:hAnsi="Arial" w:cs="Arial"/>
                <w:sz w:val="22"/>
                <w:szCs w:val="22"/>
              </w:rPr>
              <w:t>2.</w:t>
            </w:r>
          </w:p>
        </w:tc>
        <w:tc>
          <w:tcPr>
            <w:tcW w:w="2609" w:type="dxa"/>
            <w:tcBorders>
              <w:top w:val="single" w:sz="4" w:space="0" w:color="auto"/>
              <w:bottom w:val="single" w:sz="4" w:space="0" w:color="auto"/>
            </w:tcBorders>
          </w:tcPr>
          <w:p w:rsidR="00FC6320" w:rsidRPr="00546949" w:rsidRDefault="00FC6320" w:rsidP="009578E3">
            <w:pPr>
              <w:spacing w:before="60" w:after="60" w:line="360" w:lineRule="auto"/>
              <w:rPr>
                <w:rFonts w:ascii="Arial" w:hAnsi="Arial" w:cs="Arial"/>
                <w:sz w:val="22"/>
                <w:szCs w:val="22"/>
              </w:rPr>
            </w:pPr>
            <w:r>
              <w:rPr>
                <w:rFonts w:ascii="Arial" w:hAnsi="Arial" w:cs="Arial"/>
                <w:sz w:val="22"/>
                <w:szCs w:val="22"/>
              </w:rPr>
              <w:t>Puslitbang MTM</w:t>
            </w:r>
          </w:p>
        </w:tc>
        <w:tc>
          <w:tcPr>
            <w:tcW w:w="723" w:type="dxa"/>
            <w:tcBorders>
              <w:top w:val="single" w:sz="4" w:space="0" w:color="auto"/>
              <w:bottom w:val="single" w:sz="4" w:space="0" w:color="auto"/>
            </w:tcBorders>
          </w:tcPr>
          <w:p w:rsidR="00FC6320" w:rsidRPr="00546949" w:rsidRDefault="00FC6320" w:rsidP="00AB673C">
            <w:pPr>
              <w:spacing w:before="60" w:after="60" w:line="360" w:lineRule="auto"/>
              <w:jc w:val="center"/>
              <w:rPr>
                <w:rFonts w:ascii="Arial" w:hAnsi="Arial" w:cs="Arial"/>
                <w:sz w:val="22"/>
                <w:szCs w:val="22"/>
                <w:lang w:val="id-ID"/>
              </w:rPr>
            </w:pPr>
            <w:r w:rsidRPr="00546949">
              <w:rPr>
                <w:rFonts w:ascii="Arial" w:hAnsi="Arial" w:cs="Arial"/>
                <w:sz w:val="22"/>
                <w:szCs w:val="22"/>
                <w:lang w:val="id-ID"/>
              </w:rPr>
              <w:t>35</w:t>
            </w:r>
          </w:p>
        </w:tc>
        <w:tc>
          <w:tcPr>
            <w:tcW w:w="723" w:type="dxa"/>
            <w:tcBorders>
              <w:top w:val="single" w:sz="4" w:space="0" w:color="auto"/>
              <w:bottom w:val="single" w:sz="4" w:space="0" w:color="auto"/>
            </w:tcBorders>
          </w:tcPr>
          <w:p w:rsidR="00FC6320" w:rsidRPr="00546949" w:rsidRDefault="00FC6320" w:rsidP="00AB673C">
            <w:pPr>
              <w:spacing w:before="60" w:after="60" w:line="360" w:lineRule="auto"/>
              <w:jc w:val="center"/>
              <w:rPr>
                <w:rFonts w:ascii="Arial" w:hAnsi="Arial" w:cs="Arial"/>
                <w:sz w:val="22"/>
                <w:szCs w:val="22"/>
              </w:rPr>
            </w:pPr>
            <w:r w:rsidRPr="00546949">
              <w:rPr>
                <w:rFonts w:ascii="Arial" w:hAnsi="Arial" w:cs="Arial"/>
                <w:sz w:val="22"/>
                <w:szCs w:val="22"/>
              </w:rPr>
              <w:t>33</w:t>
            </w:r>
          </w:p>
        </w:tc>
        <w:tc>
          <w:tcPr>
            <w:tcW w:w="723" w:type="dxa"/>
            <w:tcBorders>
              <w:top w:val="single" w:sz="4" w:space="0" w:color="auto"/>
              <w:bottom w:val="single" w:sz="4" w:space="0" w:color="auto"/>
            </w:tcBorders>
          </w:tcPr>
          <w:p w:rsidR="00FC6320" w:rsidRPr="00546949" w:rsidRDefault="00FC6320" w:rsidP="00AB673C">
            <w:pPr>
              <w:spacing w:before="60" w:after="60" w:line="360" w:lineRule="auto"/>
              <w:jc w:val="center"/>
              <w:rPr>
                <w:rFonts w:ascii="Arial" w:hAnsi="Arial" w:cs="Arial"/>
                <w:sz w:val="22"/>
                <w:szCs w:val="22"/>
              </w:rPr>
            </w:pPr>
            <w:r>
              <w:rPr>
                <w:rFonts w:ascii="Arial" w:hAnsi="Arial" w:cs="Arial"/>
                <w:sz w:val="22"/>
                <w:szCs w:val="22"/>
              </w:rPr>
              <w:t>29</w:t>
            </w:r>
          </w:p>
        </w:tc>
        <w:tc>
          <w:tcPr>
            <w:tcW w:w="723" w:type="dxa"/>
            <w:tcBorders>
              <w:top w:val="single" w:sz="4" w:space="0" w:color="auto"/>
              <w:bottom w:val="single" w:sz="4" w:space="0" w:color="auto"/>
            </w:tcBorders>
          </w:tcPr>
          <w:p w:rsidR="00FC6320" w:rsidRPr="00546949" w:rsidRDefault="00FC6320" w:rsidP="009578E3">
            <w:pPr>
              <w:spacing w:before="60" w:after="60" w:line="360" w:lineRule="auto"/>
              <w:jc w:val="center"/>
              <w:rPr>
                <w:rFonts w:ascii="Arial" w:hAnsi="Arial" w:cs="Arial"/>
                <w:sz w:val="22"/>
                <w:szCs w:val="22"/>
              </w:rPr>
            </w:pPr>
            <w:r>
              <w:rPr>
                <w:rFonts w:ascii="Arial" w:hAnsi="Arial" w:cs="Arial"/>
                <w:sz w:val="22"/>
                <w:szCs w:val="22"/>
              </w:rPr>
              <w:t>29</w:t>
            </w:r>
          </w:p>
        </w:tc>
        <w:tc>
          <w:tcPr>
            <w:tcW w:w="723" w:type="dxa"/>
            <w:tcBorders>
              <w:top w:val="single" w:sz="4" w:space="0" w:color="auto"/>
              <w:bottom w:val="single" w:sz="4" w:space="0" w:color="auto"/>
            </w:tcBorders>
          </w:tcPr>
          <w:p w:rsidR="00FC6320" w:rsidRDefault="00FC6320" w:rsidP="009578E3">
            <w:pPr>
              <w:spacing w:before="60" w:after="60" w:line="360" w:lineRule="auto"/>
              <w:jc w:val="center"/>
              <w:rPr>
                <w:rFonts w:ascii="Arial" w:hAnsi="Arial" w:cs="Arial"/>
                <w:sz w:val="22"/>
                <w:szCs w:val="22"/>
              </w:rPr>
            </w:pPr>
            <w:r>
              <w:rPr>
                <w:rFonts w:ascii="Arial" w:hAnsi="Arial" w:cs="Arial"/>
                <w:sz w:val="22"/>
                <w:szCs w:val="22"/>
              </w:rPr>
              <w:t>33</w:t>
            </w:r>
          </w:p>
        </w:tc>
      </w:tr>
      <w:tr w:rsidR="00FC6320" w:rsidRPr="00546949" w:rsidTr="00FC6320">
        <w:tblPrEx>
          <w:tblCellMar>
            <w:top w:w="0" w:type="dxa"/>
            <w:bottom w:w="0" w:type="dxa"/>
          </w:tblCellMar>
        </w:tblPrEx>
        <w:trPr>
          <w:jc w:val="center"/>
        </w:trPr>
        <w:tc>
          <w:tcPr>
            <w:tcW w:w="723" w:type="dxa"/>
            <w:tcBorders>
              <w:top w:val="single" w:sz="4" w:space="0" w:color="auto"/>
              <w:bottom w:val="single" w:sz="4" w:space="0" w:color="auto"/>
            </w:tcBorders>
          </w:tcPr>
          <w:p w:rsidR="00FC6320" w:rsidRPr="00546949" w:rsidRDefault="00FC6320" w:rsidP="009578E3">
            <w:pPr>
              <w:spacing w:before="60" w:after="60" w:line="360" w:lineRule="auto"/>
              <w:jc w:val="center"/>
              <w:rPr>
                <w:rFonts w:ascii="Arial" w:hAnsi="Arial" w:cs="Arial"/>
                <w:sz w:val="22"/>
                <w:szCs w:val="22"/>
              </w:rPr>
            </w:pPr>
            <w:r w:rsidRPr="00546949">
              <w:rPr>
                <w:rFonts w:ascii="Arial" w:hAnsi="Arial" w:cs="Arial"/>
                <w:sz w:val="22"/>
                <w:szCs w:val="22"/>
              </w:rPr>
              <w:t>3.</w:t>
            </w:r>
          </w:p>
        </w:tc>
        <w:tc>
          <w:tcPr>
            <w:tcW w:w="2609" w:type="dxa"/>
            <w:tcBorders>
              <w:top w:val="single" w:sz="4" w:space="0" w:color="auto"/>
              <w:bottom w:val="single" w:sz="4" w:space="0" w:color="auto"/>
            </w:tcBorders>
          </w:tcPr>
          <w:p w:rsidR="00FC6320" w:rsidRPr="00516B14" w:rsidRDefault="00FC6320" w:rsidP="009578E3">
            <w:pPr>
              <w:spacing w:before="60" w:after="60" w:line="360" w:lineRule="auto"/>
              <w:rPr>
                <w:rFonts w:ascii="Arial" w:hAnsi="Arial" w:cs="Arial"/>
                <w:sz w:val="22"/>
                <w:szCs w:val="22"/>
                <w:lang w:val="sv-SE"/>
              </w:rPr>
            </w:pPr>
            <w:r w:rsidRPr="00516B14">
              <w:rPr>
                <w:rFonts w:ascii="Arial" w:hAnsi="Arial" w:cs="Arial"/>
                <w:sz w:val="22"/>
                <w:szCs w:val="22"/>
                <w:lang w:val="sv-SE"/>
              </w:rPr>
              <w:t>Puslitbang Phb. Darat dan Perkeretaapian</w:t>
            </w:r>
          </w:p>
        </w:tc>
        <w:tc>
          <w:tcPr>
            <w:tcW w:w="723" w:type="dxa"/>
            <w:tcBorders>
              <w:top w:val="single" w:sz="4" w:space="0" w:color="auto"/>
              <w:bottom w:val="single" w:sz="4" w:space="0" w:color="auto"/>
            </w:tcBorders>
          </w:tcPr>
          <w:p w:rsidR="00FC6320" w:rsidRPr="00546949" w:rsidRDefault="00FC6320" w:rsidP="00AB673C">
            <w:pPr>
              <w:spacing w:before="60" w:after="60" w:line="360" w:lineRule="auto"/>
              <w:jc w:val="center"/>
              <w:rPr>
                <w:rFonts w:ascii="Arial" w:hAnsi="Arial" w:cs="Arial"/>
                <w:sz w:val="22"/>
                <w:szCs w:val="22"/>
                <w:lang w:val="id-ID"/>
              </w:rPr>
            </w:pPr>
            <w:r w:rsidRPr="00546949">
              <w:rPr>
                <w:rFonts w:ascii="Arial" w:hAnsi="Arial" w:cs="Arial"/>
                <w:sz w:val="22"/>
                <w:szCs w:val="22"/>
                <w:lang w:val="id-ID"/>
              </w:rPr>
              <w:t>65</w:t>
            </w:r>
          </w:p>
        </w:tc>
        <w:tc>
          <w:tcPr>
            <w:tcW w:w="723" w:type="dxa"/>
            <w:tcBorders>
              <w:top w:val="single" w:sz="4" w:space="0" w:color="auto"/>
              <w:bottom w:val="single" w:sz="4" w:space="0" w:color="auto"/>
            </w:tcBorders>
          </w:tcPr>
          <w:p w:rsidR="00FC6320" w:rsidRPr="00546949" w:rsidRDefault="00FC6320" w:rsidP="00AB673C">
            <w:pPr>
              <w:spacing w:before="60" w:after="60" w:line="360" w:lineRule="auto"/>
              <w:jc w:val="center"/>
              <w:rPr>
                <w:rFonts w:ascii="Arial" w:hAnsi="Arial" w:cs="Arial"/>
                <w:sz w:val="22"/>
                <w:szCs w:val="22"/>
              </w:rPr>
            </w:pPr>
            <w:r w:rsidRPr="00546949">
              <w:rPr>
                <w:rFonts w:ascii="Arial" w:hAnsi="Arial" w:cs="Arial"/>
                <w:sz w:val="22"/>
                <w:szCs w:val="22"/>
              </w:rPr>
              <w:t>62</w:t>
            </w:r>
          </w:p>
        </w:tc>
        <w:tc>
          <w:tcPr>
            <w:tcW w:w="723" w:type="dxa"/>
            <w:tcBorders>
              <w:top w:val="single" w:sz="4" w:space="0" w:color="auto"/>
              <w:bottom w:val="single" w:sz="4" w:space="0" w:color="auto"/>
            </w:tcBorders>
          </w:tcPr>
          <w:p w:rsidR="00FC6320" w:rsidRPr="00546949" w:rsidRDefault="00FC6320" w:rsidP="00AB673C">
            <w:pPr>
              <w:spacing w:before="60" w:after="60" w:line="360" w:lineRule="auto"/>
              <w:jc w:val="center"/>
              <w:rPr>
                <w:rFonts w:ascii="Arial" w:hAnsi="Arial" w:cs="Arial"/>
                <w:sz w:val="22"/>
                <w:szCs w:val="22"/>
              </w:rPr>
            </w:pPr>
            <w:r>
              <w:rPr>
                <w:rFonts w:ascii="Arial" w:hAnsi="Arial" w:cs="Arial"/>
                <w:sz w:val="22"/>
                <w:szCs w:val="22"/>
              </w:rPr>
              <w:t>59</w:t>
            </w:r>
          </w:p>
        </w:tc>
        <w:tc>
          <w:tcPr>
            <w:tcW w:w="723" w:type="dxa"/>
            <w:tcBorders>
              <w:top w:val="single" w:sz="4" w:space="0" w:color="auto"/>
              <w:bottom w:val="single" w:sz="4" w:space="0" w:color="auto"/>
            </w:tcBorders>
          </w:tcPr>
          <w:p w:rsidR="00FC6320" w:rsidRPr="00546949" w:rsidRDefault="00FC6320" w:rsidP="009578E3">
            <w:pPr>
              <w:spacing w:before="60" w:after="60" w:line="360" w:lineRule="auto"/>
              <w:jc w:val="center"/>
              <w:rPr>
                <w:rFonts w:ascii="Arial" w:hAnsi="Arial" w:cs="Arial"/>
                <w:sz w:val="22"/>
                <w:szCs w:val="22"/>
              </w:rPr>
            </w:pPr>
            <w:r>
              <w:rPr>
                <w:rFonts w:ascii="Arial" w:hAnsi="Arial" w:cs="Arial"/>
                <w:sz w:val="22"/>
                <w:szCs w:val="22"/>
              </w:rPr>
              <w:t>58</w:t>
            </w:r>
          </w:p>
        </w:tc>
        <w:tc>
          <w:tcPr>
            <w:tcW w:w="723" w:type="dxa"/>
            <w:tcBorders>
              <w:top w:val="single" w:sz="4" w:space="0" w:color="auto"/>
              <w:bottom w:val="single" w:sz="4" w:space="0" w:color="auto"/>
            </w:tcBorders>
          </w:tcPr>
          <w:p w:rsidR="00FC6320" w:rsidRDefault="00FC6320" w:rsidP="009578E3">
            <w:pPr>
              <w:spacing w:before="60" w:after="60" w:line="360" w:lineRule="auto"/>
              <w:jc w:val="center"/>
              <w:rPr>
                <w:rFonts w:ascii="Arial" w:hAnsi="Arial" w:cs="Arial"/>
                <w:sz w:val="22"/>
                <w:szCs w:val="22"/>
              </w:rPr>
            </w:pPr>
            <w:r>
              <w:rPr>
                <w:rFonts w:ascii="Arial" w:hAnsi="Arial" w:cs="Arial"/>
                <w:sz w:val="22"/>
                <w:szCs w:val="22"/>
              </w:rPr>
              <w:t>54</w:t>
            </w:r>
          </w:p>
        </w:tc>
      </w:tr>
      <w:tr w:rsidR="00FC6320" w:rsidRPr="00546949" w:rsidTr="00FC6320">
        <w:tblPrEx>
          <w:tblCellMar>
            <w:top w:w="0" w:type="dxa"/>
            <w:bottom w:w="0" w:type="dxa"/>
          </w:tblCellMar>
        </w:tblPrEx>
        <w:trPr>
          <w:jc w:val="center"/>
        </w:trPr>
        <w:tc>
          <w:tcPr>
            <w:tcW w:w="723" w:type="dxa"/>
            <w:tcBorders>
              <w:top w:val="single" w:sz="4" w:space="0" w:color="auto"/>
              <w:bottom w:val="single" w:sz="4" w:space="0" w:color="auto"/>
            </w:tcBorders>
          </w:tcPr>
          <w:p w:rsidR="00FC6320" w:rsidRPr="00546949" w:rsidRDefault="00FC6320" w:rsidP="009578E3">
            <w:pPr>
              <w:spacing w:before="60" w:after="60" w:line="360" w:lineRule="auto"/>
              <w:jc w:val="center"/>
              <w:rPr>
                <w:rFonts w:ascii="Arial" w:hAnsi="Arial" w:cs="Arial"/>
                <w:sz w:val="22"/>
                <w:szCs w:val="22"/>
              </w:rPr>
            </w:pPr>
            <w:r w:rsidRPr="00546949">
              <w:rPr>
                <w:rFonts w:ascii="Arial" w:hAnsi="Arial" w:cs="Arial"/>
                <w:sz w:val="22"/>
                <w:szCs w:val="22"/>
              </w:rPr>
              <w:t>4.</w:t>
            </w:r>
          </w:p>
        </w:tc>
        <w:tc>
          <w:tcPr>
            <w:tcW w:w="2609" w:type="dxa"/>
            <w:tcBorders>
              <w:top w:val="single" w:sz="4" w:space="0" w:color="auto"/>
              <w:bottom w:val="single" w:sz="4" w:space="0" w:color="auto"/>
            </w:tcBorders>
          </w:tcPr>
          <w:p w:rsidR="00FC6320" w:rsidRPr="00546949" w:rsidRDefault="00FC6320" w:rsidP="009578E3">
            <w:pPr>
              <w:spacing w:before="60" w:after="60" w:line="360" w:lineRule="auto"/>
              <w:rPr>
                <w:rFonts w:ascii="Arial" w:hAnsi="Arial" w:cs="Arial"/>
                <w:sz w:val="22"/>
                <w:szCs w:val="22"/>
              </w:rPr>
            </w:pPr>
            <w:r w:rsidRPr="00546949">
              <w:rPr>
                <w:rFonts w:ascii="Arial" w:hAnsi="Arial" w:cs="Arial"/>
                <w:sz w:val="22"/>
                <w:szCs w:val="22"/>
              </w:rPr>
              <w:t>Puslitbang Phb. Laut</w:t>
            </w:r>
          </w:p>
        </w:tc>
        <w:tc>
          <w:tcPr>
            <w:tcW w:w="723" w:type="dxa"/>
            <w:tcBorders>
              <w:top w:val="single" w:sz="4" w:space="0" w:color="auto"/>
              <w:bottom w:val="single" w:sz="4" w:space="0" w:color="auto"/>
            </w:tcBorders>
          </w:tcPr>
          <w:p w:rsidR="00FC6320" w:rsidRPr="00546949" w:rsidRDefault="00FC6320" w:rsidP="00AB673C">
            <w:pPr>
              <w:spacing w:before="60" w:after="60" w:line="360" w:lineRule="auto"/>
              <w:jc w:val="center"/>
              <w:rPr>
                <w:rFonts w:ascii="Arial" w:hAnsi="Arial" w:cs="Arial"/>
                <w:sz w:val="22"/>
                <w:szCs w:val="22"/>
                <w:lang w:val="id-ID"/>
              </w:rPr>
            </w:pPr>
            <w:r w:rsidRPr="00546949">
              <w:rPr>
                <w:rFonts w:ascii="Arial" w:hAnsi="Arial" w:cs="Arial"/>
                <w:sz w:val="22"/>
                <w:szCs w:val="22"/>
                <w:lang w:val="id-ID"/>
              </w:rPr>
              <w:t>41</w:t>
            </w:r>
          </w:p>
        </w:tc>
        <w:tc>
          <w:tcPr>
            <w:tcW w:w="723" w:type="dxa"/>
            <w:tcBorders>
              <w:top w:val="single" w:sz="4" w:space="0" w:color="auto"/>
              <w:bottom w:val="single" w:sz="4" w:space="0" w:color="auto"/>
            </w:tcBorders>
          </w:tcPr>
          <w:p w:rsidR="00FC6320" w:rsidRPr="00546949" w:rsidRDefault="00FC6320" w:rsidP="00AB673C">
            <w:pPr>
              <w:spacing w:before="60" w:after="60" w:line="360" w:lineRule="auto"/>
              <w:jc w:val="center"/>
              <w:rPr>
                <w:rFonts w:ascii="Arial" w:hAnsi="Arial" w:cs="Arial"/>
                <w:sz w:val="22"/>
                <w:szCs w:val="22"/>
              </w:rPr>
            </w:pPr>
            <w:r w:rsidRPr="00546949">
              <w:rPr>
                <w:rFonts w:ascii="Arial" w:hAnsi="Arial" w:cs="Arial"/>
                <w:sz w:val="22"/>
                <w:szCs w:val="22"/>
              </w:rPr>
              <w:t>38</w:t>
            </w:r>
          </w:p>
        </w:tc>
        <w:tc>
          <w:tcPr>
            <w:tcW w:w="723" w:type="dxa"/>
            <w:tcBorders>
              <w:top w:val="single" w:sz="4" w:space="0" w:color="auto"/>
              <w:bottom w:val="single" w:sz="4" w:space="0" w:color="auto"/>
            </w:tcBorders>
          </w:tcPr>
          <w:p w:rsidR="00FC6320" w:rsidRPr="00546949" w:rsidRDefault="00FC6320" w:rsidP="00AB673C">
            <w:pPr>
              <w:spacing w:before="60" w:after="60" w:line="360" w:lineRule="auto"/>
              <w:jc w:val="center"/>
              <w:rPr>
                <w:rFonts w:ascii="Arial" w:hAnsi="Arial" w:cs="Arial"/>
                <w:sz w:val="22"/>
                <w:szCs w:val="22"/>
              </w:rPr>
            </w:pPr>
            <w:r>
              <w:rPr>
                <w:rFonts w:ascii="Arial" w:hAnsi="Arial" w:cs="Arial"/>
                <w:sz w:val="22"/>
                <w:szCs w:val="22"/>
              </w:rPr>
              <w:t>35</w:t>
            </w:r>
          </w:p>
        </w:tc>
        <w:tc>
          <w:tcPr>
            <w:tcW w:w="723" w:type="dxa"/>
            <w:tcBorders>
              <w:top w:val="single" w:sz="4" w:space="0" w:color="auto"/>
              <w:bottom w:val="single" w:sz="4" w:space="0" w:color="auto"/>
            </w:tcBorders>
          </w:tcPr>
          <w:p w:rsidR="00FC6320" w:rsidRPr="00546949" w:rsidRDefault="00FC6320" w:rsidP="00242544">
            <w:pPr>
              <w:spacing w:before="60" w:after="60" w:line="360" w:lineRule="auto"/>
              <w:jc w:val="center"/>
              <w:rPr>
                <w:rFonts w:ascii="Arial" w:hAnsi="Arial" w:cs="Arial"/>
                <w:sz w:val="22"/>
                <w:szCs w:val="22"/>
              </w:rPr>
            </w:pPr>
            <w:r>
              <w:rPr>
                <w:rFonts w:ascii="Arial" w:hAnsi="Arial" w:cs="Arial"/>
                <w:sz w:val="22"/>
                <w:szCs w:val="22"/>
              </w:rPr>
              <w:t>34</w:t>
            </w:r>
          </w:p>
        </w:tc>
        <w:tc>
          <w:tcPr>
            <w:tcW w:w="723" w:type="dxa"/>
            <w:tcBorders>
              <w:top w:val="single" w:sz="4" w:space="0" w:color="auto"/>
              <w:bottom w:val="single" w:sz="4" w:space="0" w:color="auto"/>
            </w:tcBorders>
          </w:tcPr>
          <w:p w:rsidR="00FC6320" w:rsidRDefault="00FC6320" w:rsidP="00242544">
            <w:pPr>
              <w:spacing w:before="60" w:after="60" w:line="360" w:lineRule="auto"/>
              <w:jc w:val="center"/>
              <w:rPr>
                <w:rFonts w:ascii="Arial" w:hAnsi="Arial" w:cs="Arial"/>
                <w:sz w:val="22"/>
                <w:szCs w:val="22"/>
              </w:rPr>
            </w:pPr>
            <w:r>
              <w:rPr>
                <w:rFonts w:ascii="Arial" w:hAnsi="Arial" w:cs="Arial"/>
                <w:sz w:val="22"/>
                <w:szCs w:val="22"/>
              </w:rPr>
              <w:t>33</w:t>
            </w:r>
          </w:p>
        </w:tc>
      </w:tr>
      <w:tr w:rsidR="00FC6320" w:rsidRPr="00546949" w:rsidTr="00FC6320">
        <w:tblPrEx>
          <w:tblCellMar>
            <w:top w:w="0" w:type="dxa"/>
            <w:bottom w:w="0" w:type="dxa"/>
          </w:tblCellMar>
        </w:tblPrEx>
        <w:trPr>
          <w:jc w:val="center"/>
        </w:trPr>
        <w:tc>
          <w:tcPr>
            <w:tcW w:w="723" w:type="dxa"/>
            <w:tcBorders>
              <w:top w:val="single" w:sz="4" w:space="0" w:color="auto"/>
              <w:bottom w:val="single" w:sz="4" w:space="0" w:color="auto"/>
            </w:tcBorders>
          </w:tcPr>
          <w:p w:rsidR="00FC6320" w:rsidRPr="00546949" w:rsidRDefault="00FC6320" w:rsidP="009578E3">
            <w:pPr>
              <w:spacing w:before="60" w:after="60" w:line="360" w:lineRule="auto"/>
              <w:jc w:val="center"/>
              <w:rPr>
                <w:rFonts w:ascii="Arial" w:hAnsi="Arial" w:cs="Arial"/>
                <w:sz w:val="22"/>
                <w:szCs w:val="22"/>
              </w:rPr>
            </w:pPr>
            <w:r w:rsidRPr="00546949">
              <w:rPr>
                <w:rFonts w:ascii="Arial" w:hAnsi="Arial" w:cs="Arial"/>
                <w:sz w:val="22"/>
                <w:szCs w:val="22"/>
              </w:rPr>
              <w:t>5.</w:t>
            </w:r>
          </w:p>
        </w:tc>
        <w:tc>
          <w:tcPr>
            <w:tcW w:w="2609" w:type="dxa"/>
            <w:tcBorders>
              <w:top w:val="single" w:sz="4" w:space="0" w:color="auto"/>
              <w:bottom w:val="single" w:sz="4" w:space="0" w:color="auto"/>
            </w:tcBorders>
          </w:tcPr>
          <w:p w:rsidR="00FC6320" w:rsidRPr="00546949" w:rsidRDefault="00FC6320" w:rsidP="009578E3">
            <w:pPr>
              <w:spacing w:before="60" w:after="60" w:line="360" w:lineRule="auto"/>
              <w:rPr>
                <w:rFonts w:ascii="Arial" w:hAnsi="Arial" w:cs="Arial"/>
                <w:sz w:val="22"/>
                <w:szCs w:val="22"/>
              </w:rPr>
            </w:pPr>
            <w:r w:rsidRPr="00546949">
              <w:rPr>
                <w:rFonts w:ascii="Arial" w:hAnsi="Arial" w:cs="Arial"/>
                <w:sz w:val="22"/>
                <w:szCs w:val="22"/>
              </w:rPr>
              <w:t>Puslitbang Phb. Udara</w:t>
            </w:r>
          </w:p>
        </w:tc>
        <w:tc>
          <w:tcPr>
            <w:tcW w:w="723" w:type="dxa"/>
            <w:tcBorders>
              <w:top w:val="single" w:sz="4" w:space="0" w:color="auto"/>
              <w:bottom w:val="single" w:sz="4" w:space="0" w:color="auto"/>
            </w:tcBorders>
          </w:tcPr>
          <w:p w:rsidR="00FC6320" w:rsidRPr="00546949" w:rsidRDefault="00FC6320" w:rsidP="00AB673C">
            <w:pPr>
              <w:spacing w:before="60" w:after="60" w:line="360" w:lineRule="auto"/>
              <w:jc w:val="center"/>
              <w:rPr>
                <w:rFonts w:ascii="Arial" w:hAnsi="Arial" w:cs="Arial"/>
                <w:sz w:val="22"/>
                <w:szCs w:val="22"/>
                <w:lang w:val="id-ID"/>
              </w:rPr>
            </w:pPr>
            <w:r w:rsidRPr="00546949">
              <w:rPr>
                <w:rFonts w:ascii="Arial" w:hAnsi="Arial" w:cs="Arial"/>
                <w:sz w:val="22"/>
                <w:szCs w:val="22"/>
                <w:lang w:val="id-ID"/>
              </w:rPr>
              <w:t>51</w:t>
            </w:r>
          </w:p>
        </w:tc>
        <w:tc>
          <w:tcPr>
            <w:tcW w:w="723" w:type="dxa"/>
            <w:tcBorders>
              <w:top w:val="single" w:sz="4" w:space="0" w:color="auto"/>
              <w:bottom w:val="single" w:sz="4" w:space="0" w:color="auto"/>
            </w:tcBorders>
          </w:tcPr>
          <w:p w:rsidR="00FC6320" w:rsidRPr="00546949" w:rsidRDefault="00FC6320" w:rsidP="00AB673C">
            <w:pPr>
              <w:spacing w:before="60" w:after="60" w:line="360" w:lineRule="auto"/>
              <w:jc w:val="center"/>
              <w:rPr>
                <w:rFonts w:ascii="Arial" w:hAnsi="Arial" w:cs="Arial"/>
                <w:sz w:val="22"/>
                <w:szCs w:val="22"/>
              </w:rPr>
            </w:pPr>
            <w:r w:rsidRPr="00546949">
              <w:rPr>
                <w:rFonts w:ascii="Arial" w:hAnsi="Arial" w:cs="Arial"/>
                <w:sz w:val="22"/>
                <w:szCs w:val="22"/>
              </w:rPr>
              <w:t>50</w:t>
            </w:r>
          </w:p>
        </w:tc>
        <w:tc>
          <w:tcPr>
            <w:tcW w:w="723" w:type="dxa"/>
            <w:tcBorders>
              <w:top w:val="single" w:sz="4" w:space="0" w:color="auto"/>
              <w:bottom w:val="single" w:sz="4" w:space="0" w:color="auto"/>
            </w:tcBorders>
          </w:tcPr>
          <w:p w:rsidR="00FC6320" w:rsidRPr="00546949" w:rsidRDefault="00FC6320" w:rsidP="00AB673C">
            <w:pPr>
              <w:spacing w:before="60" w:after="60" w:line="360" w:lineRule="auto"/>
              <w:jc w:val="center"/>
              <w:rPr>
                <w:rFonts w:ascii="Arial" w:hAnsi="Arial" w:cs="Arial"/>
                <w:sz w:val="22"/>
                <w:szCs w:val="22"/>
              </w:rPr>
            </w:pPr>
            <w:r>
              <w:rPr>
                <w:rFonts w:ascii="Arial" w:hAnsi="Arial" w:cs="Arial"/>
                <w:sz w:val="22"/>
                <w:szCs w:val="22"/>
              </w:rPr>
              <w:t>42</w:t>
            </w:r>
          </w:p>
        </w:tc>
        <w:tc>
          <w:tcPr>
            <w:tcW w:w="723" w:type="dxa"/>
            <w:tcBorders>
              <w:top w:val="single" w:sz="4" w:space="0" w:color="auto"/>
              <w:bottom w:val="single" w:sz="4" w:space="0" w:color="auto"/>
            </w:tcBorders>
          </w:tcPr>
          <w:p w:rsidR="00FC6320" w:rsidRPr="00546949" w:rsidRDefault="00FC6320" w:rsidP="009578E3">
            <w:pPr>
              <w:spacing w:before="60" w:after="60" w:line="360" w:lineRule="auto"/>
              <w:jc w:val="center"/>
              <w:rPr>
                <w:rFonts w:ascii="Arial" w:hAnsi="Arial" w:cs="Arial"/>
                <w:sz w:val="22"/>
                <w:szCs w:val="22"/>
              </w:rPr>
            </w:pPr>
            <w:r>
              <w:rPr>
                <w:rFonts w:ascii="Arial" w:hAnsi="Arial" w:cs="Arial"/>
                <w:sz w:val="22"/>
                <w:szCs w:val="22"/>
              </w:rPr>
              <w:t>43</w:t>
            </w:r>
          </w:p>
        </w:tc>
        <w:tc>
          <w:tcPr>
            <w:tcW w:w="723" w:type="dxa"/>
            <w:tcBorders>
              <w:top w:val="single" w:sz="4" w:space="0" w:color="auto"/>
              <w:bottom w:val="single" w:sz="4" w:space="0" w:color="auto"/>
            </w:tcBorders>
          </w:tcPr>
          <w:p w:rsidR="00FC6320" w:rsidRDefault="00FC6320" w:rsidP="009578E3">
            <w:pPr>
              <w:spacing w:before="60" w:after="60" w:line="360" w:lineRule="auto"/>
              <w:jc w:val="center"/>
              <w:rPr>
                <w:rFonts w:ascii="Arial" w:hAnsi="Arial" w:cs="Arial"/>
                <w:sz w:val="22"/>
                <w:szCs w:val="22"/>
              </w:rPr>
            </w:pPr>
            <w:r>
              <w:rPr>
                <w:rFonts w:ascii="Arial" w:hAnsi="Arial" w:cs="Arial"/>
                <w:sz w:val="22"/>
                <w:szCs w:val="22"/>
              </w:rPr>
              <w:t>43</w:t>
            </w:r>
          </w:p>
        </w:tc>
      </w:tr>
      <w:tr w:rsidR="00FC6320" w:rsidRPr="00546949" w:rsidTr="00FC6320">
        <w:tblPrEx>
          <w:tblCellMar>
            <w:top w:w="0" w:type="dxa"/>
            <w:bottom w:w="0" w:type="dxa"/>
          </w:tblCellMar>
        </w:tblPrEx>
        <w:trPr>
          <w:trHeight w:val="305"/>
          <w:jc w:val="center"/>
        </w:trPr>
        <w:tc>
          <w:tcPr>
            <w:tcW w:w="723" w:type="dxa"/>
            <w:tcBorders>
              <w:top w:val="single" w:sz="4" w:space="0" w:color="auto"/>
              <w:bottom w:val="double" w:sz="4" w:space="0" w:color="auto"/>
            </w:tcBorders>
          </w:tcPr>
          <w:p w:rsidR="00FC6320" w:rsidRPr="00546949" w:rsidRDefault="00FC6320" w:rsidP="009578E3">
            <w:pPr>
              <w:spacing w:before="60" w:after="60" w:line="360" w:lineRule="auto"/>
              <w:jc w:val="center"/>
              <w:rPr>
                <w:rFonts w:ascii="Arial" w:hAnsi="Arial" w:cs="Arial"/>
                <w:b/>
                <w:sz w:val="22"/>
                <w:szCs w:val="22"/>
              </w:rPr>
            </w:pPr>
          </w:p>
        </w:tc>
        <w:tc>
          <w:tcPr>
            <w:tcW w:w="2609" w:type="dxa"/>
            <w:tcBorders>
              <w:top w:val="single" w:sz="4" w:space="0" w:color="auto"/>
              <w:bottom w:val="double" w:sz="4" w:space="0" w:color="auto"/>
            </w:tcBorders>
          </w:tcPr>
          <w:p w:rsidR="00FC6320" w:rsidRPr="00546949" w:rsidRDefault="00FC6320" w:rsidP="009578E3">
            <w:pPr>
              <w:spacing w:before="60" w:after="60" w:line="360" w:lineRule="auto"/>
              <w:jc w:val="center"/>
              <w:rPr>
                <w:rFonts w:ascii="Arial" w:hAnsi="Arial" w:cs="Arial"/>
                <w:b/>
                <w:sz w:val="22"/>
                <w:szCs w:val="22"/>
              </w:rPr>
            </w:pPr>
            <w:r w:rsidRPr="00546949">
              <w:rPr>
                <w:rFonts w:ascii="Arial" w:hAnsi="Arial" w:cs="Arial"/>
                <w:b/>
                <w:bCs/>
                <w:sz w:val="22"/>
                <w:szCs w:val="22"/>
              </w:rPr>
              <w:t>Jumlah</w:t>
            </w:r>
          </w:p>
        </w:tc>
        <w:tc>
          <w:tcPr>
            <w:tcW w:w="723" w:type="dxa"/>
            <w:tcBorders>
              <w:top w:val="single" w:sz="4" w:space="0" w:color="auto"/>
              <w:bottom w:val="double" w:sz="4" w:space="0" w:color="auto"/>
            </w:tcBorders>
          </w:tcPr>
          <w:p w:rsidR="00FC6320" w:rsidRPr="000F1214" w:rsidRDefault="00FC6320" w:rsidP="00AB673C">
            <w:pPr>
              <w:spacing w:before="60" w:after="60" w:line="360" w:lineRule="auto"/>
              <w:jc w:val="center"/>
              <w:rPr>
                <w:rFonts w:ascii="Arial" w:hAnsi="Arial" w:cs="Arial"/>
                <w:b/>
                <w:sz w:val="22"/>
                <w:szCs w:val="22"/>
              </w:rPr>
            </w:pPr>
            <w:r>
              <w:rPr>
                <w:rFonts w:ascii="Arial" w:hAnsi="Arial" w:cs="Arial"/>
                <w:b/>
                <w:sz w:val="22"/>
                <w:szCs w:val="22"/>
                <w:lang w:val="id-ID"/>
              </w:rPr>
              <w:t>27</w:t>
            </w:r>
            <w:r>
              <w:rPr>
                <w:rFonts w:ascii="Arial" w:hAnsi="Arial" w:cs="Arial"/>
                <w:b/>
                <w:sz w:val="22"/>
                <w:szCs w:val="22"/>
              </w:rPr>
              <w:t>5</w:t>
            </w:r>
          </w:p>
        </w:tc>
        <w:tc>
          <w:tcPr>
            <w:tcW w:w="723" w:type="dxa"/>
            <w:tcBorders>
              <w:top w:val="single" w:sz="4" w:space="0" w:color="auto"/>
              <w:bottom w:val="double" w:sz="4" w:space="0" w:color="auto"/>
            </w:tcBorders>
          </w:tcPr>
          <w:p w:rsidR="00FC6320" w:rsidRPr="00546949" w:rsidRDefault="00FC6320" w:rsidP="00AB673C">
            <w:pPr>
              <w:spacing w:before="60" w:after="60" w:line="360" w:lineRule="auto"/>
              <w:jc w:val="center"/>
              <w:rPr>
                <w:rFonts w:ascii="Arial" w:hAnsi="Arial" w:cs="Arial"/>
                <w:b/>
                <w:sz w:val="22"/>
                <w:szCs w:val="22"/>
              </w:rPr>
            </w:pPr>
            <w:r w:rsidRPr="00546949">
              <w:rPr>
                <w:rFonts w:ascii="Arial" w:hAnsi="Arial" w:cs="Arial"/>
                <w:b/>
                <w:sz w:val="22"/>
                <w:szCs w:val="22"/>
              </w:rPr>
              <w:t>266</w:t>
            </w:r>
          </w:p>
        </w:tc>
        <w:tc>
          <w:tcPr>
            <w:tcW w:w="723" w:type="dxa"/>
            <w:tcBorders>
              <w:top w:val="single" w:sz="4" w:space="0" w:color="auto"/>
              <w:bottom w:val="double" w:sz="4" w:space="0" w:color="auto"/>
            </w:tcBorders>
          </w:tcPr>
          <w:p w:rsidR="00FC6320" w:rsidRPr="00546949" w:rsidRDefault="00FC6320" w:rsidP="00AB673C">
            <w:pPr>
              <w:spacing w:before="60" w:after="60" w:line="360" w:lineRule="auto"/>
              <w:jc w:val="center"/>
              <w:rPr>
                <w:rFonts w:ascii="Arial" w:hAnsi="Arial" w:cs="Arial"/>
                <w:b/>
                <w:sz w:val="22"/>
                <w:szCs w:val="22"/>
              </w:rPr>
            </w:pPr>
            <w:r>
              <w:rPr>
                <w:rFonts w:ascii="Arial" w:hAnsi="Arial" w:cs="Arial"/>
                <w:b/>
                <w:sz w:val="22"/>
                <w:szCs w:val="22"/>
              </w:rPr>
              <w:t>246</w:t>
            </w:r>
          </w:p>
        </w:tc>
        <w:tc>
          <w:tcPr>
            <w:tcW w:w="723" w:type="dxa"/>
            <w:tcBorders>
              <w:top w:val="single" w:sz="4" w:space="0" w:color="auto"/>
              <w:bottom w:val="double" w:sz="4" w:space="0" w:color="auto"/>
            </w:tcBorders>
          </w:tcPr>
          <w:p w:rsidR="00FC6320" w:rsidRPr="00546949" w:rsidRDefault="00FC6320" w:rsidP="009578E3">
            <w:pPr>
              <w:spacing w:before="60" w:after="60" w:line="360" w:lineRule="auto"/>
              <w:jc w:val="center"/>
              <w:rPr>
                <w:rFonts w:ascii="Arial" w:hAnsi="Arial" w:cs="Arial"/>
                <w:b/>
                <w:sz w:val="22"/>
                <w:szCs w:val="22"/>
              </w:rPr>
            </w:pPr>
            <w:r>
              <w:rPr>
                <w:rFonts w:ascii="Arial" w:hAnsi="Arial" w:cs="Arial"/>
                <w:b/>
                <w:sz w:val="22"/>
                <w:szCs w:val="22"/>
              </w:rPr>
              <w:t>246</w:t>
            </w:r>
          </w:p>
        </w:tc>
        <w:tc>
          <w:tcPr>
            <w:tcW w:w="723" w:type="dxa"/>
            <w:tcBorders>
              <w:top w:val="single" w:sz="4" w:space="0" w:color="auto"/>
              <w:bottom w:val="double" w:sz="4" w:space="0" w:color="auto"/>
            </w:tcBorders>
          </w:tcPr>
          <w:p w:rsidR="00FC6320" w:rsidRDefault="00FC6320" w:rsidP="009578E3">
            <w:pPr>
              <w:spacing w:before="60" w:after="60" w:line="360" w:lineRule="auto"/>
              <w:jc w:val="center"/>
              <w:rPr>
                <w:rFonts w:ascii="Arial" w:hAnsi="Arial" w:cs="Arial"/>
                <w:b/>
                <w:sz w:val="22"/>
                <w:szCs w:val="22"/>
              </w:rPr>
            </w:pPr>
            <w:r>
              <w:rPr>
                <w:rFonts w:ascii="Arial" w:hAnsi="Arial" w:cs="Arial"/>
                <w:b/>
                <w:sz w:val="22"/>
                <w:szCs w:val="22"/>
              </w:rPr>
              <w:t>246</w:t>
            </w:r>
          </w:p>
        </w:tc>
      </w:tr>
      <w:bookmarkEnd w:id="0"/>
    </w:tbl>
    <w:p w:rsidR="00FC6320" w:rsidRDefault="00FC6320" w:rsidP="009578E3">
      <w:pPr>
        <w:spacing w:before="120" w:line="360" w:lineRule="auto"/>
        <w:jc w:val="center"/>
        <w:rPr>
          <w:rFonts w:ascii="Arial" w:hAnsi="Arial" w:cs="Arial"/>
          <w:sz w:val="22"/>
          <w:szCs w:val="22"/>
          <w:lang w:val="en-AU"/>
        </w:rPr>
      </w:pPr>
    </w:p>
    <w:p w:rsidR="00FC6320" w:rsidRDefault="00FC6320" w:rsidP="009578E3">
      <w:pPr>
        <w:spacing w:before="120" w:line="360" w:lineRule="auto"/>
        <w:jc w:val="center"/>
        <w:rPr>
          <w:rFonts w:ascii="Arial" w:hAnsi="Arial" w:cs="Arial"/>
          <w:sz w:val="22"/>
          <w:szCs w:val="22"/>
          <w:lang w:val="en-AU"/>
        </w:rPr>
      </w:pPr>
    </w:p>
    <w:p w:rsidR="002E498A" w:rsidRPr="00546949" w:rsidRDefault="002E498A" w:rsidP="009578E3">
      <w:pPr>
        <w:spacing w:before="120" w:line="360" w:lineRule="auto"/>
        <w:jc w:val="center"/>
        <w:rPr>
          <w:rFonts w:ascii="Arial" w:hAnsi="Arial" w:cs="Arial"/>
          <w:sz w:val="22"/>
          <w:szCs w:val="22"/>
        </w:rPr>
      </w:pPr>
      <w:r w:rsidRPr="00546949">
        <w:rPr>
          <w:rFonts w:ascii="Arial" w:hAnsi="Arial" w:cs="Arial"/>
          <w:sz w:val="22"/>
          <w:szCs w:val="22"/>
          <w:lang w:val="id-ID"/>
        </w:rPr>
        <w:lastRenderedPageBreak/>
        <w:t xml:space="preserve">Tabel </w:t>
      </w:r>
      <w:r w:rsidR="0009292B" w:rsidRPr="00546949">
        <w:rPr>
          <w:rFonts w:ascii="Arial" w:hAnsi="Arial" w:cs="Arial"/>
          <w:sz w:val="22"/>
          <w:szCs w:val="22"/>
        </w:rPr>
        <w:t>1.</w:t>
      </w:r>
      <w:r w:rsidRPr="00546949">
        <w:rPr>
          <w:rFonts w:ascii="Arial" w:hAnsi="Arial" w:cs="Arial"/>
          <w:sz w:val="22"/>
          <w:szCs w:val="22"/>
          <w:lang w:val="id-ID"/>
        </w:rPr>
        <w:t>2</w:t>
      </w:r>
    </w:p>
    <w:p w:rsidR="002E498A" w:rsidRPr="00516B14" w:rsidRDefault="002E498A" w:rsidP="009578E3">
      <w:pPr>
        <w:spacing w:line="360" w:lineRule="auto"/>
        <w:jc w:val="center"/>
        <w:rPr>
          <w:rFonts w:ascii="Arial" w:hAnsi="Arial" w:cs="Arial"/>
          <w:sz w:val="22"/>
          <w:szCs w:val="22"/>
          <w:lang w:val="sv-SE"/>
        </w:rPr>
      </w:pPr>
      <w:r w:rsidRPr="00546949">
        <w:rPr>
          <w:rFonts w:ascii="Arial" w:hAnsi="Arial" w:cs="Arial"/>
          <w:sz w:val="22"/>
          <w:szCs w:val="22"/>
          <w:lang w:val="id-ID"/>
        </w:rPr>
        <w:t xml:space="preserve">Komposisi Jabatan Fungsional Peneliti  Menurut Jenjang Peneliti </w:t>
      </w:r>
    </w:p>
    <w:tbl>
      <w:tblPr>
        <w:tblW w:w="6907" w:type="dxa"/>
        <w:jc w:val="center"/>
        <w:tblInd w:w="16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629"/>
        <w:gridCol w:w="2348"/>
        <w:gridCol w:w="786"/>
        <w:gridCol w:w="786"/>
        <w:gridCol w:w="786"/>
        <w:gridCol w:w="786"/>
        <w:gridCol w:w="786"/>
      </w:tblGrid>
      <w:tr w:rsidR="00FC6320" w:rsidRPr="00546949" w:rsidTr="00836C2C">
        <w:tblPrEx>
          <w:tblCellMar>
            <w:top w:w="0" w:type="dxa"/>
            <w:bottom w:w="0" w:type="dxa"/>
          </w:tblCellMar>
        </w:tblPrEx>
        <w:trPr>
          <w:tblHeader/>
          <w:jc w:val="center"/>
        </w:trPr>
        <w:tc>
          <w:tcPr>
            <w:tcW w:w="629" w:type="dxa"/>
            <w:vMerge w:val="restart"/>
            <w:tcBorders>
              <w:top w:val="double" w:sz="6" w:space="0" w:color="auto"/>
              <w:bottom w:val="single" w:sz="6" w:space="0" w:color="auto"/>
            </w:tcBorders>
            <w:shd w:val="clear" w:color="auto" w:fill="CCCCCC"/>
            <w:vAlign w:val="center"/>
          </w:tcPr>
          <w:p w:rsidR="00FC6320" w:rsidRPr="00546949" w:rsidRDefault="00FC6320" w:rsidP="009578E3">
            <w:pPr>
              <w:spacing w:before="60" w:after="60" w:line="360" w:lineRule="auto"/>
              <w:jc w:val="center"/>
              <w:rPr>
                <w:rFonts w:ascii="Arial" w:hAnsi="Arial" w:cs="Arial"/>
                <w:b/>
                <w:sz w:val="22"/>
                <w:szCs w:val="22"/>
              </w:rPr>
            </w:pPr>
            <w:bookmarkStart w:id="1" w:name="OLE_LINK1"/>
            <w:r w:rsidRPr="00546949">
              <w:rPr>
                <w:rFonts w:ascii="Arial" w:hAnsi="Arial" w:cs="Arial"/>
                <w:b/>
                <w:sz w:val="22"/>
                <w:szCs w:val="22"/>
              </w:rPr>
              <w:t>No</w:t>
            </w:r>
          </w:p>
        </w:tc>
        <w:tc>
          <w:tcPr>
            <w:tcW w:w="2348" w:type="dxa"/>
            <w:vMerge w:val="restart"/>
            <w:tcBorders>
              <w:top w:val="double" w:sz="6" w:space="0" w:color="auto"/>
              <w:bottom w:val="single" w:sz="6" w:space="0" w:color="auto"/>
            </w:tcBorders>
            <w:shd w:val="clear" w:color="auto" w:fill="CCCCCC"/>
            <w:vAlign w:val="center"/>
          </w:tcPr>
          <w:p w:rsidR="00FC6320" w:rsidRPr="00546949" w:rsidRDefault="00FC6320" w:rsidP="009578E3">
            <w:pPr>
              <w:spacing w:before="60" w:after="60" w:line="360" w:lineRule="auto"/>
              <w:jc w:val="center"/>
              <w:rPr>
                <w:rFonts w:ascii="Arial" w:hAnsi="Arial" w:cs="Arial"/>
                <w:b/>
                <w:sz w:val="22"/>
                <w:szCs w:val="22"/>
              </w:rPr>
            </w:pPr>
            <w:r w:rsidRPr="00546949">
              <w:rPr>
                <w:rFonts w:ascii="Arial" w:hAnsi="Arial" w:cs="Arial"/>
                <w:b/>
                <w:sz w:val="22"/>
                <w:szCs w:val="22"/>
              </w:rPr>
              <w:t>Jabatan</w:t>
            </w:r>
          </w:p>
        </w:tc>
        <w:tc>
          <w:tcPr>
            <w:tcW w:w="3930" w:type="dxa"/>
            <w:gridSpan w:val="5"/>
            <w:tcBorders>
              <w:top w:val="double" w:sz="6" w:space="0" w:color="auto"/>
              <w:bottom w:val="single" w:sz="6" w:space="0" w:color="auto"/>
            </w:tcBorders>
            <w:shd w:val="clear" w:color="auto" w:fill="CCCCCC"/>
            <w:vAlign w:val="center"/>
          </w:tcPr>
          <w:p w:rsidR="00FC6320" w:rsidRDefault="00FC6320" w:rsidP="009578E3">
            <w:pPr>
              <w:spacing w:before="60" w:after="60" w:line="360" w:lineRule="auto"/>
              <w:jc w:val="center"/>
              <w:rPr>
                <w:rFonts w:ascii="Arial" w:hAnsi="Arial" w:cs="Arial"/>
                <w:b/>
                <w:sz w:val="22"/>
                <w:szCs w:val="22"/>
              </w:rPr>
            </w:pPr>
            <w:r>
              <w:rPr>
                <w:rFonts w:ascii="Arial" w:hAnsi="Arial" w:cs="Arial"/>
                <w:b/>
                <w:sz w:val="22"/>
                <w:szCs w:val="22"/>
              </w:rPr>
              <w:t>Tahun</w:t>
            </w:r>
          </w:p>
        </w:tc>
      </w:tr>
      <w:tr w:rsidR="00FC6320" w:rsidRPr="00546949" w:rsidTr="00FC6320">
        <w:tblPrEx>
          <w:tblCellMar>
            <w:top w:w="0" w:type="dxa"/>
            <w:bottom w:w="0" w:type="dxa"/>
          </w:tblCellMar>
        </w:tblPrEx>
        <w:trPr>
          <w:tblHeader/>
          <w:jc w:val="center"/>
        </w:trPr>
        <w:tc>
          <w:tcPr>
            <w:tcW w:w="629" w:type="dxa"/>
            <w:vMerge/>
            <w:tcBorders>
              <w:top w:val="single" w:sz="6" w:space="0" w:color="auto"/>
              <w:bottom w:val="single" w:sz="6" w:space="0" w:color="auto"/>
            </w:tcBorders>
            <w:shd w:val="clear" w:color="auto" w:fill="CCCCCC"/>
            <w:vAlign w:val="center"/>
          </w:tcPr>
          <w:p w:rsidR="00FC6320" w:rsidRPr="00546949" w:rsidRDefault="00FC6320" w:rsidP="009578E3">
            <w:pPr>
              <w:spacing w:before="60" w:after="60" w:line="360" w:lineRule="auto"/>
              <w:jc w:val="center"/>
              <w:rPr>
                <w:rFonts w:ascii="Arial" w:hAnsi="Arial" w:cs="Arial"/>
                <w:sz w:val="22"/>
                <w:szCs w:val="22"/>
              </w:rPr>
            </w:pPr>
          </w:p>
        </w:tc>
        <w:tc>
          <w:tcPr>
            <w:tcW w:w="2348" w:type="dxa"/>
            <w:vMerge/>
            <w:tcBorders>
              <w:top w:val="single" w:sz="6" w:space="0" w:color="auto"/>
              <w:bottom w:val="single" w:sz="6" w:space="0" w:color="auto"/>
            </w:tcBorders>
            <w:shd w:val="clear" w:color="auto" w:fill="CCCCCC"/>
            <w:vAlign w:val="center"/>
          </w:tcPr>
          <w:p w:rsidR="00FC6320" w:rsidRPr="00546949" w:rsidRDefault="00FC6320" w:rsidP="009578E3">
            <w:pPr>
              <w:spacing w:before="60" w:after="60" w:line="360" w:lineRule="auto"/>
              <w:jc w:val="center"/>
              <w:rPr>
                <w:rFonts w:ascii="Arial" w:hAnsi="Arial" w:cs="Arial"/>
                <w:sz w:val="22"/>
                <w:szCs w:val="22"/>
              </w:rPr>
            </w:pPr>
          </w:p>
        </w:tc>
        <w:tc>
          <w:tcPr>
            <w:tcW w:w="786" w:type="dxa"/>
            <w:tcBorders>
              <w:top w:val="single" w:sz="6" w:space="0" w:color="auto"/>
              <w:bottom w:val="single" w:sz="6" w:space="0" w:color="auto"/>
            </w:tcBorders>
            <w:shd w:val="clear" w:color="auto" w:fill="CCCCCC"/>
            <w:vAlign w:val="center"/>
          </w:tcPr>
          <w:p w:rsidR="00FC6320" w:rsidRPr="00546949" w:rsidRDefault="00FC6320" w:rsidP="00065DBE">
            <w:pPr>
              <w:spacing w:before="60" w:after="60" w:line="360" w:lineRule="auto"/>
              <w:jc w:val="center"/>
              <w:rPr>
                <w:rFonts w:ascii="Arial" w:hAnsi="Arial" w:cs="Arial"/>
                <w:b/>
                <w:color w:val="000000"/>
                <w:sz w:val="22"/>
                <w:szCs w:val="22"/>
              </w:rPr>
            </w:pPr>
            <w:r w:rsidRPr="00546949">
              <w:rPr>
                <w:rFonts w:ascii="Arial" w:hAnsi="Arial" w:cs="Arial"/>
                <w:b/>
                <w:color w:val="000000"/>
                <w:sz w:val="22"/>
                <w:szCs w:val="22"/>
              </w:rPr>
              <w:t>201</w:t>
            </w:r>
            <w:r>
              <w:rPr>
                <w:rFonts w:ascii="Arial" w:hAnsi="Arial" w:cs="Arial"/>
                <w:b/>
                <w:color w:val="000000"/>
                <w:sz w:val="22"/>
                <w:szCs w:val="22"/>
              </w:rPr>
              <w:t>1</w:t>
            </w:r>
          </w:p>
        </w:tc>
        <w:tc>
          <w:tcPr>
            <w:tcW w:w="786" w:type="dxa"/>
            <w:tcBorders>
              <w:top w:val="single" w:sz="6" w:space="0" w:color="auto"/>
              <w:bottom w:val="single" w:sz="6" w:space="0" w:color="auto"/>
            </w:tcBorders>
            <w:shd w:val="clear" w:color="auto" w:fill="CCCCCC"/>
            <w:vAlign w:val="center"/>
          </w:tcPr>
          <w:p w:rsidR="00FC6320" w:rsidRPr="00065DBE" w:rsidRDefault="00FC6320" w:rsidP="00065DBE">
            <w:pPr>
              <w:spacing w:before="60" w:after="60" w:line="360" w:lineRule="auto"/>
              <w:jc w:val="center"/>
              <w:rPr>
                <w:rFonts w:ascii="Arial" w:hAnsi="Arial" w:cs="Arial"/>
                <w:b/>
                <w:sz w:val="22"/>
                <w:szCs w:val="22"/>
              </w:rPr>
            </w:pPr>
            <w:r w:rsidRPr="00546949">
              <w:rPr>
                <w:rFonts w:ascii="Arial" w:hAnsi="Arial" w:cs="Arial"/>
                <w:b/>
                <w:sz w:val="22"/>
                <w:szCs w:val="22"/>
                <w:lang w:val="id-ID"/>
              </w:rPr>
              <w:t>201</w:t>
            </w:r>
            <w:r>
              <w:rPr>
                <w:rFonts w:ascii="Arial" w:hAnsi="Arial" w:cs="Arial"/>
                <w:b/>
                <w:sz w:val="22"/>
                <w:szCs w:val="22"/>
              </w:rPr>
              <w:t>2</w:t>
            </w:r>
          </w:p>
        </w:tc>
        <w:tc>
          <w:tcPr>
            <w:tcW w:w="786" w:type="dxa"/>
            <w:tcBorders>
              <w:top w:val="single" w:sz="6" w:space="0" w:color="auto"/>
              <w:bottom w:val="single" w:sz="6" w:space="0" w:color="auto"/>
            </w:tcBorders>
            <w:shd w:val="clear" w:color="auto" w:fill="CCCCCC"/>
            <w:vAlign w:val="center"/>
          </w:tcPr>
          <w:p w:rsidR="00FC6320" w:rsidRPr="00546949" w:rsidRDefault="00FC6320" w:rsidP="00065DBE">
            <w:pPr>
              <w:spacing w:before="60" w:after="60" w:line="360" w:lineRule="auto"/>
              <w:jc w:val="center"/>
              <w:rPr>
                <w:rFonts w:ascii="Arial" w:hAnsi="Arial" w:cs="Arial"/>
                <w:b/>
                <w:sz w:val="22"/>
                <w:szCs w:val="22"/>
              </w:rPr>
            </w:pPr>
            <w:r w:rsidRPr="00546949">
              <w:rPr>
                <w:rFonts w:ascii="Arial" w:hAnsi="Arial" w:cs="Arial"/>
                <w:b/>
                <w:sz w:val="22"/>
                <w:szCs w:val="22"/>
              </w:rPr>
              <w:t>201</w:t>
            </w:r>
            <w:r>
              <w:rPr>
                <w:rFonts w:ascii="Arial" w:hAnsi="Arial" w:cs="Arial"/>
                <w:b/>
                <w:sz w:val="22"/>
                <w:szCs w:val="22"/>
              </w:rPr>
              <w:t>3</w:t>
            </w:r>
          </w:p>
        </w:tc>
        <w:tc>
          <w:tcPr>
            <w:tcW w:w="786" w:type="dxa"/>
            <w:tcBorders>
              <w:top w:val="single" w:sz="6" w:space="0" w:color="auto"/>
              <w:bottom w:val="single" w:sz="6" w:space="0" w:color="auto"/>
            </w:tcBorders>
            <w:shd w:val="clear" w:color="auto" w:fill="CCCCCC"/>
            <w:vAlign w:val="center"/>
          </w:tcPr>
          <w:p w:rsidR="00FC6320" w:rsidRPr="00546949" w:rsidRDefault="00FC6320" w:rsidP="00065DBE">
            <w:pPr>
              <w:spacing w:before="60" w:after="60" w:line="360" w:lineRule="auto"/>
              <w:jc w:val="center"/>
              <w:rPr>
                <w:rFonts w:ascii="Arial" w:hAnsi="Arial" w:cs="Arial"/>
                <w:b/>
                <w:sz w:val="22"/>
                <w:szCs w:val="22"/>
              </w:rPr>
            </w:pPr>
            <w:r>
              <w:rPr>
                <w:rFonts w:ascii="Arial" w:hAnsi="Arial" w:cs="Arial"/>
                <w:b/>
                <w:sz w:val="22"/>
                <w:szCs w:val="22"/>
              </w:rPr>
              <w:t>2014</w:t>
            </w:r>
          </w:p>
        </w:tc>
        <w:tc>
          <w:tcPr>
            <w:tcW w:w="786" w:type="dxa"/>
            <w:tcBorders>
              <w:top w:val="single" w:sz="6" w:space="0" w:color="auto"/>
              <w:bottom w:val="single" w:sz="6" w:space="0" w:color="auto"/>
            </w:tcBorders>
            <w:shd w:val="clear" w:color="auto" w:fill="CCCCCC"/>
          </w:tcPr>
          <w:p w:rsidR="00FC6320" w:rsidRDefault="00FC6320" w:rsidP="00065DBE">
            <w:pPr>
              <w:spacing w:before="60" w:after="60" w:line="360" w:lineRule="auto"/>
              <w:jc w:val="center"/>
              <w:rPr>
                <w:rFonts w:ascii="Arial" w:hAnsi="Arial" w:cs="Arial"/>
                <w:b/>
                <w:sz w:val="22"/>
                <w:szCs w:val="22"/>
              </w:rPr>
            </w:pPr>
            <w:r>
              <w:rPr>
                <w:rFonts w:ascii="Arial" w:hAnsi="Arial" w:cs="Arial"/>
                <w:b/>
                <w:sz w:val="22"/>
                <w:szCs w:val="22"/>
              </w:rPr>
              <w:t>2015</w:t>
            </w:r>
          </w:p>
        </w:tc>
      </w:tr>
      <w:tr w:rsidR="00FC6320" w:rsidRPr="00546949" w:rsidTr="00FC6320">
        <w:tblPrEx>
          <w:tblCellMar>
            <w:top w:w="0" w:type="dxa"/>
            <w:bottom w:w="0" w:type="dxa"/>
          </w:tblCellMar>
        </w:tblPrEx>
        <w:trPr>
          <w:jc w:val="center"/>
        </w:trPr>
        <w:tc>
          <w:tcPr>
            <w:tcW w:w="629" w:type="dxa"/>
            <w:tcBorders>
              <w:top w:val="single" w:sz="6" w:space="0" w:color="auto"/>
              <w:bottom w:val="single" w:sz="4" w:space="0" w:color="auto"/>
              <w:right w:val="single" w:sz="6" w:space="0" w:color="auto"/>
            </w:tcBorders>
            <w:vAlign w:val="center"/>
          </w:tcPr>
          <w:p w:rsidR="00FC6320" w:rsidRPr="00546949" w:rsidRDefault="00FC6320" w:rsidP="009578E3">
            <w:pPr>
              <w:spacing w:before="60" w:after="60" w:line="360" w:lineRule="auto"/>
              <w:jc w:val="center"/>
              <w:rPr>
                <w:rFonts w:ascii="Arial" w:hAnsi="Arial" w:cs="Arial"/>
                <w:sz w:val="22"/>
                <w:szCs w:val="22"/>
              </w:rPr>
            </w:pPr>
            <w:r w:rsidRPr="00546949">
              <w:rPr>
                <w:rFonts w:ascii="Arial" w:hAnsi="Arial" w:cs="Arial"/>
                <w:sz w:val="22"/>
                <w:szCs w:val="22"/>
              </w:rPr>
              <w:t>1.</w:t>
            </w:r>
          </w:p>
        </w:tc>
        <w:tc>
          <w:tcPr>
            <w:tcW w:w="2348" w:type="dxa"/>
            <w:tcBorders>
              <w:top w:val="single" w:sz="6" w:space="0" w:color="auto"/>
              <w:left w:val="single" w:sz="6" w:space="0" w:color="auto"/>
              <w:bottom w:val="single" w:sz="4" w:space="0" w:color="auto"/>
              <w:right w:val="single" w:sz="6" w:space="0" w:color="auto"/>
            </w:tcBorders>
            <w:vAlign w:val="center"/>
          </w:tcPr>
          <w:p w:rsidR="00FC6320" w:rsidRPr="00546949" w:rsidRDefault="00FC6320" w:rsidP="009578E3">
            <w:pPr>
              <w:spacing w:before="60" w:after="60" w:line="360" w:lineRule="auto"/>
              <w:rPr>
                <w:rFonts w:ascii="Arial" w:hAnsi="Arial" w:cs="Arial"/>
                <w:sz w:val="22"/>
                <w:szCs w:val="22"/>
              </w:rPr>
            </w:pPr>
            <w:r w:rsidRPr="00546949">
              <w:rPr>
                <w:rFonts w:ascii="Arial" w:hAnsi="Arial" w:cs="Arial"/>
                <w:sz w:val="22"/>
                <w:szCs w:val="22"/>
              </w:rPr>
              <w:t>Peneliti Pertama</w:t>
            </w:r>
          </w:p>
        </w:tc>
        <w:tc>
          <w:tcPr>
            <w:tcW w:w="786" w:type="dxa"/>
            <w:tcBorders>
              <w:top w:val="single" w:sz="6" w:space="0" w:color="auto"/>
              <w:left w:val="single" w:sz="6" w:space="0" w:color="auto"/>
              <w:bottom w:val="single" w:sz="4" w:space="0" w:color="auto"/>
              <w:right w:val="single" w:sz="6" w:space="0" w:color="auto"/>
            </w:tcBorders>
            <w:vAlign w:val="center"/>
          </w:tcPr>
          <w:p w:rsidR="00FC6320" w:rsidRPr="00546949" w:rsidRDefault="00FC6320" w:rsidP="00AB673C">
            <w:pPr>
              <w:spacing w:before="60" w:after="60" w:line="360" w:lineRule="auto"/>
              <w:jc w:val="center"/>
              <w:rPr>
                <w:rFonts w:ascii="Arial" w:hAnsi="Arial" w:cs="Arial"/>
                <w:sz w:val="22"/>
                <w:szCs w:val="22"/>
                <w:lang w:val="id-ID"/>
              </w:rPr>
            </w:pPr>
            <w:r w:rsidRPr="00546949">
              <w:rPr>
                <w:rFonts w:ascii="Arial" w:hAnsi="Arial" w:cs="Arial"/>
                <w:sz w:val="22"/>
                <w:szCs w:val="22"/>
                <w:lang w:val="id-ID"/>
              </w:rPr>
              <w:t>41</w:t>
            </w:r>
          </w:p>
        </w:tc>
        <w:tc>
          <w:tcPr>
            <w:tcW w:w="786" w:type="dxa"/>
            <w:tcBorders>
              <w:top w:val="single" w:sz="6" w:space="0" w:color="auto"/>
              <w:left w:val="single" w:sz="6" w:space="0" w:color="auto"/>
              <w:bottom w:val="single" w:sz="4" w:space="0" w:color="auto"/>
              <w:right w:val="single" w:sz="6" w:space="0" w:color="auto"/>
            </w:tcBorders>
            <w:vAlign w:val="center"/>
          </w:tcPr>
          <w:p w:rsidR="00FC6320" w:rsidRPr="00546949" w:rsidRDefault="00FC6320" w:rsidP="00AB673C">
            <w:pPr>
              <w:spacing w:before="60" w:after="60" w:line="360" w:lineRule="auto"/>
              <w:jc w:val="center"/>
              <w:rPr>
                <w:rFonts w:ascii="Arial" w:hAnsi="Arial" w:cs="Arial"/>
                <w:sz w:val="22"/>
                <w:szCs w:val="22"/>
              </w:rPr>
            </w:pPr>
            <w:r w:rsidRPr="00546949">
              <w:rPr>
                <w:rFonts w:ascii="Arial" w:hAnsi="Arial" w:cs="Arial"/>
                <w:sz w:val="22"/>
                <w:szCs w:val="22"/>
              </w:rPr>
              <w:t>35</w:t>
            </w:r>
          </w:p>
        </w:tc>
        <w:tc>
          <w:tcPr>
            <w:tcW w:w="786" w:type="dxa"/>
            <w:tcBorders>
              <w:top w:val="single" w:sz="6" w:space="0" w:color="auto"/>
              <w:left w:val="single" w:sz="6" w:space="0" w:color="auto"/>
              <w:bottom w:val="single" w:sz="4" w:space="0" w:color="auto"/>
            </w:tcBorders>
            <w:vAlign w:val="center"/>
          </w:tcPr>
          <w:p w:rsidR="00FC6320" w:rsidRPr="00546949" w:rsidRDefault="00FC6320" w:rsidP="00AB673C">
            <w:pPr>
              <w:spacing w:before="60" w:after="60" w:line="360" w:lineRule="auto"/>
              <w:jc w:val="center"/>
              <w:rPr>
                <w:rFonts w:ascii="Arial" w:hAnsi="Arial" w:cs="Arial"/>
                <w:sz w:val="22"/>
                <w:szCs w:val="22"/>
              </w:rPr>
            </w:pPr>
            <w:r>
              <w:rPr>
                <w:rFonts w:ascii="Arial" w:hAnsi="Arial" w:cs="Arial"/>
                <w:sz w:val="22"/>
                <w:szCs w:val="22"/>
              </w:rPr>
              <w:t>45</w:t>
            </w:r>
          </w:p>
        </w:tc>
        <w:tc>
          <w:tcPr>
            <w:tcW w:w="786" w:type="dxa"/>
            <w:tcBorders>
              <w:top w:val="single" w:sz="6" w:space="0" w:color="auto"/>
              <w:left w:val="single" w:sz="6" w:space="0" w:color="auto"/>
              <w:bottom w:val="single" w:sz="4" w:space="0" w:color="auto"/>
            </w:tcBorders>
            <w:vAlign w:val="center"/>
          </w:tcPr>
          <w:p w:rsidR="00FC6320" w:rsidRPr="00546949" w:rsidRDefault="00FC6320" w:rsidP="009578E3">
            <w:pPr>
              <w:spacing w:before="60" w:after="60" w:line="360" w:lineRule="auto"/>
              <w:jc w:val="center"/>
              <w:rPr>
                <w:rFonts w:ascii="Arial" w:hAnsi="Arial" w:cs="Arial"/>
                <w:sz w:val="22"/>
                <w:szCs w:val="22"/>
              </w:rPr>
            </w:pPr>
            <w:r>
              <w:rPr>
                <w:rFonts w:ascii="Arial" w:hAnsi="Arial" w:cs="Arial"/>
                <w:sz w:val="22"/>
                <w:szCs w:val="22"/>
              </w:rPr>
              <w:t>54</w:t>
            </w:r>
          </w:p>
        </w:tc>
        <w:tc>
          <w:tcPr>
            <w:tcW w:w="786" w:type="dxa"/>
            <w:tcBorders>
              <w:top w:val="single" w:sz="6" w:space="0" w:color="auto"/>
              <w:left w:val="single" w:sz="6" w:space="0" w:color="auto"/>
              <w:bottom w:val="single" w:sz="4" w:space="0" w:color="auto"/>
            </w:tcBorders>
          </w:tcPr>
          <w:p w:rsidR="00FC6320" w:rsidRDefault="00FC6320" w:rsidP="009578E3">
            <w:pPr>
              <w:spacing w:before="60" w:after="60" w:line="360" w:lineRule="auto"/>
              <w:jc w:val="center"/>
              <w:rPr>
                <w:rFonts w:ascii="Arial" w:hAnsi="Arial" w:cs="Arial"/>
                <w:sz w:val="22"/>
                <w:szCs w:val="22"/>
              </w:rPr>
            </w:pPr>
            <w:r>
              <w:rPr>
                <w:rFonts w:ascii="Arial" w:hAnsi="Arial" w:cs="Arial"/>
                <w:sz w:val="22"/>
                <w:szCs w:val="22"/>
              </w:rPr>
              <w:t>55</w:t>
            </w:r>
          </w:p>
        </w:tc>
      </w:tr>
      <w:tr w:rsidR="00FC6320" w:rsidRPr="00546949" w:rsidTr="00FC6320">
        <w:tblPrEx>
          <w:tblCellMar>
            <w:top w:w="0" w:type="dxa"/>
            <w:bottom w:w="0" w:type="dxa"/>
          </w:tblCellMar>
        </w:tblPrEx>
        <w:trPr>
          <w:jc w:val="center"/>
        </w:trPr>
        <w:tc>
          <w:tcPr>
            <w:tcW w:w="629" w:type="dxa"/>
            <w:tcBorders>
              <w:top w:val="single" w:sz="4" w:space="0" w:color="auto"/>
              <w:bottom w:val="single" w:sz="4" w:space="0" w:color="auto"/>
              <w:right w:val="single" w:sz="6" w:space="0" w:color="auto"/>
            </w:tcBorders>
            <w:vAlign w:val="center"/>
          </w:tcPr>
          <w:p w:rsidR="00FC6320" w:rsidRPr="00546949" w:rsidRDefault="00FC6320" w:rsidP="009578E3">
            <w:pPr>
              <w:spacing w:before="60" w:after="60" w:line="360" w:lineRule="auto"/>
              <w:jc w:val="center"/>
              <w:rPr>
                <w:rFonts w:ascii="Arial" w:hAnsi="Arial" w:cs="Arial"/>
                <w:sz w:val="22"/>
                <w:szCs w:val="22"/>
              </w:rPr>
            </w:pPr>
            <w:r w:rsidRPr="00546949">
              <w:rPr>
                <w:rFonts w:ascii="Arial" w:hAnsi="Arial" w:cs="Arial"/>
                <w:sz w:val="22"/>
                <w:szCs w:val="22"/>
              </w:rPr>
              <w:t>2.</w:t>
            </w:r>
          </w:p>
        </w:tc>
        <w:tc>
          <w:tcPr>
            <w:tcW w:w="2348" w:type="dxa"/>
            <w:tcBorders>
              <w:top w:val="single" w:sz="4" w:space="0" w:color="auto"/>
              <w:left w:val="single" w:sz="6" w:space="0" w:color="auto"/>
              <w:bottom w:val="single" w:sz="4" w:space="0" w:color="auto"/>
              <w:right w:val="single" w:sz="6" w:space="0" w:color="auto"/>
            </w:tcBorders>
            <w:vAlign w:val="center"/>
          </w:tcPr>
          <w:p w:rsidR="00FC6320" w:rsidRPr="00546949" w:rsidRDefault="00FC6320" w:rsidP="009578E3">
            <w:pPr>
              <w:spacing w:before="60" w:after="60" w:line="360" w:lineRule="auto"/>
              <w:rPr>
                <w:rFonts w:ascii="Arial" w:hAnsi="Arial" w:cs="Arial"/>
                <w:sz w:val="22"/>
                <w:szCs w:val="22"/>
              </w:rPr>
            </w:pPr>
            <w:r w:rsidRPr="00546949">
              <w:rPr>
                <w:rFonts w:ascii="Arial" w:hAnsi="Arial" w:cs="Arial"/>
                <w:sz w:val="22"/>
                <w:szCs w:val="22"/>
              </w:rPr>
              <w:t>Peneliti Muda</w:t>
            </w:r>
          </w:p>
        </w:tc>
        <w:tc>
          <w:tcPr>
            <w:tcW w:w="786" w:type="dxa"/>
            <w:tcBorders>
              <w:top w:val="single" w:sz="4" w:space="0" w:color="auto"/>
              <w:left w:val="single" w:sz="6" w:space="0" w:color="auto"/>
              <w:bottom w:val="single" w:sz="4" w:space="0" w:color="auto"/>
              <w:right w:val="single" w:sz="6" w:space="0" w:color="auto"/>
            </w:tcBorders>
            <w:vAlign w:val="center"/>
          </w:tcPr>
          <w:p w:rsidR="00FC6320" w:rsidRPr="00546949" w:rsidRDefault="00FC6320" w:rsidP="00AB673C">
            <w:pPr>
              <w:spacing w:before="60" w:after="60" w:line="360" w:lineRule="auto"/>
              <w:jc w:val="center"/>
              <w:rPr>
                <w:rFonts w:ascii="Arial" w:hAnsi="Arial" w:cs="Arial"/>
                <w:sz w:val="22"/>
                <w:szCs w:val="22"/>
                <w:lang w:val="id-ID"/>
              </w:rPr>
            </w:pPr>
            <w:r w:rsidRPr="00546949">
              <w:rPr>
                <w:rFonts w:ascii="Arial" w:hAnsi="Arial" w:cs="Arial"/>
                <w:sz w:val="22"/>
                <w:szCs w:val="22"/>
                <w:lang w:val="id-ID"/>
              </w:rPr>
              <w:t>28</w:t>
            </w:r>
          </w:p>
        </w:tc>
        <w:tc>
          <w:tcPr>
            <w:tcW w:w="786" w:type="dxa"/>
            <w:tcBorders>
              <w:top w:val="single" w:sz="4" w:space="0" w:color="auto"/>
              <w:left w:val="single" w:sz="6" w:space="0" w:color="auto"/>
              <w:bottom w:val="single" w:sz="4" w:space="0" w:color="auto"/>
              <w:right w:val="single" w:sz="6" w:space="0" w:color="auto"/>
            </w:tcBorders>
            <w:vAlign w:val="center"/>
          </w:tcPr>
          <w:p w:rsidR="00FC6320" w:rsidRPr="00546949" w:rsidRDefault="00FC6320" w:rsidP="00AB673C">
            <w:pPr>
              <w:spacing w:before="60" w:after="60" w:line="360" w:lineRule="auto"/>
              <w:jc w:val="center"/>
              <w:rPr>
                <w:rFonts w:ascii="Arial" w:hAnsi="Arial" w:cs="Arial"/>
                <w:sz w:val="22"/>
                <w:szCs w:val="22"/>
              </w:rPr>
            </w:pPr>
            <w:r w:rsidRPr="00546949">
              <w:rPr>
                <w:rFonts w:ascii="Arial" w:hAnsi="Arial" w:cs="Arial"/>
                <w:sz w:val="22"/>
                <w:szCs w:val="22"/>
              </w:rPr>
              <w:t>26</w:t>
            </w:r>
          </w:p>
        </w:tc>
        <w:tc>
          <w:tcPr>
            <w:tcW w:w="786" w:type="dxa"/>
            <w:tcBorders>
              <w:top w:val="single" w:sz="4" w:space="0" w:color="auto"/>
              <w:left w:val="single" w:sz="6" w:space="0" w:color="auto"/>
              <w:bottom w:val="single" w:sz="4" w:space="0" w:color="auto"/>
            </w:tcBorders>
            <w:vAlign w:val="center"/>
          </w:tcPr>
          <w:p w:rsidR="00FC6320" w:rsidRPr="00546949" w:rsidRDefault="00FC6320" w:rsidP="00AB673C">
            <w:pPr>
              <w:spacing w:before="60" w:after="60" w:line="360" w:lineRule="auto"/>
              <w:jc w:val="center"/>
              <w:rPr>
                <w:rFonts w:ascii="Arial" w:hAnsi="Arial" w:cs="Arial"/>
                <w:sz w:val="22"/>
                <w:szCs w:val="22"/>
              </w:rPr>
            </w:pPr>
            <w:r>
              <w:rPr>
                <w:rFonts w:ascii="Arial" w:hAnsi="Arial" w:cs="Arial"/>
                <w:sz w:val="22"/>
                <w:szCs w:val="22"/>
              </w:rPr>
              <w:t>24</w:t>
            </w:r>
          </w:p>
        </w:tc>
        <w:tc>
          <w:tcPr>
            <w:tcW w:w="786" w:type="dxa"/>
            <w:tcBorders>
              <w:top w:val="single" w:sz="4" w:space="0" w:color="auto"/>
              <w:left w:val="single" w:sz="6" w:space="0" w:color="auto"/>
              <w:bottom w:val="single" w:sz="4" w:space="0" w:color="auto"/>
            </w:tcBorders>
            <w:vAlign w:val="center"/>
          </w:tcPr>
          <w:p w:rsidR="00FC6320" w:rsidRPr="00546949" w:rsidRDefault="00FC6320" w:rsidP="009578E3">
            <w:pPr>
              <w:spacing w:before="60" w:after="60" w:line="360" w:lineRule="auto"/>
              <w:jc w:val="center"/>
              <w:rPr>
                <w:rFonts w:ascii="Arial" w:hAnsi="Arial" w:cs="Arial"/>
                <w:sz w:val="22"/>
                <w:szCs w:val="22"/>
              </w:rPr>
            </w:pPr>
            <w:r>
              <w:rPr>
                <w:rFonts w:ascii="Arial" w:hAnsi="Arial" w:cs="Arial"/>
                <w:sz w:val="22"/>
                <w:szCs w:val="22"/>
              </w:rPr>
              <w:t>30</w:t>
            </w:r>
          </w:p>
        </w:tc>
        <w:tc>
          <w:tcPr>
            <w:tcW w:w="786" w:type="dxa"/>
            <w:tcBorders>
              <w:top w:val="single" w:sz="4" w:space="0" w:color="auto"/>
              <w:left w:val="single" w:sz="6" w:space="0" w:color="auto"/>
              <w:bottom w:val="single" w:sz="4" w:space="0" w:color="auto"/>
            </w:tcBorders>
          </w:tcPr>
          <w:p w:rsidR="00FC6320" w:rsidRDefault="00FC6320" w:rsidP="009578E3">
            <w:pPr>
              <w:spacing w:before="60" w:after="60" w:line="360" w:lineRule="auto"/>
              <w:jc w:val="center"/>
              <w:rPr>
                <w:rFonts w:ascii="Arial" w:hAnsi="Arial" w:cs="Arial"/>
                <w:sz w:val="22"/>
                <w:szCs w:val="22"/>
              </w:rPr>
            </w:pPr>
            <w:r>
              <w:rPr>
                <w:rFonts w:ascii="Arial" w:hAnsi="Arial" w:cs="Arial"/>
                <w:sz w:val="22"/>
                <w:szCs w:val="22"/>
              </w:rPr>
              <w:t>31</w:t>
            </w:r>
          </w:p>
        </w:tc>
      </w:tr>
      <w:tr w:rsidR="00FC6320" w:rsidRPr="00546949" w:rsidTr="00FC6320">
        <w:tblPrEx>
          <w:tblCellMar>
            <w:top w:w="0" w:type="dxa"/>
            <w:bottom w:w="0" w:type="dxa"/>
          </w:tblCellMar>
        </w:tblPrEx>
        <w:trPr>
          <w:jc w:val="center"/>
        </w:trPr>
        <w:tc>
          <w:tcPr>
            <w:tcW w:w="629" w:type="dxa"/>
            <w:tcBorders>
              <w:top w:val="single" w:sz="4" w:space="0" w:color="auto"/>
              <w:bottom w:val="single" w:sz="4" w:space="0" w:color="auto"/>
              <w:right w:val="single" w:sz="6" w:space="0" w:color="auto"/>
            </w:tcBorders>
            <w:vAlign w:val="center"/>
          </w:tcPr>
          <w:p w:rsidR="00FC6320" w:rsidRPr="00546949" w:rsidRDefault="00FC6320" w:rsidP="009578E3">
            <w:pPr>
              <w:spacing w:before="60" w:after="60" w:line="360" w:lineRule="auto"/>
              <w:jc w:val="center"/>
              <w:rPr>
                <w:rFonts w:ascii="Arial" w:hAnsi="Arial" w:cs="Arial"/>
                <w:sz w:val="22"/>
                <w:szCs w:val="22"/>
              </w:rPr>
            </w:pPr>
            <w:r w:rsidRPr="00546949">
              <w:rPr>
                <w:rFonts w:ascii="Arial" w:hAnsi="Arial" w:cs="Arial"/>
                <w:sz w:val="22"/>
                <w:szCs w:val="22"/>
              </w:rPr>
              <w:t>3.</w:t>
            </w:r>
          </w:p>
        </w:tc>
        <w:tc>
          <w:tcPr>
            <w:tcW w:w="2348" w:type="dxa"/>
            <w:tcBorders>
              <w:top w:val="single" w:sz="4" w:space="0" w:color="auto"/>
              <w:left w:val="single" w:sz="6" w:space="0" w:color="auto"/>
              <w:bottom w:val="single" w:sz="4" w:space="0" w:color="auto"/>
              <w:right w:val="single" w:sz="6" w:space="0" w:color="auto"/>
            </w:tcBorders>
            <w:vAlign w:val="center"/>
          </w:tcPr>
          <w:p w:rsidR="00FC6320" w:rsidRPr="00546949" w:rsidRDefault="00FC6320" w:rsidP="009578E3">
            <w:pPr>
              <w:spacing w:before="60" w:after="60" w:line="360" w:lineRule="auto"/>
              <w:rPr>
                <w:rFonts w:ascii="Arial" w:hAnsi="Arial" w:cs="Arial"/>
                <w:sz w:val="22"/>
                <w:szCs w:val="22"/>
              </w:rPr>
            </w:pPr>
            <w:r w:rsidRPr="00546949">
              <w:rPr>
                <w:rFonts w:ascii="Arial" w:hAnsi="Arial" w:cs="Arial"/>
                <w:sz w:val="22"/>
                <w:szCs w:val="22"/>
              </w:rPr>
              <w:t>Peneliti Madya</w:t>
            </w:r>
          </w:p>
        </w:tc>
        <w:tc>
          <w:tcPr>
            <w:tcW w:w="786" w:type="dxa"/>
            <w:tcBorders>
              <w:top w:val="single" w:sz="4" w:space="0" w:color="auto"/>
              <w:left w:val="single" w:sz="6" w:space="0" w:color="auto"/>
              <w:bottom w:val="single" w:sz="4" w:space="0" w:color="auto"/>
              <w:right w:val="single" w:sz="6" w:space="0" w:color="auto"/>
            </w:tcBorders>
            <w:vAlign w:val="center"/>
          </w:tcPr>
          <w:p w:rsidR="00FC6320" w:rsidRPr="00546949" w:rsidRDefault="00FC6320" w:rsidP="00AB673C">
            <w:pPr>
              <w:spacing w:before="60" w:after="60" w:line="360" w:lineRule="auto"/>
              <w:jc w:val="center"/>
              <w:rPr>
                <w:rFonts w:ascii="Arial" w:hAnsi="Arial" w:cs="Arial"/>
                <w:sz w:val="22"/>
                <w:szCs w:val="22"/>
                <w:lang w:val="id-ID"/>
              </w:rPr>
            </w:pPr>
            <w:r w:rsidRPr="00546949">
              <w:rPr>
                <w:rFonts w:ascii="Arial" w:hAnsi="Arial" w:cs="Arial"/>
                <w:sz w:val="22"/>
                <w:szCs w:val="22"/>
                <w:lang w:val="id-ID"/>
              </w:rPr>
              <w:t>41</w:t>
            </w:r>
          </w:p>
        </w:tc>
        <w:tc>
          <w:tcPr>
            <w:tcW w:w="786" w:type="dxa"/>
            <w:tcBorders>
              <w:top w:val="single" w:sz="4" w:space="0" w:color="auto"/>
              <w:left w:val="single" w:sz="6" w:space="0" w:color="auto"/>
              <w:bottom w:val="single" w:sz="4" w:space="0" w:color="auto"/>
              <w:right w:val="single" w:sz="6" w:space="0" w:color="auto"/>
            </w:tcBorders>
            <w:vAlign w:val="center"/>
          </w:tcPr>
          <w:p w:rsidR="00FC6320" w:rsidRPr="00546949" w:rsidRDefault="00FC6320" w:rsidP="00AB673C">
            <w:pPr>
              <w:spacing w:before="60" w:after="60" w:line="360" w:lineRule="auto"/>
              <w:jc w:val="center"/>
              <w:rPr>
                <w:rFonts w:ascii="Arial" w:hAnsi="Arial" w:cs="Arial"/>
                <w:sz w:val="22"/>
                <w:szCs w:val="22"/>
              </w:rPr>
            </w:pPr>
            <w:r w:rsidRPr="00546949">
              <w:rPr>
                <w:rFonts w:ascii="Arial" w:hAnsi="Arial" w:cs="Arial"/>
                <w:sz w:val="22"/>
                <w:szCs w:val="22"/>
              </w:rPr>
              <w:t>46</w:t>
            </w:r>
          </w:p>
        </w:tc>
        <w:tc>
          <w:tcPr>
            <w:tcW w:w="786" w:type="dxa"/>
            <w:tcBorders>
              <w:top w:val="single" w:sz="4" w:space="0" w:color="auto"/>
              <w:left w:val="single" w:sz="6" w:space="0" w:color="auto"/>
              <w:bottom w:val="single" w:sz="4" w:space="0" w:color="auto"/>
            </w:tcBorders>
            <w:vAlign w:val="center"/>
          </w:tcPr>
          <w:p w:rsidR="00FC6320" w:rsidRPr="00546949" w:rsidRDefault="00FC6320" w:rsidP="00AB673C">
            <w:pPr>
              <w:spacing w:before="60" w:after="60" w:line="360" w:lineRule="auto"/>
              <w:jc w:val="center"/>
              <w:rPr>
                <w:rFonts w:ascii="Arial" w:hAnsi="Arial" w:cs="Arial"/>
                <w:sz w:val="22"/>
                <w:szCs w:val="22"/>
              </w:rPr>
            </w:pPr>
            <w:r>
              <w:rPr>
                <w:rFonts w:ascii="Arial" w:hAnsi="Arial" w:cs="Arial"/>
                <w:sz w:val="22"/>
                <w:szCs w:val="22"/>
              </w:rPr>
              <w:t>47</w:t>
            </w:r>
          </w:p>
        </w:tc>
        <w:tc>
          <w:tcPr>
            <w:tcW w:w="786" w:type="dxa"/>
            <w:tcBorders>
              <w:top w:val="single" w:sz="4" w:space="0" w:color="auto"/>
              <w:left w:val="single" w:sz="6" w:space="0" w:color="auto"/>
              <w:bottom w:val="single" w:sz="4" w:space="0" w:color="auto"/>
            </w:tcBorders>
            <w:vAlign w:val="center"/>
          </w:tcPr>
          <w:p w:rsidR="00FC6320" w:rsidRPr="00546949" w:rsidRDefault="00FC6320" w:rsidP="009578E3">
            <w:pPr>
              <w:spacing w:before="60" w:after="60" w:line="360" w:lineRule="auto"/>
              <w:jc w:val="center"/>
              <w:rPr>
                <w:rFonts w:ascii="Arial" w:hAnsi="Arial" w:cs="Arial"/>
                <w:sz w:val="22"/>
                <w:szCs w:val="22"/>
              </w:rPr>
            </w:pPr>
            <w:r>
              <w:rPr>
                <w:rFonts w:ascii="Arial" w:hAnsi="Arial" w:cs="Arial"/>
                <w:sz w:val="22"/>
                <w:szCs w:val="22"/>
              </w:rPr>
              <w:t>44</w:t>
            </w:r>
          </w:p>
        </w:tc>
        <w:tc>
          <w:tcPr>
            <w:tcW w:w="786" w:type="dxa"/>
            <w:tcBorders>
              <w:top w:val="single" w:sz="4" w:space="0" w:color="auto"/>
              <w:left w:val="single" w:sz="6" w:space="0" w:color="auto"/>
              <w:bottom w:val="single" w:sz="4" w:space="0" w:color="auto"/>
            </w:tcBorders>
          </w:tcPr>
          <w:p w:rsidR="00FC6320" w:rsidRDefault="00FC6320" w:rsidP="009578E3">
            <w:pPr>
              <w:spacing w:before="60" w:after="60" w:line="360" w:lineRule="auto"/>
              <w:jc w:val="center"/>
              <w:rPr>
                <w:rFonts w:ascii="Arial" w:hAnsi="Arial" w:cs="Arial"/>
                <w:sz w:val="22"/>
                <w:szCs w:val="22"/>
              </w:rPr>
            </w:pPr>
            <w:r>
              <w:rPr>
                <w:rFonts w:ascii="Arial" w:hAnsi="Arial" w:cs="Arial"/>
                <w:sz w:val="22"/>
                <w:szCs w:val="22"/>
              </w:rPr>
              <w:t>41</w:t>
            </w:r>
          </w:p>
        </w:tc>
      </w:tr>
      <w:tr w:rsidR="00FC6320" w:rsidRPr="00546949" w:rsidTr="00FC6320">
        <w:tblPrEx>
          <w:tblCellMar>
            <w:top w:w="0" w:type="dxa"/>
            <w:bottom w:w="0" w:type="dxa"/>
          </w:tblCellMar>
        </w:tblPrEx>
        <w:trPr>
          <w:jc w:val="center"/>
        </w:trPr>
        <w:tc>
          <w:tcPr>
            <w:tcW w:w="629" w:type="dxa"/>
            <w:tcBorders>
              <w:top w:val="single" w:sz="4" w:space="0" w:color="auto"/>
              <w:left w:val="double" w:sz="4" w:space="0" w:color="auto"/>
              <w:bottom w:val="single" w:sz="4" w:space="0" w:color="auto"/>
              <w:right w:val="single" w:sz="4" w:space="0" w:color="auto"/>
            </w:tcBorders>
            <w:vAlign w:val="center"/>
          </w:tcPr>
          <w:p w:rsidR="00FC6320" w:rsidRPr="00546949" w:rsidRDefault="00FC6320" w:rsidP="009578E3">
            <w:pPr>
              <w:spacing w:before="60" w:after="60" w:line="360" w:lineRule="auto"/>
              <w:jc w:val="center"/>
              <w:rPr>
                <w:rFonts w:ascii="Arial" w:hAnsi="Arial" w:cs="Arial"/>
                <w:sz w:val="22"/>
                <w:szCs w:val="22"/>
              </w:rPr>
            </w:pPr>
            <w:r w:rsidRPr="00546949">
              <w:rPr>
                <w:rFonts w:ascii="Arial" w:hAnsi="Arial" w:cs="Arial"/>
                <w:sz w:val="22"/>
                <w:szCs w:val="22"/>
              </w:rPr>
              <w:t>4.</w:t>
            </w:r>
          </w:p>
        </w:tc>
        <w:tc>
          <w:tcPr>
            <w:tcW w:w="2348" w:type="dxa"/>
            <w:tcBorders>
              <w:top w:val="single" w:sz="4" w:space="0" w:color="auto"/>
              <w:left w:val="single" w:sz="4" w:space="0" w:color="auto"/>
              <w:bottom w:val="single" w:sz="4" w:space="0" w:color="auto"/>
              <w:right w:val="single" w:sz="4" w:space="0" w:color="auto"/>
            </w:tcBorders>
            <w:vAlign w:val="center"/>
          </w:tcPr>
          <w:p w:rsidR="00FC6320" w:rsidRPr="00546949" w:rsidRDefault="00FC6320" w:rsidP="009578E3">
            <w:pPr>
              <w:spacing w:before="60" w:after="60" w:line="360" w:lineRule="auto"/>
              <w:rPr>
                <w:rFonts w:ascii="Arial" w:hAnsi="Arial" w:cs="Arial"/>
                <w:sz w:val="22"/>
                <w:szCs w:val="22"/>
              </w:rPr>
            </w:pPr>
            <w:r w:rsidRPr="00546949">
              <w:rPr>
                <w:rFonts w:ascii="Arial" w:hAnsi="Arial" w:cs="Arial"/>
                <w:sz w:val="22"/>
                <w:szCs w:val="22"/>
              </w:rPr>
              <w:t>Peneliti Utama</w:t>
            </w:r>
          </w:p>
        </w:tc>
        <w:tc>
          <w:tcPr>
            <w:tcW w:w="786" w:type="dxa"/>
            <w:tcBorders>
              <w:top w:val="single" w:sz="4" w:space="0" w:color="auto"/>
              <w:left w:val="single" w:sz="4" w:space="0" w:color="auto"/>
              <w:bottom w:val="single" w:sz="4" w:space="0" w:color="auto"/>
              <w:right w:val="single" w:sz="4" w:space="0" w:color="auto"/>
            </w:tcBorders>
            <w:vAlign w:val="center"/>
          </w:tcPr>
          <w:p w:rsidR="00FC6320" w:rsidRPr="00546949" w:rsidRDefault="00FC6320" w:rsidP="00AB673C">
            <w:pPr>
              <w:spacing w:before="60" w:after="60" w:line="360" w:lineRule="auto"/>
              <w:jc w:val="center"/>
              <w:rPr>
                <w:rFonts w:ascii="Arial" w:hAnsi="Arial" w:cs="Arial"/>
                <w:sz w:val="22"/>
                <w:szCs w:val="22"/>
                <w:lang w:val="id-ID"/>
              </w:rPr>
            </w:pPr>
            <w:r w:rsidRPr="00546949">
              <w:rPr>
                <w:rFonts w:ascii="Arial" w:hAnsi="Arial" w:cs="Arial"/>
                <w:sz w:val="22"/>
                <w:szCs w:val="22"/>
                <w:lang w:val="id-ID"/>
              </w:rPr>
              <w:t>5</w:t>
            </w:r>
          </w:p>
        </w:tc>
        <w:tc>
          <w:tcPr>
            <w:tcW w:w="786" w:type="dxa"/>
            <w:tcBorders>
              <w:top w:val="single" w:sz="4" w:space="0" w:color="auto"/>
              <w:left w:val="single" w:sz="4" w:space="0" w:color="auto"/>
              <w:bottom w:val="single" w:sz="4" w:space="0" w:color="auto"/>
              <w:right w:val="single" w:sz="4" w:space="0" w:color="auto"/>
            </w:tcBorders>
            <w:vAlign w:val="center"/>
          </w:tcPr>
          <w:p w:rsidR="00FC6320" w:rsidRPr="00546949" w:rsidRDefault="00FC6320" w:rsidP="00AB673C">
            <w:pPr>
              <w:spacing w:before="60" w:after="60" w:line="360" w:lineRule="auto"/>
              <w:jc w:val="center"/>
              <w:rPr>
                <w:rFonts w:ascii="Arial" w:hAnsi="Arial" w:cs="Arial"/>
                <w:sz w:val="22"/>
                <w:szCs w:val="22"/>
              </w:rPr>
            </w:pPr>
            <w:r w:rsidRPr="00546949">
              <w:rPr>
                <w:rFonts w:ascii="Arial" w:hAnsi="Arial" w:cs="Arial"/>
                <w:sz w:val="22"/>
                <w:szCs w:val="22"/>
              </w:rPr>
              <w:t>4</w:t>
            </w:r>
          </w:p>
        </w:tc>
        <w:tc>
          <w:tcPr>
            <w:tcW w:w="786" w:type="dxa"/>
            <w:tcBorders>
              <w:top w:val="single" w:sz="4" w:space="0" w:color="auto"/>
              <w:left w:val="single" w:sz="4" w:space="0" w:color="auto"/>
              <w:bottom w:val="single" w:sz="4" w:space="0" w:color="auto"/>
              <w:right w:val="single" w:sz="4" w:space="0" w:color="auto"/>
            </w:tcBorders>
            <w:vAlign w:val="center"/>
          </w:tcPr>
          <w:p w:rsidR="00FC6320" w:rsidRPr="00546949" w:rsidRDefault="00FC6320" w:rsidP="00AB673C">
            <w:pPr>
              <w:spacing w:before="60" w:after="60" w:line="360" w:lineRule="auto"/>
              <w:jc w:val="center"/>
              <w:rPr>
                <w:rFonts w:ascii="Arial" w:hAnsi="Arial" w:cs="Arial"/>
                <w:sz w:val="22"/>
                <w:szCs w:val="22"/>
              </w:rPr>
            </w:pPr>
            <w:r>
              <w:rPr>
                <w:rFonts w:ascii="Arial" w:hAnsi="Arial" w:cs="Arial"/>
                <w:sz w:val="22"/>
                <w:szCs w:val="22"/>
              </w:rPr>
              <w:t>3</w:t>
            </w:r>
          </w:p>
        </w:tc>
        <w:tc>
          <w:tcPr>
            <w:tcW w:w="786" w:type="dxa"/>
            <w:tcBorders>
              <w:top w:val="single" w:sz="4" w:space="0" w:color="auto"/>
              <w:left w:val="single" w:sz="4" w:space="0" w:color="auto"/>
              <w:bottom w:val="single" w:sz="4" w:space="0" w:color="auto"/>
              <w:right w:val="double" w:sz="4" w:space="0" w:color="auto"/>
            </w:tcBorders>
            <w:vAlign w:val="center"/>
          </w:tcPr>
          <w:p w:rsidR="00FC6320" w:rsidRPr="00546949" w:rsidRDefault="00FC6320" w:rsidP="009578E3">
            <w:pPr>
              <w:spacing w:before="60" w:after="60" w:line="360" w:lineRule="auto"/>
              <w:jc w:val="center"/>
              <w:rPr>
                <w:rFonts w:ascii="Arial" w:hAnsi="Arial" w:cs="Arial"/>
                <w:sz w:val="22"/>
                <w:szCs w:val="22"/>
              </w:rPr>
            </w:pPr>
            <w:r>
              <w:rPr>
                <w:rFonts w:ascii="Arial" w:hAnsi="Arial" w:cs="Arial"/>
                <w:sz w:val="22"/>
                <w:szCs w:val="22"/>
              </w:rPr>
              <w:t>3</w:t>
            </w:r>
          </w:p>
        </w:tc>
        <w:tc>
          <w:tcPr>
            <w:tcW w:w="786" w:type="dxa"/>
            <w:tcBorders>
              <w:top w:val="single" w:sz="4" w:space="0" w:color="auto"/>
              <w:left w:val="single" w:sz="4" w:space="0" w:color="auto"/>
              <w:bottom w:val="single" w:sz="4" w:space="0" w:color="auto"/>
              <w:right w:val="double" w:sz="4" w:space="0" w:color="auto"/>
            </w:tcBorders>
          </w:tcPr>
          <w:p w:rsidR="00FC6320" w:rsidRDefault="00FC6320" w:rsidP="009578E3">
            <w:pPr>
              <w:spacing w:before="60" w:after="60" w:line="360" w:lineRule="auto"/>
              <w:jc w:val="center"/>
              <w:rPr>
                <w:rFonts w:ascii="Arial" w:hAnsi="Arial" w:cs="Arial"/>
                <w:sz w:val="22"/>
                <w:szCs w:val="22"/>
              </w:rPr>
            </w:pPr>
            <w:r>
              <w:rPr>
                <w:rFonts w:ascii="Arial" w:hAnsi="Arial" w:cs="Arial"/>
                <w:sz w:val="22"/>
                <w:szCs w:val="22"/>
              </w:rPr>
              <w:t>1</w:t>
            </w:r>
          </w:p>
        </w:tc>
      </w:tr>
      <w:tr w:rsidR="00FC6320" w:rsidRPr="00546949" w:rsidTr="00FC6320">
        <w:tblPrEx>
          <w:tblCellMar>
            <w:top w:w="0" w:type="dxa"/>
            <w:bottom w:w="0" w:type="dxa"/>
          </w:tblCellMar>
        </w:tblPrEx>
        <w:trPr>
          <w:trHeight w:val="242"/>
          <w:jc w:val="center"/>
        </w:trPr>
        <w:tc>
          <w:tcPr>
            <w:tcW w:w="629" w:type="dxa"/>
            <w:tcBorders>
              <w:top w:val="single" w:sz="4" w:space="0" w:color="auto"/>
              <w:bottom w:val="double" w:sz="6" w:space="0" w:color="auto"/>
              <w:right w:val="single" w:sz="6" w:space="0" w:color="auto"/>
            </w:tcBorders>
            <w:vAlign w:val="center"/>
          </w:tcPr>
          <w:p w:rsidR="00FC6320" w:rsidRPr="00546949" w:rsidRDefault="00FC6320" w:rsidP="009578E3">
            <w:pPr>
              <w:spacing w:before="60" w:after="60" w:line="360" w:lineRule="auto"/>
              <w:jc w:val="center"/>
              <w:rPr>
                <w:rFonts w:ascii="Arial" w:hAnsi="Arial" w:cs="Arial"/>
                <w:b/>
                <w:sz w:val="22"/>
                <w:szCs w:val="22"/>
              </w:rPr>
            </w:pPr>
          </w:p>
        </w:tc>
        <w:tc>
          <w:tcPr>
            <w:tcW w:w="2348" w:type="dxa"/>
            <w:tcBorders>
              <w:top w:val="single" w:sz="4" w:space="0" w:color="auto"/>
              <w:left w:val="single" w:sz="6" w:space="0" w:color="auto"/>
              <w:bottom w:val="double" w:sz="6" w:space="0" w:color="auto"/>
              <w:right w:val="single" w:sz="6" w:space="0" w:color="auto"/>
            </w:tcBorders>
            <w:vAlign w:val="center"/>
          </w:tcPr>
          <w:p w:rsidR="00FC6320" w:rsidRPr="00546949" w:rsidRDefault="00FC6320" w:rsidP="009578E3">
            <w:pPr>
              <w:spacing w:before="60" w:after="60" w:line="360" w:lineRule="auto"/>
              <w:jc w:val="center"/>
              <w:rPr>
                <w:rFonts w:ascii="Arial" w:hAnsi="Arial" w:cs="Arial"/>
                <w:b/>
                <w:sz w:val="22"/>
                <w:szCs w:val="22"/>
              </w:rPr>
            </w:pPr>
            <w:r w:rsidRPr="00546949">
              <w:rPr>
                <w:rFonts w:ascii="Arial" w:hAnsi="Arial" w:cs="Arial"/>
                <w:b/>
                <w:sz w:val="22"/>
                <w:szCs w:val="22"/>
              </w:rPr>
              <w:t>Jumlah</w:t>
            </w:r>
          </w:p>
        </w:tc>
        <w:tc>
          <w:tcPr>
            <w:tcW w:w="786" w:type="dxa"/>
            <w:tcBorders>
              <w:top w:val="single" w:sz="4" w:space="0" w:color="auto"/>
              <w:left w:val="single" w:sz="6" w:space="0" w:color="auto"/>
              <w:bottom w:val="double" w:sz="6" w:space="0" w:color="auto"/>
              <w:right w:val="single" w:sz="6" w:space="0" w:color="auto"/>
            </w:tcBorders>
            <w:vAlign w:val="center"/>
          </w:tcPr>
          <w:p w:rsidR="00FC6320" w:rsidRPr="00546949" w:rsidRDefault="00FC6320" w:rsidP="00AB673C">
            <w:pPr>
              <w:spacing w:before="60" w:after="60" w:line="360" w:lineRule="auto"/>
              <w:jc w:val="center"/>
              <w:rPr>
                <w:rFonts w:ascii="Arial" w:hAnsi="Arial" w:cs="Arial"/>
                <w:b/>
                <w:sz w:val="22"/>
                <w:szCs w:val="22"/>
                <w:lang w:val="id-ID"/>
              </w:rPr>
            </w:pPr>
            <w:r w:rsidRPr="00546949">
              <w:rPr>
                <w:rFonts w:ascii="Arial" w:hAnsi="Arial" w:cs="Arial"/>
                <w:b/>
                <w:sz w:val="22"/>
                <w:szCs w:val="22"/>
                <w:lang w:val="id-ID"/>
              </w:rPr>
              <w:t>115</w:t>
            </w:r>
          </w:p>
        </w:tc>
        <w:tc>
          <w:tcPr>
            <w:tcW w:w="786" w:type="dxa"/>
            <w:tcBorders>
              <w:top w:val="single" w:sz="4" w:space="0" w:color="auto"/>
              <w:left w:val="single" w:sz="6" w:space="0" w:color="auto"/>
              <w:bottom w:val="double" w:sz="6" w:space="0" w:color="auto"/>
              <w:right w:val="single" w:sz="6" w:space="0" w:color="auto"/>
            </w:tcBorders>
            <w:vAlign w:val="center"/>
          </w:tcPr>
          <w:p w:rsidR="00FC6320" w:rsidRPr="00546949" w:rsidRDefault="00FC6320" w:rsidP="00AB673C">
            <w:pPr>
              <w:spacing w:before="60" w:after="60" w:line="360" w:lineRule="auto"/>
              <w:jc w:val="center"/>
              <w:rPr>
                <w:rFonts w:ascii="Arial" w:hAnsi="Arial" w:cs="Arial"/>
                <w:b/>
                <w:sz w:val="22"/>
                <w:szCs w:val="22"/>
              </w:rPr>
            </w:pPr>
            <w:r w:rsidRPr="00546949">
              <w:rPr>
                <w:rFonts w:ascii="Arial" w:hAnsi="Arial" w:cs="Arial"/>
                <w:b/>
                <w:sz w:val="22"/>
                <w:szCs w:val="22"/>
              </w:rPr>
              <w:t>111</w:t>
            </w:r>
          </w:p>
        </w:tc>
        <w:tc>
          <w:tcPr>
            <w:tcW w:w="786" w:type="dxa"/>
            <w:tcBorders>
              <w:top w:val="single" w:sz="4" w:space="0" w:color="auto"/>
              <w:left w:val="single" w:sz="6" w:space="0" w:color="auto"/>
              <w:bottom w:val="double" w:sz="6" w:space="0" w:color="auto"/>
            </w:tcBorders>
            <w:vAlign w:val="center"/>
          </w:tcPr>
          <w:p w:rsidR="00FC6320" w:rsidRPr="00546949" w:rsidRDefault="00FC6320" w:rsidP="00AB673C">
            <w:pPr>
              <w:spacing w:before="60" w:after="60" w:line="360" w:lineRule="auto"/>
              <w:jc w:val="center"/>
              <w:rPr>
                <w:rFonts w:ascii="Arial" w:hAnsi="Arial" w:cs="Arial"/>
                <w:b/>
                <w:sz w:val="22"/>
                <w:szCs w:val="22"/>
              </w:rPr>
            </w:pPr>
            <w:r>
              <w:rPr>
                <w:rFonts w:ascii="Arial" w:hAnsi="Arial" w:cs="Arial"/>
                <w:b/>
                <w:sz w:val="22"/>
                <w:szCs w:val="22"/>
              </w:rPr>
              <w:t>119</w:t>
            </w:r>
          </w:p>
        </w:tc>
        <w:tc>
          <w:tcPr>
            <w:tcW w:w="786" w:type="dxa"/>
            <w:tcBorders>
              <w:top w:val="single" w:sz="4" w:space="0" w:color="auto"/>
              <w:left w:val="single" w:sz="6" w:space="0" w:color="auto"/>
              <w:bottom w:val="double" w:sz="6" w:space="0" w:color="auto"/>
            </w:tcBorders>
            <w:vAlign w:val="center"/>
          </w:tcPr>
          <w:p w:rsidR="00FC6320" w:rsidRPr="00546949" w:rsidRDefault="00FC6320" w:rsidP="009578E3">
            <w:pPr>
              <w:spacing w:before="60" w:after="60" w:line="360" w:lineRule="auto"/>
              <w:jc w:val="center"/>
              <w:rPr>
                <w:rFonts w:ascii="Arial" w:hAnsi="Arial" w:cs="Arial"/>
                <w:b/>
                <w:sz w:val="22"/>
                <w:szCs w:val="22"/>
              </w:rPr>
            </w:pPr>
            <w:r>
              <w:rPr>
                <w:rFonts w:ascii="Arial" w:hAnsi="Arial" w:cs="Arial"/>
                <w:b/>
                <w:sz w:val="22"/>
                <w:szCs w:val="22"/>
              </w:rPr>
              <w:t>131</w:t>
            </w:r>
          </w:p>
        </w:tc>
        <w:tc>
          <w:tcPr>
            <w:tcW w:w="786" w:type="dxa"/>
            <w:tcBorders>
              <w:top w:val="single" w:sz="4" w:space="0" w:color="auto"/>
              <w:left w:val="single" w:sz="6" w:space="0" w:color="auto"/>
              <w:bottom w:val="double" w:sz="6" w:space="0" w:color="auto"/>
            </w:tcBorders>
          </w:tcPr>
          <w:p w:rsidR="00FC6320" w:rsidRDefault="00FC6320" w:rsidP="009578E3">
            <w:pPr>
              <w:spacing w:before="60" w:after="60" w:line="360" w:lineRule="auto"/>
              <w:jc w:val="center"/>
              <w:rPr>
                <w:rFonts w:ascii="Arial" w:hAnsi="Arial" w:cs="Arial"/>
                <w:b/>
                <w:sz w:val="22"/>
                <w:szCs w:val="22"/>
              </w:rPr>
            </w:pPr>
            <w:r>
              <w:rPr>
                <w:rFonts w:ascii="Arial" w:hAnsi="Arial" w:cs="Arial"/>
                <w:b/>
                <w:sz w:val="22"/>
                <w:szCs w:val="22"/>
              </w:rPr>
              <w:t>128</w:t>
            </w:r>
          </w:p>
        </w:tc>
      </w:tr>
      <w:bookmarkEnd w:id="1"/>
    </w:tbl>
    <w:p w:rsidR="002E498A" w:rsidRPr="00546949" w:rsidRDefault="002E498A" w:rsidP="009578E3">
      <w:pPr>
        <w:spacing w:after="120" w:line="360" w:lineRule="auto"/>
        <w:jc w:val="center"/>
        <w:rPr>
          <w:rFonts w:ascii="Arial" w:hAnsi="Arial" w:cs="Arial"/>
          <w:sz w:val="22"/>
          <w:szCs w:val="22"/>
          <w:lang w:val="id-ID"/>
        </w:rPr>
      </w:pPr>
    </w:p>
    <w:p w:rsidR="00782AEA" w:rsidRPr="00B3511B" w:rsidRDefault="00B3511B" w:rsidP="00B3511B">
      <w:pPr>
        <w:pStyle w:val="Subtitle"/>
        <w:numPr>
          <w:ilvl w:val="0"/>
          <w:numId w:val="6"/>
        </w:numPr>
        <w:spacing w:line="360" w:lineRule="auto"/>
        <w:jc w:val="left"/>
        <w:rPr>
          <w:rFonts w:ascii="Arial" w:hAnsi="Arial" w:cs="Arial"/>
          <w:bCs/>
          <w:sz w:val="22"/>
          <w:szCs w:val="22"/>
          <w:lang w:val="id-ID"/>
        </w:rPr>
      </w:pPr>
      <w:r w:rsidRPr="00516B14">
        <w:rPr>
          <w:rFonts w:ascii="Arial" w:hAnsi="Arial" w:cs="Arial"/>
          <w:bCs/>
          <w:sz w:val="22"/>
          <w:szCs w:val="22"/>
          <w:lang w:val="sv-SE"/>
        </w:rPr>
        <w:t>Isu Strategis dan Permasalahan yang Dihadapi</w:t>
      </w:r>
    </w:p>
    <w:p w:rsidR="00A97360" w:rsidRPr="00516B14" w:rsidRDefault="00A97360" w:rsidP="00326ABC">
      <w:pPr>
        <w:spacing w:line="360" w:lineRule="auto"/>
        <w:ind w:left="567"/>
        <w:jc w:val="both"/>
        <w:rPr>
          <w:rFonts w:ascii="Arial" w:hAnsi="Arial" w:cs="Arial"/>
          <w:color w:val="000000"/>
          <w:sz w:val="22"/>
          <w:szCs w:val="22"/>
          <w:lang w:val="sv-SE"/>
        </w:rPr>
      </w:pPr>
      <w:r w:rsidRPr="00516B14">
        <w:rPr>
          <w:rFonts w:ascii="Arial" w:hAnsi="Arial" w:cs="Arial"/>
          <w:color w:val="000000"/>
          <w:sz w:val="22"/>
          <w:szCs w:val="22"/>
          <w:lang w:val="sv-SE"/>
        </w:rPr>
        <w:t xml:space="preserve">Sebagai tindak lanjut dari penyelesaian isu-isu strategis bidang transportasi dan dalam upaya mendukung pencapaian sasaran pembangunan transportasi, kegiatan penelitian yang dilaksanakan oleh </w:t>
      </w:r>
      <w:r w:rsidRPr="00516B14">
        <w:rPr>
          <w:rFonts w:ascii="Arial" w:hAnsi="Arial" w:cs="Arial"/>
          <w:sz w:val="22"/>
          <w:szCs w:val="22"/>
          <w:lang w:val="sv-SE"/>
        </w:rPr>
        <w:t xml:space="preserve">Badan Litbang Perhubungan didasarkan pada isu-isu strategis sektor transportasi yang </w:t>
      </w:r>
      <w:r w:rsidR="00743744">
        <w:rPr>
          <w:rFonts w:ascii="Arial" w:hAnsi="Arial" w:cs="Arial"/>
          <w:sz w:val="22"/>
          <w:szCs w:val="22"/>
          <w:lang w:val="sv-SE"/>
        </w:rPr>
        <w:t>berkembang dan permasalahan</w:t>
      </w:r>
      <w:r w:rsidRPr="00516B14">
        <w:rPr>
          <w:rFonts w:ascii="Arial" w:hAnsi="Arial" w:cs="Arial"/>
          <w:sz w:val="22"/>
          <w:szCs w:val="22"/>
          <w:lang w:val="sv-SE"/>
        </w:rPr>
        <w:t xml:space="preserve"> di lapangan</w:t>
      </w:r>
      <w:r w:rsidRPr="00516B14">
        <w:rPr>
          <w:rFonts w:ascii="Cambria" w:hAnsi="Cambria" w:cs="Tahoma"/>
          <w:lang w:val="sv-SE"/>
        </w:rPr>
        <w:t xml:space="preserve">. </w:t>
      </w:r>
      <w:r w:rsidRPr="00516B14">
        <w:rPr>
          <w:rFonts w:ascii="Arial" w:hAnsi="Arial" w:cs="Arial"/>
          <w:color w:val="000000"/>
          <w:sz w:val="22"/>
          <w:szCs w:val="22"/>
          <w:lang w:val="sv-SE"/>
        </w:rPr>
        <w:t>Isu strategis penelitian sektor transportasi terbagi ke dalam enam bidang moda, yaitu Transportasi Manajemen Multimoda, Transportasi Darat (Jalan), Perkeretaapian, dan ASDP (Air, Sungai, Danau dan Penyeberangan), Transportasi Laut dan Transportasi Udara.</w:t>
      </w:r>
    </w:p>
    <w:p w:rsidR="00A97360" w:rsidRPr="002A57EC" w:rsidRDefault="00A97360" w:rsidP="00260CEC">
      <w:pPr>
        <w:pStyle w:val="ListParagraph"/>
        <w:numPr>
          <w:ilvl w:val="3"/>
          <w:numId w:val="20"/>
        </w:numPr>
        <w:tabs>
          <w:tab w:val="clear" w:pos="3204"/>
          <w:tab w:val="left" w:pos="574"/>
        </w:tabs>
        <w:adjustRightInd w:val="0"/>
        <w:spacing w:after="0" w:line="360" w:lineRule="auto"/>
        <w:ind w:left="1134" w:hanging="567"/>
        <w:contextualSpacing w:val="0"/>
        <w:jc w:val="both"/>
        <w:rPr>
          <w:rFonts w:ascii="Arial" w:hAnsi="Arial" w:cs="Arial"/>
          <w:b/>
          <w:color w:val="000000"/>
        </w:rPr>
      </w:pPr>
      <w:r w:rsidRPr="002A57EC">
        <w:rPr>
          <w:rFonts w:ascii="Arial" w:hAnsi="Arial" w:cs="Arial"/>
          <w:b/>
          <w:color w:val="000000"/>
        </w:rPr>
        <w:t>Transportasi Manajemen Multimoda</w:t>
      </w:r>
    </w:p>
    <w:p w:rsidR="00A97360" w:rsidRPr="00883331" w:rsidRDefault="00A97360" w:rsidP="00326ABC">
      <w:pPr>
        <w:adjustRightInd w:val="0"/>
        <w:spacing w:line="360" w:lineRule="auto"/>
        <w:ind w:left="1134"/>
        <w:jc w:val="both"/>
        <w:rPr>
          <w:rFonts w:ascii="Arial" w:eastAsia="BookAntiqua" w:hAnsi="Arial" w:cs="Arial"/>
          <w:sz w:val="22"/>
          <w:szCs w:val="22"/>
          <w:lang w:val="id-ID" w:eastAsia="id-ID"/>
        </w:rPr>
      </w:pPr>
      <w:r w:rsidRPr="00883331">
        <w:rPr>
          <w:rFonts w:ascii="Arial" w:hAnsi="Arial" w:cs="Arial"/>
          <w:sz w:val="22"/>
          <w:szCs w:val="22"/>
          <w:lang w:val="id-ID"/>
        </w:rPr>
        <w:tab/>
      </w:r>
      <w:r w:rsidRPr="00883331">
        <w:rPr>
          <w:rFonts w:ascii="Arial" w:eastAsia="BookAntiqua" w:hAnsi="Arial" w:cs="Arial"/>
          <w:sz w:val="22"/>
          <w:szCs w:val="22"/>
          <w:lang w:val="id-ID" w:eastAsia="id-ID"/>
        </w:rPr>
        <w:t>Berdasarkan Peraturan Pemerintah Nomor 8 Tahun 2011, angkutan multimoda adalah angkutan barang dengan menggunakan paling sedikit 2 (dua) moda angkutan yang berbeda atas dasar 1 (satu) kontrak sebagai dokumen angkutan multimoda dari satu tempat diterimanya barang oleh badan usaha angkutan multimoda ke suatu tempat yang ditentukan untuk penyerahan barang kepada penerima barang angkutan multimoda. Sedangkan transportasi intermoda</w:t>
      </w:r>
      <w:r w:rsidR="00743744" w:rsidRPr="00DE3054">
        <w:rPr>
          <w:rFonts w:ascii="Arial" w:eastAsia="BookAntiqua" w:hAnsi="Arial" w:cs="Arial"/>
          <w:sz w:val="22"/>
          <w:szCs w:val="22"/>
          <w:lang w:val="sv-SE" w:eastAsia="id-ID"/>
        </w:rPr>
        <w:t xml:space="preserve"> atau antarmoda</w:t>
      </w:r>
      <w:r w:rsidRPr="00883331">
        <w:rPr>
          <w:rFonts w:ascii="Arial" w:eastAsia="BookAntiqua" w:hAnsi="Arial" w:cs="Arial"/>
          <w:sz w:val="22"/>
          <w:szCs w:val="22"/>
          <w:lang w:val="id-ID" w:eastAsia="id-ID"/>
        </w:rPr>
        <w:t xml:space="preserve"> adalah transportasi penumpang dan/atau barang yang menggunakan lebih dari satu moda transportasi dalam satu perjalanan yang berkesinambungan dengan tetap menggunakan unit kemasan yang sama.</w:t>
      </w:r>
    </w:p>
    <w:p w:rsidR="00A97360" w:rsidRPr="00883331" w:rsidRDefault="00A97360" w:rsidP="00883331">
      <w:pPr>
        <w:adjustRightInd w:val="0"/>
        <w:spacing w:line="360" w:lineRule="auto"/>
        <w:ind w:left="1134"/>
        <w:jc w:val="both"/>
        <w:rPr>
          <w:rFonts w:ascii="Arial" w:eastAsia="BookAntiqua" w:hAnsi="Arial" w:cs="Arial"/>
          <w:sz w:val="22"/>
          <w:szCs w:val="22"/>
          <w:lang w:val="id-ID" w:eastAsia="id-ID"/>
        </w:rPr>
      </w:pPr>
      <w:r w:rsidRPr="00883331">
        <w:rPr>
          <w:rFonts w:ascii="Arial" w:eastAsia="BookAntiqua" w:hAnsi="Arial" w:cs="Arial"/>
          <w:sz w:val="22"/>
          <w:szCs w:val="22"/>
          <w:lang w:val="id-ID" w:eastAsia="id-ID"/>
        </w:rPr>
        <w:tab/>
        <w:t xml:space="preserve">Menciptakan sistem logistik yang efektif dan efisien tidak terlepas dari bagaimana menciptakan sistem ataupun mekanisme pergerakan dan perpindahan barang dari satu moda ke moda lainnya secara lancar, cepat, </w:t>
      </w:r>
      <w:r w:rsidRPr="00883331">
        <w:rPr>
          <w:rFonts w:ascii="Arial" w:eastAsia="BookAntiqua" w:hAnsi="Arial" w:cs="Arial"/>
          <w:sz w:val="22"/>
          <w:szCs w:val="22"/>
          <w:lang w:val="id-ID" w:eastAsia="id-ID"/>
        </w:rPr>
        <w:lastRenderedPageBreak/>
        <w:t xml:space="preserve">akurat dan dengan biaya yang wajar. Moda yang akan terlibat meliputi angkutan darat (truk, </w:t>
      </w:r>
      <w:r w:rsidRPr="00883331">
        <w:rPr>
          <w:rFonts w:ascii="Arial" w:eastAsia="BookAntiqua" w:hAnsi="Arial" w:cs="Arial"/>
          <w:i/>
          <w:iCs/>
          <w:sz w:val="22"/>
          <w:szCs w:val="22"/>
          <w:lang w:val="id-ID" w:eastAsia="id-ID"/>
        </w:rPr>
        <w:t xml:space="preserve">trailer </w:t>
      </w:r>
      <w:r w:rsidRPr="00883331">
        <w:rPr>
          <w:rFonts w:ascii="Arial" w:eastAsia="BookAntiqua" w:hAnsi="Arial" w:cs="Arial"/>
          <w:sz w:val="22"/>
          <w:szCs w:val="22"/>
          <w:lang w:val="id-ID" w:eastAsia="id-ID"/>
        </w:rPr>
        <w:t xml:space="preserve">dan truk mini), angkutan kereta api (gerbong dan apron/emplasemen), angkutan sungai dan danau (kapal, dermaga, </w:t>
      </w:r>
      <w:r w:rsidRPr="00883331">
        <w:rPr>
          <w:rFonts w:ascii="Arial" w:eastAsia="BookAntiqua" w:hAnsi="Arial" w:cs="Arial"/>
          <w:i/>
          <w:iCs/>
          <w:sz w:val="22"/>
          <w:szCs w:val="22"/>
          <w:lang w:val="id-ID" w:eastAsia="id-ID"/>
        </w:rPr>
        <w:t xml:space="preserve">scaner </w:t>
      </w:r>
      <w:r w:rsidRPr="00883331">
        <w:rPr>
          <w:rFonts w:ascii="Arial" w:eastAsia="BookAntiqua" w:hAnsi="Arial" w:cs="Arial"/>
          <w:sz w:val="22"/>
          <w:szCs w:val="22"/>
          <w:lang w:val="id-ID" w:eastAsia="id-ID"/>
        </w:rPr>
        <w:t>dan alat bongkar/muat), angkutan laut (dermaga, alat bongkar/muat, area penumpukan sementara dan alat perpindahan antarmoda) dan angkutan udara (pesawat, apron, alat bongkar/muat, area penumpukan sementara dan alat perpindahan antarmoda).</w:t>
      </w:r>
    </w:p>
    <w:p w:rsidR="00A97360" w:rsidRPr="00883331" w:rsidRDefault="00A97360" w:rsidP="00883331">
      <w:pPr>
        <w:adjustRightInd w:val="0"/>
        <w:spacing w:line="360" w:lineRule="auto"/>
        <w:ind w:left="1134"/>
        <w:jc w:val="both"/>
        <w:rPr>
          <w:rFonts w:ascii="Arial" w:hAnsi="Arial" w:cs="Arial"/>
          <w:sz w:val="22"/>
          <w:szCs w:val="22"/>
          <w:lang w:val="id-ID"/>
        </w:rPr>
      </w:pPr>
      <w:r w:rsidRPr="00883331">
        <w:rPr>
          <w:rFonts w:ascii="Arial" w:hAnsi="Arial" w:cs="Arial"/>
          <w:sz w:val="22"/>
          <w:szCs w:val="22"/>
          <w:lang w:val="id-ID"/>
        </w:rPr>
        <w:tab/>
        <w:t xml:space="preserve">Penyelenggaraan angkutan </w:t>
      </w:r>
      <w:r w:rsidRPr="00883331">
        <w:rPr>
          <w:rFonts w:ascii="Arial" w:eastAsia="BookAntiqua" w:hAnsi="Arial" w:cs="Arial"/>
          <w:sz w:val="22"/>
          <w:szCs w:val="22"/>
          <w:lang w:val="id-ID" w:eastAsia="id-ID"/>
        </w:rPr>
        <w:t>antarmoda</w:t>
      </w:r>
      <w:r w:rsidRPr="00883331">
        <w:rPr>
          <w:rFonts w:ascii="Arial" w:hAnsi="Arial" w:cs="Arial"/>
          <w:sz w:val="22"/>
          <w:szCs w:val="22"/>
          <w:lang w:val="id-ID"/>
        </w:rPr>
        <w:t xml:space="preserve">/multimoda bertujuan mewujudkan pelayanan </w:t>
      </w:r>
      <w:r w:rsidRPr="00883331">
        <w:rPr>
          <w:rFonts w:ascii="Arial" w:hAnsi="Arial" w:cs="Arial"/>
          <w:i/>
          <w:sz w:val="22"/>
          <w:szCs w:val="22"/>
          <w:lang w:val="id-ID"/>
        </w:rPr>
        <w:t>one stop service</w:t>
      </w:r>
      <w:r w:rsidRPr="00883331">
        <w:rPr>
          <w:rFonts w:ascii="Arial" w:hAnsi="Arial" w:cs="Arial"/>
          <w:sz w:val="22"/>
          <w:szCs w:val="22"/>
          <w:lang w:val="id-ID"/>
        </w:rPr>
        <w:t xml:space="preserve"> angkutan penumpang dan barang dengan </w:t>
      </w:r>
      <w:r w:rsidRPr="00883331">
        <w:rPr>
          <w:rFonts w:ascii="Arial" w:hAnsi="Arial" w:cs="Arial"/>
          <w:i/>
          <w:sz w:val="22"/>
          <w:szCs w:val="22"/>
          <w:lang w:val="id-ID"/>
        </w:rPr>
        <w:t>single ticket</w:t>
      </w:r>
      <w:r w:rsidRPr="00883331">
        <w:rPr>
          <w:rFonts w:ascii="Arial" w:hAnsi="Arial" w:cs="Arial"/>
          <w:sz w:val="22"/>
          <w:szCs w:val="22"/>
          <w:lang w:val="id-ID"/>
        </w:rPr>
        <w:t xml:space="preserve"> untuk angkutan penumpang dan </w:t>
      </w:r>
      <w:r w:rsidRPr="00883331">
        <w:rPr>
          <w:rFonts w:ascii="Arial" w:hAnsi="Arial" w:cs="Arial"/>
          <w:i/>
          <w:sz w:val="22"/>
          <w:szCs w:val="22"/>
          <w:lang w:val="id-ID"/>
        </w:rPr>
        <w:t>single seamless services</w:t>
      </w:r>
      <w:r w:rsidRPr="00883331">
        <w:rPr>
          <w:rFonts w:ascii="Arial" w:hAnsi="Arial" w:cs="Arial"/>
          <w:sz w:val="22"/>
          <w:szCs w:val="22"/>
          <w:lang w:val="id-ID"/>
        </w:rPr>
        <w:t xml:space="preserve"> (S3), yaitu </w:t>
      </w:r>
      <w:r w:rsidRPr="00883331">
        <w:rPr>
          <w:rFonts w:ascii="Arial" w:hAnsi="Arial" w:cs="Arial"/>
          <w:i/>
          <w:sz w:val="22"/>
          <w:szCs w:val="22"/>
          <w:lang w:val="id-ID"/>
        </w:rPr>
        <w:t>single operator, single tariff</w:t>
      </w:r>
      <w:r w:rsidRPr="00883331">
        <w:rPr>
          <w:rFonts w:ascii="Arial" w:hAnsi="Arial" w:cs="Arial"/>
          <w:sz w:val="22"/>
          <w:szCs w:val="22"/>
          <w:lang w:val="id-ID"/>
        </w:rPr>
        <w:t xml:space="preserve"> dan </w:t>
      </w:r>
      <w:r w:rsidRPr="00883331">
        <w:rPr>
          <w:rFonts w:ascii="Arial" w:hAnsi="Arial" w:cs="Arial"/>
          <w:i/>
          <w:sz w:val="22"/>
          <w:szCs w:val="22"/>
          <w:lang w:val="id-ID"/>
        </w:rPr>
        <w:t>single document</w:t>
      </w:r>
      <w:r w:rsidRPr="00883331">
        <w:rPr>
          <w:rFonts w:ascii="Arial" w:hAnsi="Arial" w:cs="Arial"/>
          <w:sz w:val="22"/>
          <w:szCs w:val="22"/>
          <w:lang w:val="id-ID"/>
        </w:rPr>
        <w:t xml:space="preserve"> untuk angkutan barang. Hal tersebut dapat tercapai apabila didukung oleh keterpaduan jaringan pelayanan, keterpaduan layanan dan jaringan prasarana. Beberapa isu strategis penelitian bidang transportasi manajemen multimoda yang diprioritaskan adalah sebagai berikut:</w:t>
      </w:r>
    </w:p>
    <w:p w:rsidR="00A97360" w:rsidRPr="00883331" w:rsidRDefault="00A97360" w:rsidP="00260CEC">
      <w:pPr>
        <w:pStyle w:val="ListParagraph"/>
        <w:numPr>
          <w:ilvl w:val="0"/>
          <w:numId w:val="19"/>
        </w:numPr>
        <w:tabs>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Keterpaduan pelayanan transportasi;</w:t>
      </w:r>
    </w:p>
    <w:p w:rsidR="00A97360" w:rsidRPr="00883331" w:rsidRDefault="00A97360" w:rsidP="00260CEC">
      <w:pPr>
        <w:pStyle w:val="ListParagraph"/>
        <w:numPr>
          <w:ilvl w:val="0"/>
          <w:numId w:val="19"/>
        </w:numPr>
        <w:tabs>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Keterpaduan prasarana transportasi;</w:t>
      </w:r>
    </w:p>
    <w:p w:rsidR="00A97360" w:rsidRPr="00883331" w:rsidRDefault="00A97360" w:rsidP="00260CEC">
      <w:pPr>
        <w:pStyle w:val="ListParagraph"/>
        <w:numPr>
          <w:ilvl w:val="0"/>
          <w:numId w:val="19"/>
        </w:numPr>
        <w:tabs>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SDM transportasi multimoda;</w:t>
      </w:r>
    </w:p>
    <w:p w:rsidR="00A97360" w:rsidRPr="00883331" w:rsidRDefault="00A97360" w:rsidP="00260CEC">
      <w:pPr>
        <w:pStyle w:val="ListParagraph"/>
        <w:numPr>
          <w:ilvl w:val="0"/>
          <w:numId w:val="19"/>
        </w:numPr>
        <w:tabs>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Regulasi multimoda;</w:t>
      </w:r>
    </w:p>
    <w:p w:rsidR="00A97360" w:rsidRPr="00883331" w:rsidRDefault="00A97360" w:rsidP="00260CEC">
      <w:pPr>
        <w:pStyle w:val="ListParagraph"/>
        <w:numPr>
          <w:ilvl w:val="0"/>
          <w:numId w:val="19"/>
        </w:numPr>
        <w:tabs>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Data base bidang multimoda;</w:t>
      </w:r>
    </w:p>
    <w:p w:rsidR="00A97360" w:rsidRPr="00883331" w:rsidRDefault="00A97360" w:rsidP="00260CEC">
      <w:pPr>
        <w:pStyle w:val="ListParagraph"/>
        <w:numPr>
          <w:ilvl w:val="0"/>
          <w:numId w:val="19"/>
        </w:numPr>
        <w:tabs>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Kewenangan dan pembinaan BUAM;</w:t>
      </w:r>
    </w:p>
    <w:p w:rsidR="00A97360" w:rsidRPr="00883331" w:rsidRDefault="00A97360" w:rsidP="00260CEC">
      <w:pPr>
        <w:pStyle w:val="ListParagraph"/>
        <w:numPr>
          <w:ilvl w:val="0"/>
          <w:numId w:val="19"/>
        </w:numPr>
        <w:tabs>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Berkembangnya Kawasan Ekonomi Khusus secara regional;</w:t>
      </w:r>
    </w:p>
    <w:p w:rsidR="00A97360" w:rsidRPr="00883331" w:rsidRDefault="00A97360" w:rsidP="00260CEC">
      <w:pPr>
        <w:pStyle w:val="ListParagraph"/>
        <w:numPr>
          <w:ilvl w:val="0"/>
          <w:numId w:val="19"/>
        </w:numPr>
        <w:tabs>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Kebijakan Sislognas;</w:t>
      </w:r>
    </w:p>
    <w:p w:rsidR="00A97360" w:rsidRPr="00883331" w:rsidRDefault="00A97360" w:rsidP="00260CEC">
      <w:pPr>
        <w:pStyle w:val="ListParagraph"/>
        <w:numPr>
          <w:ilvl w:val="0"/>
          <w:numId w:val="19"/>
        </w:numPr>
        <w:tabs>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Integrasi sistem logistik ASEAN dan AFAMT (ASEAN Framework Agreement on Multimodal Transport);</w:t>
      </w:r>
    </w:p>
    <w:p w:rsidR="00A97360" w:rsidRPr="00883331" w:rsidRDefault="00A97360" w:rsidP="00260CEC">
      <w:pPr>
        <w:pStyle w:val="ListParagraph"/>
        <w:numPr>
          <w:ilvl w:val="0"/>
          <w:numId w:val="19"/>
        </w:numPr>
        <w:tabs>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Sustainable transport;</w:t>
      </w:r>
    </w:p>
    <w:p w:rsidR="00A97360" w:rsidRPr="003B5A50" w:rsidRDefault="00A97360" w:rsidP="00260CEC">
      <w:pPr>
        <w:pStyle w:val="ListParagraph"/>
        <w:numPr>
          <w:ilvl w:val="0"/>
          <w:numId w:val="19"/>
        </w:numPr>
        <w:tabs>
          <w:tab w:val="left" w:pos="574"/>
        </w:tabs>
        <w:adjustRightInd w:val="0"/>
        <w:spacing w:after="0" w:line="360" w:lineRule="auto"/>
        <w:ind w:left="1701" w:hanging="567"/>
        <w:contextualSpacing w:val="0"/>
        <w:jc w:val="both"/>
        <w:rPr>
          <w:rFonts w:ascii="Arial" w:hAnsi="Arial" w:cs="Arial"/>
          <w:color w:val="000000"/>
        </w:rPr>
      </w:pPr>
      <w:r w:rsidRPr="00883331">
        <w:rPr>
          <w:rFonts w:ascii="Arial" w:hAnsi="Arial" w:cs="Arial"/>
        </w:rPr>
        <w:t>NSPK transportasi multimoda.</w:t>
      </w:r>
    </w:p>
    <w:p w:rsidR="003B5A50" w:rsidRDefault="003B5A50" w:rsidP="003B5A50">
      <w:pPr>
        <w:pStyle w:val="ListParagraph"/>
        <w:tabs>
          <w:tab w:val="left" w:pos="574"/>
        </w:tabs>
        <w:adjustRightInd w:val="0"/>
        <w:spacing w:after="0" w:line="360" w:lineRule="auto"/>
        <w:contextualSpacing w:val="0"/>
        <w:jc w:val="both"/>
        <w:rPr>
          <w:rFonts w:ascii="Arial" w:hAnsi="Arial" w:cs="Arial"/>
          <w:lang w:val="en-US"/>
        </w:rPr>
      </w:pPr>
    </w:p>
    <w:p w:rsidR="00A97360" w:rsidRPr="002A57EC" w:rsidRDefault="00A97360" w:rsidP="00260CEC">
      <w:pPr>
        <w:pStyle w:val="ListParagraph"/>
        <w:numPr>
          <w:ilvl w:val="3"/>
          <w:numId w:val="20"/>
        </w:numPr>
        <w:tabs>
          <w:tab w:val="clear" w:pos="3204"/>
          <w:tab w:val="left" w:pos="574"/>
        </w:tabs>
        <w:adjustRightInd w:val="0"/>
        <w:spacing w:after="0" w:line="360" w:lineRule="auto"/>
        <w:ind w:left="1134" w:hanging="567"/>
        <w:contextualSpacing w:val="0"/>
        <w:jc w:val="both"/>
        <w:rPr>
          <w:rFonts w:ascii="Arial" w:hAnsi="Arial" w:cs="Arial"/>
          <w:b/>
          <w:color w:val="000000"/>
        </w:rPr>
      </w:pPr>
      <w:r w:rsidRPr="002A57EC">
        <w:rPr>
          <w:rFonts w:ascii="Arial" w:hAnsi="Arial" w:cs="Arial"/>
          <w:b/>
          <w:color w:val="000000"/>
        </w:rPr>
        <w:t>Transportasi Darat (Jalan)</w:t>
      </w:r>
    </w:p>
    <w:p w:rsidR="00A97360" w:rsidRPr="00883331" w:rsidRDefault="00A97360" w:rsidP="00883331">
      <w:pPr>
        <w:adjustRightInd w:val="0"/>
        <w:spacing w:line="360" w:lineRule="auto"/>
        <w:ind w:left="1134"/>
        <w:jc w:val="both"/>
        <w:rPr>
          <w:rFonts w:ascii="Arial" w:hAnsi="Arial" w:cs="Arial"/>
          <w:sz w:val="22"/>
          <w:szCs w:val="22"/>
          <w:lang w:val="id-ID"/>
        </w:rPr>
      </w:pPr>
      <w:r w:rsidRPr="00883331">
        <w:rPr>
          <w:rFonts w:ascii="Arial" w:eastAsia="BookAntiqua" w:hAnsi="Arial" w:cs="Arial"/>
          <w:sz w:val="22"/>
          <w:szCs w:val="22"/>
          <w:lang w:val="id-ID"/>
        </w:rPr>
        <w:tab/>
      </w:r>
      <w:r w:rsidRPr="00516B14">
        <w:rPr>
          <w:rFonts w:ascii="Arial" w:eastAsia="BookAntiqua" w:hAnsi="Arial" w:cs="Arial"/>
          <w:sz w:val="22"/>
          <w:szCs w:val="22"/>
          <w:lang w:val="sv-SE"/>
        </w:rPr>
        <w:t xml:space="preserve">Transportasi </w:t>
      </w:r>
      <w:r w:rsidRPr="00883331">
        <w:rPr>
          <w:rFonts w:ascii="Arial" w:eastAsia="BookAntiqua" w:hAnsi="Arial" w:cs="Arial"/>
          <w:sz w:val="22"/>
          <w:szCs w:val="22"/>
          <w:lang w:val="id-ID"/>
        </w:rPr>
        <w:t>darat (</w:t>
      </w:r>
      <w:r w:rsidRPr="00516B14">
        <w:rPr>
          <w:rFonts w:ascii="Arial" w:eastAsia="BookAntiqua" w:hAnsi="Arial" w:cs="Arial"/>
          <w:sz w:val="22"/>
          <w:szCs w:val="22"/>
          <w:lang w:val="sv-SE"/>
        </w:rPr>
        <w:t>jalan</w:t>
      </w:r>
      <w:r w:rsidRPr="00883331">
        <w:rPr>
          <w:rFonts w:ascii="Arial" w:eastAsia="BookAntiqua" w:hAnsi="Arial" w:cs="Arial"/>
          <w:sz w:val="22"/>
          <w:szCs w:val="22"/>
          <w:lang w:val="id-ID"/>
        </w:rPr>
        <w:t>)</w:t>
      </w:r>
      <w:r w:rsidRPr="00516B14">
        <w:rPr>
          <w:rFonts w:ascii="Arial" w:eastAsia="BookAntiqua" w:hAnsi="Arial" w:cs="Arial"/>
          <w:sz w:val="22"/>
          <w:szCs w:val="22"/>
          <w:lang w:val="sv-SE"/>
        </w:rPr>
        <w:t xml:space="preserve"> merupakan moda transportasi utama yang berperan penting</w:t>
      </w:r>
      <w:r w:rsidRPr="00883331">
        <w:rPr>
          <w:rFonts w:ascii="Arial" w:eastAsia="BookAntiqua" w:hAnsi="Arial" w:cs="Arial"/>
          <w:sz w:val="22"/>
          <w:szCs w:val="22"/>
          <w:lang w:val="id-ID"/>
        </w:rPr>
        <w:t xml:space="preserve"> </w:t>
      </w:r>
      <w:r w:rsidRPr="00516B14">
        <w:rPr>
          <w:rFonts w:ascii="Arial" w:eastAsia="BookAntiqua" w:hAnsi="Arial" w:cs="Arial"/>
          <w:sz w:val="22"/>
          <w:szCs w:val="22"/>
          <w:lang w:val="sv-SE"/>
        </w:rPr>
        <w:t>dalam mendukung pembangunan nasional serta mempunyai kontribusi terbesar</w:t>
      </w:r>
      <w:r w:rsidRPr="00883331">
        <w:rPr>
          <w:rFonts w:ascii="Arial" w:eastAsia="BookAntiqua" w:hAnsi="Arial" w:cs="Arial"/>
          <w:sz w:val="22"/>
          <w:szCs w:val="22"/>
          <w:lang w:val="id-ID"/>
        </w:rPr>
        <w:t xml:space="preserve"> </w:t>
      </w:r>
      <w:r w:rsidRPr="00516B14">
        <w:rPr>
          <w:rFonts w:ascii="Arial" w:eastAsia="BookAntiqua" w:hAnsi="Arial" w:cs="Arial"/>
          <w:sz w:val="22"/>
          <w:szCs w:val="22"/>
          <w:lang w:val="sv-SE"/>
        </w:rPr>
        <w:t>dalam</w:t>
      </w:r>
      <w:r w:rsidRPr="00883331">
        <w:rPr>
          <w:rFonts w:ascii="Arial" w:eastAsia="BookAntiqua" w:hAnsi="Arial" w:cs="Arial"/>
          <w:sz w:val="22"/>
          <w:szCs w:val="22"/>
          <w:lang w:val="id-ID"/>
        </w:rPr>
        <w:t xml:space="preserve"> </w:t>
      </w:r>
      <w:r w:rsidRPr="00516B14">
        <w:rPr>
          <w:rFonts w:ascii="Arial" w:eastAsia="BookAntiqua" w:hAnsi="Arial" w:cs="Arial"/>
          <w:sz w:val="22"/>
          <w:szCs w:val="22"/>
          <w:lang w:val="sv-SE"/>
        </w:rPr>
        <w:t>pembangunan nasional. Transportasi darat diantaranya terdiri dari jalan dan</w:t>
      </w:r>
      <w:r w:rsidRPr="00883331">
        <w:rPr>
          <w:rFonts w:ascii="Arial" w:eastAsia="BookAntiqua" w:hAnsi="Arial" w:cs="Arial"/>
          <w:sz w:val="22"/>
          <w:szCs w:val="22"/>
          <w:lang w:val="id-ID"/>
        </w:rPr>
        <w:t xml:space="preserve"> </w:t>
      </w:r>
      <w:r w:rsidRPr="00516B14">
        <w:rPr>
          <w:rFonts w:ascii="Arial" w:eastAsia="BookAntiqua" w:hAnsi="Arial" w:cs="Arial"/>
          <w:sz w:val="22"/>
          <w:szCs w:val="22"/>
          <w:lang w:val="sv-SE"/>
        </w:rPr>
        <w:t xml:space="preserve">angkutan jalan raya, serta angkutan dalam kota. </w:t>
      </w:r>
      <w:r w:rsidRPr="00883331">
        <w:rPr>
          <w:rFonts w:ascii="Arial" w:eastAsia="BookAntiqua" w:hAnsi="Arial" w:cs="Arial"/>
          <w:sz w:val="22"/>
          <w:szCs w:val="22"/>
          <w:lang w:val="id-ID"/>
        </w:rPr>
        <w:t>A</w:t>
      </w:r>
      <w:r w:rsidRPr="00516B14">
        <w:rPr>
          <w:rFonts w:ascii="Arial" w:eastAsia="BookAntiqua" w:hAnsi="Arial" w:cs="Arial"/>
          <w:sz w:val="22"/>
          <w:szCs w:val="22"/>
          <w:lang w:val="sv-SE"/>
        </w:rPr>
        <w:t>lat angkut darat ini memiliki</w:t>
      </w:r>
      <w:r w:rsidRPr="00883331">
        <w:rPr>
          <w:rFonts w:ascii="Arial" w:eastAsia="BookAntiqua" w:hAnsi="Arial" w:cs="Arial"/>
          <w:sz w:val="22"/>
          <w:szCs w:val="22"/>
          <w:lang w:val="id-ID"/>
        </w:rPr>
        <w:t xml:space="preserve"> </w:t>
      </w:r>
      <w:r w:rsidRPr="00516B14">
        <w:rPr>
          <w:rFonts w:ascii="Arial" w:eastAsia="BookAntiqua" w:hAnsi="Arial" w:cs="Arial"/>
          <w:sz w:val="22"/>
          <w:szCs w:val="22"/>
          <w:lang w:val="sv-SE"/>
        </w:rPr>
        <w:t>fungsi yang saling melengkapi dengan sarana angkutan danau dan sungai, laut serta</w:t>
      </w:r>
      <w:r w:rsidRPr="00883331">
        <w:rPr>
          <w:rFonts w:ascii="Arial" w:eastAsia="BookAntiqua" w:hAnsi="Arial" w:cs="Arial"/>
          <w:sz w:val="22"/>
          <w:szCs w:val="22"/>
          <w:lang w:val="id-ID"/>
        </w:rPr>
        <w:t xml:space="preserve"> </w:t>
      </w:r>
      <w:r w:rsidRPr="00516B14">
        <w:rPr>
          <w:rFonts w:ascii="Arial" w:eastAsia="BookAntiqua" w:hAnsi="Arial" w:cs="Arial"/>
          <w:sz w:val="22"/>
          <w:szCs w:val="22"/>
          <w:lang w:val="sv-SE"/>
        </w:rPr>
        <w:t>udara, sehingga dalam pengembangannya perlu perencanaan yang terintegrasi.</w:t>
      </w:r>
      <w:r w:rsidRPr="00883331">
        <w:rPr>
          <w:rFonts w:ascii="Arial" w:eastAsia="BookAntiqua" w:hAnsi="Arial" w:cs="Arial"/>
          <w:sz w:val="22"/>
          <w:szCs w:val="22"/>
          <w:lang w:val="id-ID"/>
        </w:rPr>
        <w:t xml:space="preserve"> </w:t>
      </w:r>
      <w:r w:rsidRPr="00516B14">
        <w:rPr>
          <w:rFonts w:ascii="Arial" w:eastAsia="BookAntiqua" w:hAnsi="Arial" w:cs="Arial"/>
          <w:sz w:val="22"/>
          <w:szCs w:val="22"/>
          <w:lang w:val="sv-SE"/>
        </w:rPr>
        <w:t xml:space="preserve">Jaringan jalan memberikan pengaruh besar </w:t>
      </w:r>
      <w:r w:rsidRPr="00516B14">
        <w:rPr>
          <w:rFonts w:ascii="Arial" w:eastAsia="BookAntiqua" w:hAnsi="Arial" w:cs="Arial"/>
          <w:sz w:val="22"/>
          <w:szCs w:val="22"/>
          <w:lang w:val="sv-SE"/>
        </w:rPr>
        <w:lastRenderedPageBreak/>
        <w:t>terhadap keterkaitan antar pusat</w:t>
      </w:r>
      <w:r w:rsidRPr="00883331">
        <w:rPr>
          <w:rFonts w:ascii="Arial" w:eastAsia="BookAntiqua" w:hAnsi="Arial" w:cs="Arial"/>
          <w:sz w:val="22"/>
          <w:szCs w:val="22"/>
          <w:lang w:val="id-ID"/>
        </w:rPr>
        <w:t xml:space="preserve"> </w:t>
      </w:r>
      <w:r w:rsidRPr="00516B14">
        <w:rPr>
          <w:rFonts w:ascii="Arial" w:eastAsia="BookAntiqua" w:hAnsi="Arial" w:cs="Arial"/>
          <w:sz w:val="22"/>
          <w:szCs w:val="22"/>
          <w:lang w:val="sv-SE"/>
        </w:rPr>
        <w:t>pertumbuhan ekonomi dan mempengaruhi pertumbuhan ekonomi yang cukup</w:t>
      </w:r>
      <w:r w:rsidRPr="00883331">
        <w:rPr>
          <w:rFonts w:ascii="Arial" w:eastAsia="BookAntiqua" w:hAnsi="Arial" w:cs="Arial"/>
          <w:sz w:val="22"/>
          <w:szCs w:val="22"/>
          <w:lang w:val="id-ID"/>
        </w:rPr>
        <w:t xml:space="preserve"> </w:t>
      </w:r>
      <w:r w:rsidRPr="00516B14">
        <w:rPr>
          <w:rFonts w:ascii="Arial" w:eastAsia="BookAntiqua" w:hAnsi="Arial" w:cs="Arial"/>
          <w:sz w:val="22"/>
          <w:szCs w:val="22"/>
          <w:lang w:val="sv-SE"/>
        </w:rPr>
        <w:t>signifikan.</w:t>
      </w:r>
      <w:r w:rsidRPr="00883331">
        <w:rPr>
          <w:rFonts w:ascii="Arial" w:eastAsia="BookAntiqua" w:hAnsi="Arial" w:cs="Arial"/>
          <w:sz w:val="22"/>
          <w:szCs w:val="22"/>
          <w:lang w:val="id-ID"/>
        </w:rPr>
        <w:t xml:space="preserve"> </w:t>
      </w:r>
      <w:r w:rsidRPr="00883331">
        <w:rPr>
          <w:rFonts w:ascii="Arial" w:hAnsi="Arial" w:cs="Arial"/>
          <w:sz w:val="22"/>
          <w:szCs w:val="22"/>
          <w:lang w:val="id-ID"/>
        </w:rPr>
        <w:t>Beberapa isu strategis penelitian bidang transportasi darat  yang diprioritaskan adalah sebagai berikut:</w:t>
      </w:r>
    </w:p>
    <w:p w:rsidR="00A97360" w:rsidRPr="00883331" w:rsidRDefault="00A97360" w:rsidP="00260CEC">
      <w:pPr>
        <w:pStyle w:val="ListParagraph"/>
        <w:numPr>
          <w:ilvl w:val="0"/>
          <w:numId w:val="21"/>
        </w:numPr>
        <w:adjustRightInd w:val="0"/>
        <w:spacing w:after="0" w:line="360" w:lineRule="auto"/>
        <w:ind w:left="1701" w:hanging="567"/>
        <w:contextualSpacing w:val="0"/>
        <w:jc w:val="both"/>
        <w:rPr>
          <w:rFonts w:ascii="Arial" w:hAnsi="Arial" w:cs="Arial"/>
        </w:rPr>
      </w:pPr>
      <w:r w:rsidRPr="00883331">
        <w:rPr>
          <w:rFonts w:ascii="Arial" w:hAnsi="Arial" w:cs="Arial"/>
        </w:rPr>
        <w:t>Kebutuhan perencanaan transportasi, meliputi manajemen lalu lintas, pengembangan jaringan dan masterplan;</w:t>
      </w:r>
    </w:p>
    <w:p w:rsidR="00A97360" w:rsidRPr="00883331" w:rsidRDefault="00A97360" w:rsidP="00260CEC">
      <w:pPr>
        <w:pStyle w:val="ListParagraph"/>
        <w:numPr>
          <w:ilvl w:val="0"/>
          <w:numId w:val="21"/>
        </w:numPr>
        <w:adjustRightInd w:val="0"/>
        <w:spacing w:after="0" w:line="360" w:lineRule="auto"/>
        <w:ind w:left="1701" w:hanging="567"/>
        <w:contextualSpacing w:val="0"/>
        <w:jc w:val="both"/>
        <w:rPr>
          <w:rFonts w:ascii="Arial" w:hAnsi="Arial" w:cs="Arial"/>
        </w:rPr>
      </w:pPr>
      <w:r w:rsidRPr="00883331">
        <w:rPr>
          <w:rFonts w:ascii="Arial" w:hAnsi="Arial" w:cs="Arial"/>
          <w:bCs/>
        </w:rPr>
        <w:t xml:space="preserve">Kemacetan Lalu Lintas, </w:t>
      </w:r>
      <w:r w:rsidRPr="00883331">
        <w:rPr>
          <w:rFonts w:ascii="Arial" w:hAnsi="Arial" w:cs="Arial"/>
        </w:rPr>
        <w:t>meliputi kecepatan rata-rata yang rendah di kota besar, implikasi peningkatan jumlah kendaraan bermotor yang pesat sementara perkembangan panjang jalan rendah dan kurangnya disiplinnya para pengguna jalan;</w:t>
      </w:r>
    </w:p>
    <w:p w:rsidR="00A97360" w:rsidRPr="00883331" w:rsidRDefault="00A97360" w:rsidP="00260CEC">
      <w:pPr>
        <w:pStyle w:val="ListParagraph"/>
        <w:numPr>
          <w:ilvl w:val="0"/>
          <w:numId w:val="21"/>
        </w:numPr>
        <w:adjustRightInd w:val="0"/>
        <w:spacing w:after="0" w:line="360" w:lineRule="auto"/>
        <w:ind w:left="1701" w:hanging="567"/>
        <w:contextualSpacing w:val="0"/>
        <w:jc w:val="both"/>
        <w:rPr>
          <w:rFonts w:ascii="Arial" w:hAnsi="Arial" w:cs="Arial"/>
        </w:rPr>
      </w:pPr>
      <w:r w:rsidRPr="00883331">
        <w:rPr>
          <w:rFonts w:ascii="Arial" w:hAnsi="Arial" w:cs="Arial"/>
        </w:rPr>
        <w:t>Keselamatan Transportasi Jalan, terindikasi dari tingginya tingkat kecelakaan di jalan raya, fatalitas korban kecelakaan, tingginya pelanggaran lalu lintas;</w:t>
      </w:r>
    </w:p>
    <w:p w:rsidR="00A97360" w:rsidRPr="00883331" w:rsidRDefault="00A97360" w:rsidP="00260CEC">
      <w:pPr>
        <w:pStyle w:val="ListParagraph"/>
        <w:numPr>
          <w:ilvl w:val="0"/>
          <w:numId w:val="21"/>
        </w:numPr>
        <w:adjustRightInd w:val="0"/>
        <w:spacing w:after="0" w:line="360" w:lineRule="auto"/>
        <w:ind w:left="1701" w:hanging="567"/>
        <w:contextualSpacing w:val="0"/>
        <w:jc w:val="both"/>
        <w:rPr>
          <w:rFonts w:ascii="Arial" w:hAnsi="Arial" w:cs="Arial"/>
        </w:rPr>
      </w:pPr>
      <w:r w:rsidRPr="00883331">
        <w:rPr>
          <w:rFonts w:ascii="Arial" w:hAnsi="Arial" w:cs="Arial"/>
        </w:rPr>
        <w:t>Pelayanan Angkutan Umum meliputi peran angkutan umum yang kian berkurang karena tidak ada perbaikan, pengembangan angkutan massal, integrasi pelayanan angkutan umum masih kurang, teknologi sarana dan prasarana masih tertinggal;</w:t>
      </w:r>
    </w:p>
    <w:p w:rsidR="00A97360" w:rsidRPr="00883331" w:rsidRDefault="00A97360" w:rsidP="00260CEC">
      <w:pPr>
        <w:pStyle w:val="ListParagraph"/>
        <w:numPr>
          <w:ilvl w:val="0"/>
          <w:numId w:val="21"/>
        </w:numPr>
        <w:adjustRightInd w:val="0"/>
        <w:spacing w:after="0" w:line="360" w:lineRule="auto"/>
        <w:ind w:left="1701" w:hanging="567"/>
        <w:contextualSpacing w:val="0"/>
        <w:jc w:val="both"/>
        <w:rPr>
          <w:rFonts w:ascii="Arial" w:hAnsi="Arial" w:cs="Arial"/>
        </w:rPr>
      </w:pPr>
      <w:r w:rsidRPr="00883331">
        <w:rPr>
          <w:rFonts w:ascii="Arial" w:hAnsi="Arial" w:cs="Arial"/>
        </w:rPr>
        <w:t>Angkutan Barang, meliputi penanganan muatan lebih (overload) pada angkutan barang, beban kerusakan jalan akibat overload, optimalisasi fungsi jembatan timbang, dan  penyusunan kriteria fasilitas jembatan timbang;</w:t>
      </w:r>
    </w:p>
    <w:p w:rsidR="00A97360" w:rsidRPr="00883331" w:rsidRDefault="00A97360" w:rsidP="00260CEC">
      <w:pPr>
        <w:pStyle w:val="ListParagraph"/>
        <w:numPr>
          <w:ilvl w:val="0"/>
          <w:numId w:val="21"/>
        </w:numPr>
        <w:adjustRightInd w:val="0"/>
        <w:spacing w:after="0" w:line="360" w:lineRule="auto"/>
        <w:ind w:left="1701" w:hanging="567"/>
        <w:contextualSpacing w:val="0"/>
        <w:jc w:val="both"/>
        <w:rPr>
          <w:rFonts w:ascii="Arial" w:hAnsi="Arial" w:cs="Arial"/>
        </w:rPr>
      </w:pPr>
      <w:r w:rsidRPr="00883331">
        <w:rPr>
          <w:rFonts w:ascii="Arial" w:hAnsi="Arial" w:cs="Arial"/>
        </w:rPr>
        <w:t>Penggunaan Energi untuk Transportasi meliputi pemanfaatan energi terbarukan, konversi BBM ke CNG;</w:t>
      </w:r>
    </w:p>
    <w:p w:rsidR="00A97360" w:rsidRPr="00883331" w:rsidRDefault="00A97360" w:rsidP="00260CEC">
      <w:pPr>
        <w:pStyle w:val="ListParagraph"/>
        <w:numPr>
          <w:ilvl w:val="0"/>
          <w:numId w:val="21"/>
        </w:numPr>
        <w:adjustRightInd w:val="0"/>
        <w:spacing w:after="0" w:line="360" w:lineRule="auto"/>
        <w:ind w:left="1701" w:hanging="567"/>
        <w:contextualSpacing w:val="0"/>
        <w:jc w:val="both"/>
        <w:rPr>
          <w:rFonts w:ascii="Arial" w:hAnsi="Arial" w:cs="Arial"/>
        </w:rPr>
      </w:pPr>
      <w:r w:rsidRPr="00883331">
        <w:rPr>
          <w:rFonts w:ascii="Arial" w:hAnsi="Arial" w:cs="Arial"/>
        </w:rPr>
        <w:t xml:space="preserve">Perencanaan transportasi jalan meliputi perencanaan jaringan jalan, penyusunan masterplan, pengembangan jaringan; </w:t>
      </w:r>
    </w:p>
    <w:p w:rsidR="00A97360" w:rsidRPr="00883331" w:rsidRDefault="00A97360" w:rsidP="00260CEC">
      <w:pPr>
        <w:pStyle w:val="ListParagraph"/>
        <w:numPr>
          <w:ilvl w:val="0"/>
          <w:numId w:val="21"/>
        </w:numPr>
        <w:adjustRightInd w:val="0"/>
        <w:spacing w:after="0" w:line="360" w:lineRule="auto"/>
        <w:ind w:left="1701" w:hanging="567"/>
        <w:contextualSpacing w:val="0"/>
        <w:jc w:val="both"/>
        <w:rPr>
          <w:rFonts w:ascii="Arial" w:hAnsi="Arial" w:cs="Arial"/>
        </w:rPr>
      </w:pPr>
      <w:r w:rsidRPr="00883331">
        <w:rPr>
          <w:rFonts w:ascii="Arial" w:hAnsi="Arial" w:cs="Arial"/>
        </w:rPr>
        <w:t>Lingkungan (polusi udara) meliputi penghitungan emisi gas buang serta pencapaian target nasional;</w:t>
      </w:r>
    </w:p>
    <w:p w:rsidR="00A97360" w:rsidRPr="00883331" w:rsidRDefault="00A97360" w:rsidP="00260CEC">
      <w:pPr>
        <w:pStyle w:val="ListParagraph"/>
        <w:numPr>
          <w:ilvl w:val="0"/>
          <w:numId w:val="21"/>
        </w:numPr>
        <w:adjustRightInd w:val="0"/>
        <w:spacing w:after="0" w:line="360" w:lineRule="auto"/>
        <w:ind w:left="1701" w:hanging="567"/>
        <w:contextualSpacing w:val="0"/>
        <w:jc w:val="both"/>
        <w:rPr>
          <w:rFonts w:ascii="Arial" w:hAnsi="Arial" w:cs="Arial"/>
        </w:rPr>
      </w:pPr>
      <w:r w:rsidRPr="00883331">
        <w:rPr>
          <w:rFonts w:ascii="Arial" w:hAnsi="Arial" w:cs="Arial"/>
        </w:rPr>
        <w:t>Peningkatan fungsi dan fasilitas Pejalan kaki;</w:t>
      </w:r>
    </w:p>
    <w:p w:rsidR="00A97360" w:rsidRPr="00883331" w:rsidRDefault="00A97360" w:rsidP="00260CEC">
      <w:pPr>
        <w:pStyle w:val="ListParagraph"/>
        <w:numPr>
          <w:ilvl w:val="0"/>
          <w:numId w:val="21"/>
        </w:numPr>
        <w:adjustRightInd w:val="0"/>
        <w:spacing w:after="0" w:line="360" w:lineRule="auto"/>
        <w:ind w:left="1701" w:hanging="567"/>
        <w:contextualSpacing w:val="0"/>
        <w:jc w:val="both"/>
        <w:rPr>
          <w:rFonts w:ascii="Arial" w:hAnsi="Arial" w:cs="Arial"/>
        </w:rPr>
      </w:pPr>
      <w:r w:rsidRPr="00883331">
        <w:rPr>
          <w:rFonts w:ascii="Arial" w:hAnsi="Arial" w:cs="Arial"/>
        </w:rPr>
        <w:t>Peningkatan ketersediaan fasilitas untuk wanita, ibu menyusui, anak dan lansia serta peningkatan peran sumber daya wanita perhubungan;</w:t>
      </w:r>
    </w:p>
    <w:p w:rsidR="00A97360" w:rsidRPr="00883331" w:rsidRDefault="00A97360" w:rsidP="00260CEC">
      <w:pPr>
        <w:pStyle w:val="ListParagraph"/>
        <w:numPr>
          <w:ilvl w:val="0"/>
          <w:numId w:val="21"/>
        </w:numPr>
        <w:adjustRightInd w:val="0"/>
        <w:spacing w:after="0" w:line="360" w:lineRule="auto"/>
        <w:ind w:left="1701" w:hanging="567"/>
        <w:contextualSpacing w:val="0"/>
        <w:jc w:val="both"/>
        <w:rPr>
          <w:rFonts w:ascii="Arial" w:hAnsi="Arial" w:cs="Arial"/>
        </w:rPr>
      </w:pPr>
      <w:r w:rsidRPr="00883331">
        <w:rPr>
          <w:rFonts w:ascii="Arial" w:hAnsi="Arial" w:cs="Arial"/>
        </w:rPr>
        <w:t>Penyediaan dan peningkatan fasilitas untuk Penyandang cacat;</w:t>
      </w:r>
    </w:p>
    <w:p w:rsidR="00A97360" w:rsidRPr="00883331" w:rsidRDefault="00A97360" w:rsidP="00260CEC">
      <w:pPr>
        <w:pStyle w:val="ListParagraph"/>
        <w:numPr>
          <w:ilvl w:val="0"/>
          <w:numId w:val="21"/>
        </w:numPr>
        <w:adjustRightInd w:val="0"/>
        <w:spacing w:after="0" w:line="360" w:lineRule="auto"/>
        <w:ind w:left="1701" w:hanging="567"/>
        <w:contextualSpacing w:val="0"/>
        <w:jc w:val="both"/>
        <w:rPr>
          <w:rFonts w:ascii="Arial" w:hAnsi="Arial" w:cs="Arial"/>
        </w:rPr>
      </w:pPr>
      <w:r w:rsidRPr="00883331">
        <w:rPr>
          <w:rFonts w:ascii="Arial" w:hAnsi="Arial" w:cs="Arial"/>
        </w:rPr>
        <w:t>NSPK Bidang Transportasi Darat seperti pedoman untuk transportasi jalan;</w:t>
      </w:r>
    </w:p>
    <w:p w:rsidR="00A97360" w:rsidRPr="00883331" w:rsidRDefault="00A97360" w:rsidP="00260CEC">
      <w:pPr>
        <w:pStyle w:val="ListParagraph"/>
        <w:numPr>
          <w:ilvl w:val="0"/>
          <w:numId w:val="21"/>
        </w:numPr>
        <w:adjustRightInd w:val="0"/>
        <w:spacing w:after="0" w:line="360" w:lineRule="auto"/>
        <w:ind w:left="1701" w:hanging="567"/>
        <w:contextualSpacing w:val="0"/>
        <w:jc w:val="both"/>
        <w:rPr>
          <w:rFonts w:ascii="Arial" w:hAnsi="Arial" w:cs="Arial"/>
        </w:rPr>
      </w:pPr>
      <w:r w:rsidRPr="00883331">
        <w:rPr>
          <w:rFonts w:ascii="Arial" w:hAnsi="Arial" w:cs="Arial"/>
        </w:rPr>
        <w:t>Perkembangan dan Pemanfaatan Teknologi Transportasi ITS;</w:t>
      </w:r>
    </w:p>
    <w:p w:rsidR="00A97360" w:rsidRPr="00883331" w:rsidRDefault="00A97360" w:rsidP="00260CEC">
      <w:pPr>
        <w:pStyle w:val="ListParagraph"/>
        <w:numPr>
          <w:ilvl w:val="0"/>
          <w:numId w:val="21"/>
        </w:numPr>
        <w:adjustRightInd w:val="0"/>
        <w:spacing w:after="0" w:line="360" w:lineRule="auto"/>
        <w:ind w:left="1701" w:hanging="567"/>
        <w:contextualSpacing w:val="0"/>
        <w:jc w:val="both"/>
        <w:rPr>
          <w:rFonts w:ascii="Arial" w:hAnsi="Arial" w:cs="Arial"/>
        </w:rPr>
      </w:pPr>
      <w:r w:rsidRPr="00883331">
        <w:rPr>
          <w:rFonts w:ascii="Arial" w:hAnsi="Arial" w:cs="Arial"/>
        </w:rPr>
        <w:t>Kebutuhan SDM Transportasi bidang transportasi darat;</w:t>
      </w:r>
    </w:p>
    <w:p w:rsidR="00A97360" w:rsidRPr="00516B14" w:rsidRDefault="00A97360" w:rsidP="00260CEC">
      <w:pPr>
        <w:pStyle w:val="ListParagraph"/>
        <w:numPr>
          <w:ilvl w:val="0"/>
          <w:numId w:val="21"/>
        </w:numPr>
        <w:adjustRightInd w:val="0"/>
        <w:spacing w:after="0" w:line="360" w:lineRule="auto"/>
        <w:ind w:left="1701" w:hanging="567"/>
        <w:contextualSpacing w:val="0"/>
        <w:jc w:val="both"/>
        <w:rPr>
          <w:rFonts w:ascii="Arial" w:hAnsi="Arial" w:cs="Arial"/>
          <w:bCs/>
          <w:lang w:val="sv-SE"/>
        </w:rPr>
      </w:pPr>
      <w:r w:rsidRPr="00883331">
        <w:rPr>
          <w:rFonts w:ascii="Arial" w:hAnsi="Arial" w:cs="Arial"/>
        </w:rPr>
        <w:t>Pemenuhan database transportasi, meliputi data kecelakaan, data sarana dan prasarana jalan, data kinerja transportasi</w:t>
      </w:r>
      <w:r w:rsidRPr="00883331">
        <w:rPr>
          <w:rFonts w:ascii="Arial" w:hAnsi="Arial" w:cs="Arial"/>
          <w:bCs/>
        </w:rPr>
        <w:t>, dsb.</w:t>
      </w:r>
    </w:p>
    <w:p w:rsidR="00A97360" w:rsidRPr="002A57EC" w:rsidRDefault="00A97360" w:rsidP="00260CEC">
      <w:pPr>
        <w:pStyle w:val="ListParagraph"/>
        <w:numPr>
          <w:ilvl w:val="3"/>
          <w:numId w:val="20"/>
        </w:numPr>
        <w:tabs>
          <w:tab w:val="clear" w:pos="3204"/>
          <w:tab w:val="left" w:pos="574"/>
        </w:tabs>
        <w:adjustRightInd w:val="0"/>
        <w:spacing w:after="0" w:line="360" w:lineRule="auto"/>
        <w:ind w:left="1134" w:hanging="567"/>
        <w:contextualSpacing w:val="0"/>
        <w:jc w:val="both"/>
        <w:rPr>
          <w:rFonts w:ascii="Arial" w:hAnsi="Arial" w:cs="Arial"/>
          <w:b/>
          <w:color w:val="000000"/>
        </w:rPr>
      </w:pPr>
      <w:r w:rsidRPr="002A57EC">
        <w:rPr>
          <w:rFonts w:ascii="Arial" w:hAnsi="Arial" w:cs="Arial"/>
          <w:b/>
          <w:color w:val="000000"/>
        </w:rPr>
        <w:lastRenderedPageBreak/>
        <w:t>Transportasi ASDP (Air Sungai Danau dan Penumpang)</w:t>
      </w:r>
    </w:p>
    <w:p w:rsidR="00A97360" w:rsidRPr="00516B14" w:rsidRDefault="00A97360" w:rsidP="00883331">
      <w:pPr>
        <w:pStyle w:val="ListParagraph"/>
        <w:tabs>
          <w:tab w:val="left" w:pos="574"/>
        </w:tabs>
        <w:adjustRightInd w:val="0"/>
        <w:spacing w:after="0" w:line="360" w:lineRule="auto"/>
        <w:ind w:left="1134"/>
        <w:contextualSpacing w:val="0"/>
        <w:jc w:val="both"/>
        <w:rPr>
          <w:rFonts w:ascii="Arial" w:hAnsi="Arial" w:cs="Arial"/>
          <w:lang w:val="sv-SE" w:eastAsia="id-ID"/>
        </w:rPr>
      </w:pPr>
      <w:r w:rsidRPr="00883331">
        <w:rPr>
          <w:rFonts w:ascii="Arial" w:hAnsi="Arial" w:cs="Arial"/>
          <w:b/>
        </w:rPr>
        <w:tab/>
      </w:r>
      <w:r w:rsidRPr="00883331">
        <w:rPr>
          <w:rFonts w:ascii="Arial" w:hAnsi="Arial" w:cs="Arial"/>
          <w:lang w:eastAsia="id-ID"/>
        </w:rPr>
        <w:t>KM No 6 Tahun 2010 tentang Cetak Biru Transportasi Penyeberangan memuat berisi kebijakan dan program sampai dengan tahun 2029 untuk merehabilitasi dan meningkatkan tingkat pelayanan dari fasilitas infrastruktur dan armada penyeberangan, kapasitas lintas penyeberangan, integrasi dengan moda lain berupa akses jalan dan keretaapi, serta membangun fasilitas yang baru untuk mendukung konektivitas nasional. Cetak Biru ini menganut konsep Sabuk (Selatan, Tengah, dan Utara) dari transportasi penyeberangan yang berusaha menghubungkan seluruh wilayah Kepulauan Indonesia melalui jaringan lintas penyeberangan yang terintegrasi. Secara lebih jelas konsep sabuk penyeberangan yang dimaksud dalam KM No 6 Tahun 2010 dapat dilihat pada gambar di bawah ini:</w:t>
      </w:r>
    </w:p>
    <w:p w:rsidR="00A97360" w:rsidRPr="00516B14" w:rsidRDefault="0022658F" w:rsidP="00A97360">
      <w:pPr>
        <w:pStyle w:val="ListParagraph"/>
        <w:tabs>
          <w:tab w:val="left" w:pos="574"/>
        </w:tabs>
        <w:adjustRightInd w:val="0"/>
        <w:spacing w:after="0" w:line="300" w:lineRule="auto"/>
        <w:ind w:left="993"/>
        <w:contextualSpacing w:val="0"/>
        <w:jc w:val="both"/>
        <w:rPr>
          <w:rFonts w:ascii="Arial" w:hAnsi="Arial" w:cs="Arial"/>
          <w:color w:val="000000"/>
          <w:lang w:val="sv-SE"/>
        </w:rPr>
      </w:pPr>
      <w:r>
        <w:rPr>
          <w:noProof/>
          <w:lang w:val="en-US" w:eastAsia="en-US"/>
        </w:rPr>
        <w:drawing>
          <wp:anchor distT="0" distB="0" distL="114300" distR="114300" simplePos="0" relativeHeight="251658240" behindDoc="0" locked="0" layoutInCell="1" allowOverlap="1">
            <wp:simplePos x="0" y="0"/>
            <wp:positionH relativeFrom="column">
              <wp:posOffset>1018540</wp:posOffset>
            </wp:positionH>
            <wp:positionV relativeFrom="paragraph">
              <wp:posOffset>17145</wp:posOffset>
            </wp:positionV>
            <wp:extent cx="4162425" cy="2286000"/>
            <wp:effectExtent l="19050" t="0" r="9525" b="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8"/>
                    <a:srcRect/>
                    <a:stretch>
                      <a:fillRect/>
                    </a:stretch>
                  </pic:blipFill>
                  <pic:spPr bwMode="auto">
                    <a:xfrm>
                      <a:off x="0" y="0"/>
                      <a:ext cx="4162425" cy="2286000"/>
                    </a:xfrm>
                    <a:prstGeom prst="rect">
                      <a:avLst/>
                    </a:prstGeom>
                    <a:noFill/>
                    <a:ln w="9525">
                      <a:noFill/>
                      <a:miter lim="800000"/>
                      <a:headEnd/>
                      <a:tailEnd/>
                    </a:ln>
                  </pic:spPr>
                </pic:pic>
              </a:graphicData>
            </a:graphic>
          </wp:anchor>
        </w:drawing>
      </w:r>
    </w:p>
    <w:p w:rsidR="00A5138D" w:rsidRPr="00516B14" w:rsidRDefault="00A5138D" w:rsidP="009578E3">
      <w:pPr>
        <w:spacing w:after="120" w:line="360" w:lineRule="auto"/>
        <w:jc w:val="center"/>
        <w:rPr>
          <w:rFonts w:ascii="Arial" w:hAnsi="Arial" w:cs="Arial"/>
          <w:color w:val="FF0000"/>
          <w:sz w:val="22"/>
          <w:szCs w:val="22"/>
          <w:lang w:val="sv-SE"/>
        </w:rPr>
      </w:pPr>
    </w:p>
    <w:p w:rsidR="00A5138D" w:rsidRPr="00516B14" w:rsidRDefault="00A5138D" w:rsidP="009578E3">
      <w:pPr>
        <w:spacing w:after="120" w:line="360" w:lineRule="auto"/>
        <w:jc w:val="center"/>
        <w:rPr>
          <w:rFonts w:ascii="Arial" w:hAnsi="Arial" w:cs="Arial"/>
          <w:color w:val="FF0000"/>
          <w:sz w:val="22"/>
          <w:szCs w:val="22"/>
          <w:lang w:val="sv-SE"/>
        </w:rPr>
      </w:pPr>
    </w:p>
    <w:p w:rsidR="00A5138D" w:rsidRPr="00516B14" w:rsidRDefault="00A5138D" w:rsidP="009578E3">
      <w:pPr>
        <w:spacing w:after="120" w:line="360" w:lineRule="auto"/>
        <w:jc w:val="center"/>
        <w:rPr>
          <w:rFonts w:ascii="Arial" w:hAnsi="Arial" w:cs="Arial"/>
          <w:color w:val="FF0000"/>
          <w:sz w:val="22"/>
          <w:szCs w:val="22"/>
          <w:lang w:val="sv-SE"/>
        </w:rPr>
      </w:pPr>
    </w:p>
    <w:p w:rsidR="00A5138D" w:rsidRPr="00516B14" w:rsidRDefault="00A5138D" w:rsidP="009578E3">
      <w:pPr>
        <w:spacing w:after="120" w:line="360" w:lineRule="auto"/>
        <w:jc w:val="center"/>
        <w:rPr>
          <w:rFonts w:ascii="Arial" w:hAnsi="Arial" w:cs="Arial"/>
          <w:color w:val="FF0000"/>
          <w:sz w:val="22"/>
          <w:szCs w:val="22"/>
          <w:lang w:val="sv-SE"/>
        </w:rPr>
      </w:pPr>
    </w:p>
    <w:p w:rsidR="00A5138D" w:rsidRPr="00516B14" w:rsidRDefault="00A5138D" w:rsidP="009578E3">
      <w:pPr>
        <w:spacing w:after="120" w:line="360" w:lineRule="auto"/>
        <w:jc w:val="center"/>
        <w:rPr>
          <w:rFonts w:ascii="Arial" w:hAnsi="Arial" w:cs="Arial"/>
          <w:color w:val="FF0000"/>
          <w:sz w:val="22"/>
          <w:szCs w:val="22"/>
          <w:lang w:val="sv-SE"/>
        </w:rPr>
      </w:pPr>
    </w:p>
    <w:p w:rsidR="00A5138D" w:rsidRPr="00516B14" w:rsidRDefault="00A5138D" w:rsidP="009578E3">
      <w:pPr>
        <w:spacing w:after="120" w:line="360" w:lineRule="auto"/>
        <w:jc w:val="center"/>
        <w:rPr>
          <w:rFonts w:ascii="Arial" w:hAnsi="Arial" w:cs="Arial"/>
          <w:color w:val="FF0000"/>
          <w:sz w:val="22"/>
          <w:szCs w:val="22"/>
          <w:lang w:val="sv-SE"/>
        </w:rPr>
      </w:pPr>
    </w:p>
    <w:p w:rsidR="00A5138D" w:rsidRPr="00516B14" w:rsidRDefault="00A5138D" w:rsidP="009578E3">
      <w:pPr>
        <w:spacing w:after="120" w:line="360" w:lineRule="auto"/>
        <w:jc w:val="center"/>
        <w:rPr>
          <w:rFonts w:ascii="Arial" w:hAnsi="Arial" w:cs="Arial"/>
          <w:color w:val="FF0000"/>
          <w:sz w:val="22"/>
          <w:szCs w:val="22"/>
          <w:lang w:val="sv-SE"/>
        </w:rPr>
      </w:pPr>
    </w:p>
    <w:p w:rsidR="00A97360" w:rsidRPr="004C3A92" w:rsidRDefault="00A97360" w:rsidP="00A97360">
      <w:pPr>
        <w:pStyle w:val="ListParagraph"/>
        <w:tabs>
          <w:tab w:val="left" w:pos="574"/>
        </w:tabs>
        <w:adjustRightInd w:val="0"/>
        <w:spacing w:after="0" w:line="240" w:lineRule="auto"/>
        <w:ind w:left="567"/>
        <w:jc w:val="center"/>
        <w:rPr>
          <w:rFonts w:ascii="Cambria" w:hAnsi="Cambria" w:cs="Calibri"/>
          <w:sz w:val="20"/>
          <w:lang w:eastAsia="id-ID"/>
        </w:rPr>
      </w:pPr>
      <w:r w:rsidRPr="004C3A92">
        <w:rPr>
          <w:rFonts w:ascii="Cambria" w:hAnsi="Cambria" w:cs="Calibri"/>
          <w:sz w:val="20"/>
          <w:lang w:eastAsia="id-ID"/>
        </w:rPr>
        <w:t>Gambar Konsep Sabuk Transportasi Penyeberangan</w:t>
      </w:r>
    </w:p>
    <w:p w:rsidR="00A5138D" w:rsidRPr="00516B14" w:rsidRDefault="00A97360" w:rsidP="00A97360">
      <w:pPr>
        <w:spacing w:after="120" w:line="360" w:lineRule="auto"/>
        <w:jc w:val="center"/>
        <w:rPr>
          <w:rFonts w:ascii="Cambria" w:hAnsi="Cambria" w:cs="Calibri"/>
          <w:sz w:val="18"/>
          <w:lang w:val="sv-SE" w:eastAsia="id-ID"/>
        </w:rPr>
      </w:pPr>
      <w:r w:rsidRPr="00516B14">
        <w:rPr>
          <w:rFonts w:ascii="Cambria" w:hAnsi="Cambria" w:cs="Calibri"/>
          <w:sz w:val="18"/>
          <w:lang w:val="sv-SE" w:eastAsia="id-ID"/>
        </w:rPr>
        <w:t>Sumber: KM No 6 Tahun 2010 tentang Cetak Biru Transportasi Penyeberangan</w:t>
      </w:r>
    </w:p>
    <w:p w:rsidR="00A97360" w:rsidRPr="00883331" w:rsidRDefault="00A97360" w:rsidP="00883331">
      <w:pPr>
        <w:pStyle w:val="ListParagraph"/>
        <w:tabs>
          <w:tab w:val="left" w:pos="574"/>
        </w:tabs>
        <w:adjustRightInd w:val="0"/>
        <w:spacing w:after="0" w:line="360" w:lineRule="auto"/>
        <w:ind w:left="1134"/>
        <w:contextualSpacing w:val="0"/>
        <w:jc w:val="both"/>
        <w:rPr>
          <w:rFonts w:ascii="Arial" w:hAnsi="Arial" w:cs="Arial"/>
          <w:lang w:eastAsia="id-ID"/>
        </w:rPr>
      </w:pPr>
      <w:r w:rsidRPr="00883331">
        <w:rPr>
          <w:rFonts w:ascii="Arial" w:hAnsi="Arial" w:cs="Arial"/>
          <w:lang w:eastAsia="id-ID"/>
        </w:rPr>
        <w:t xml:space="preserve">(1) </w:t>
      </w:r>
      <w:r w:rsidRPr="00883331">
        <w:rPr>
          <w:rFonts w:ascii="Arial" w:hAnsi="Arial" w:cs="Arial"/>
          <w:b/>
          <w:lang w:eastAsia="id-ID"/>
        </w:rPr>
        <w:t>Sabuk Utara</w:t>
      </w:r>
      <w:r w:rsidRPr="00883331">
        <w:rPr>
          <w:rFonts w:ascii="Arial" w:hAnsi="Arial" w:cs="Arial"/>
          <w:lang w:eastAsia="id-ID"/>
        </w:rPr>
        <w:t xml:space="preserve"> merupakan lintas-lintas yang berfungsi menghubungkan jalur utara wilayah Indonesia seperti: lintas penyeberangan dari Sabang- Ulee Lheue, Mengkapan-TB. Karimun-Telaga Pungkur-Tanjung Uban-Tambelan-Sintete, Ancam-Tarakan-Tolitoli-Amurang, Bitung-Ternate-Rum- Soasiu-Sofifi-Patani-Gebe-Sorong, dan Manokwari-Numfor-Mokmer-Kabuena-Sarmi-Jayapura; (2) </w:t>
      </w:r>
      <w:r w:rsidRPr="00883331">
        <w:rPr>
          <w:rFonts w:ascii="Arial" w:hAnsi="Arial" w:cs="Arial"/>
          <w:b/>
          <w:bCs/>
          <w:lang w:eastAsia="id-ID"/>
        </w:rPr>
        <w:t xml:space="preserve">Sabuk Tengah </w:t>
      </w:r>
      <w:r w:rsidRPr="00883331">
        <w:rPr>
          <w:rFonts w:ascii="Arial" w:hAnsi="Arial" w:cs="Arial"/>
          <w:lang w:eastAsia="id-ID"/>
        </w:rPr>
        <w:t xml:space="preserve">yang merupakan lintas-lintas yang berfungsi menghubungkan jalur tengah wilayah Indonesia seperti: lintas penyeberangan dari Palembang-Muntok, Sadai-Tanjung Ru, Manggar-Ketapang, Batulicin-Garongkong, Kariangau-Taipa, Luwuk-Salakan-Banggai-Taliabu-Sanana-Namlea-Hunimua-Waipirit- Wahai-Fakfak; dan (3) </w:t>
      </w:r>
      <w:r w:rsidRPr="00883331">
        <w:rPr>
          <w:rFonts w:ascii="Arial" w:hAnsi="Arial" w:cs="Arial"/>
          <w:b/>
          <w:bCs/>
          <w:lang w:eastAsia="id-ID"/>
        </w:rPr>
        <w:t xml:space="preserve">Sabuk Selatan </w:t>
      </w:r>
      <w:r w:rsidRPr="00883331">
        <w:rPr>
          <w:rFonts w:ascii="Arial" w:hAnsi="Arial" w:cs="Arial"/>
          <w:lang w:eastAsia="id-ID"/>
        </w:rPr>
        <w:t xml:space="preserve">yang merupakan lintas-lintas yang berfungsi menghubungkan jalur selatan wilayah Indonesia seperti: Sabang–Ulee Lheu, Bakauheni-Merak, Ketapang-Gilimanuk, </w:t>
      </w:r>
      <w:r w:rsidRPr="00883331">
        <w:rPr>
          <w:rFonts w:ascii="Arial" w:hAnsi="Arial" w:cs="Arial"/>
          <w:lang w:eastAsia="id-ID"/>
        </w:rPr>
        <w:lastRenderedPageBreak/>
        <w:t>Padangbai-Lembar,Kayangan-Pototano, Sape- Labuhan Bajo, Larantuka-Waiwerang-Lewoleba-Baranusa-Kalabahi-Ilwaki-Kisar-Letti-Moa-Lakor-Tepa-Saumlaki-Larat-Tual-Dobo-Pomako-Merauke.</w:t>
      </w:r>
    </w:p>
    <w:p w:rsidR="00A97360" w:rsidRPr="00883331" w:rsidRDefault="00A97360" w:rsidP="00883331">
      <w:pPr>
        <w:pStyle w:val="ListParagraph"/>
        <w:tabs>
          <w:tab w:val="left" w:pos="574"/>
        </w:tabs>
        <w:adjustRightInd w:val="0"/>
        <w:spacing w:after="0" w:line="360" w:lineRule="auto"/>
        <w:ind w:left="0"/>
        <w:jc w:val="both"/>
        <w:rPr>
          <w:rFonts w:ascii="Arial" w:hAnsi="Arial" w:cs="Arial"/>
          <w:lang w:eastAsia="id-ID"/>
        </w:rPr>
      </w:pPr>
    </w:p>
    <w:p w:rsidR="00A97360" w:rsidRPr="00883331" w:rsidRDefault="00A97360" w:rsidP="00883331">
      <w:pPr>
        <w:pStyle w:val="ListParagraph"/>
        <w:tabs>
          <w:tab w:val="left" w:pos="574"/>
        </w:tabs>
        <w:adjustRightInd w:val="0"/>
        <w:spacing w:after="0" w:line="360" w:lineRule="auto"/>
        <w:ind w:left="1134"/>
        <w:contextualSpacing w:val="0"/>
        <w:jc w:val="both"/>
        <w:rPr>
          <w:rFonts w:ascii="Arial" w:hAnsi="Arial" w:cs="Arial"/>
        </w:rPr>
      </w:pPr>
      <w:r w:rsidRPr="00883331">
        <w:rPr>
          <w:rFonts w:ascii="Arial" w:hAnsi="Arial" w:cs="Arial"/>
        </w:rPr>
        <w:t>Beberapa isu strategis penelitian bidang transportasi ASDP yang diprioritaskan adalah sebagai berikut:</w:t>
      </w:r>
    </w:p>
    <w:p w:rsidR="00A97360" w:rsidRPr="00883331" w:rsidRDefault="00A97360" w:rsidP="00260CEC">
      <w:pPr>
        <w:pStyle w:val="ListParagraph"/>
        <w:numPr>
          <w:ilvl w:val="3"/>
          <w:numId w:val="22"/>
        </w:numPr>
        <w:tabs>
          <w:tab w:val="clear" w:pos="3204"/>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Optimalisasi kebutuhan angkutan ASDP dan pelayanan perintis;</w:t>
      </w:r>
    </w:p>
    <w:p w:rsidR="00A97360" w:rsidRPr="00883331" w:rsidRDefault="00A97360" w:rsidP="00260CEC">
      <w:pPr>
        <w:pStyle w:val="ListParagraph"/>
        <w:numPr>
          <w:ilvl w:val="3"/>
          <w:numId w:val="22"/>
        </w:numPr>
        <w:tabs>
          <w:tab w:val="clear" w:pos="3204"/>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Peningkatan kapasitas lintas penyeberangan;</w:t>
      </w:r>
    </w:p>
    <w:p w:rsidR="00A97360" w:rsidRPr="00883331" w:rsidRDefault="00A97360" w:rsidP="00260CEC">
      <w:pPr>
        <w:pStyle w:val="ListParagraph"/>
        <w:numPr>
          <w:ilvl w:val="3"/>
          <w:numId w:val="22"/>
        </w:numPr>
        <w:tabs>
          <w:tab w:val="clear" w:pos="3204"/>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Peningkatan kapasitas pelayanan;</w:t>
      </w:r>
    </w:p>
    <w:p w:rsidR="00A97360" w:rsidRPr="00883331" w:rsidRDefault="00A97360" w:rsidP="00260CEC">
      <w:pPr>
        <w:pStyle w:val="ListParagraph"/>
        <w:numPr>
          <w:ilvl w:val="3"/>
          <w:numId w:val="22"/>
        </w:numPr>
        <w:tabs>
          <w:tab w:val="clear" w:pos="3204"/>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Evaluasi ketersediaan fasilitas sarana dan prasarana dermaga ASDP;</w:t>
      </w:r>
    </w:p>
    <w:p w:rsidR="00A97360" w:rsidRPr="00883331" w:rsidRDefault="00A97360" w:rsidP="00260CEC">
      <w:pPr>
        <w:pStyle w:val="ListParagraph"/>
        <w:numPr>
          <w:ilvl w:val="3"/>
          <w:numId w:val="22"/>
        </w:numPr>
        <w:tabs>
          <w:tab w:val="clear" w:pos="3204"/>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Peningkatan fasilitas angkutan penyeberangan untuk angkutan logistik lintas Pulau Jawa-Bali;</w:t>
      </w:r>
    </w:p>
    <w:p w:rsidR="00A97360" w:rsidRPr="00883331" w:rsidRDefault="00A97360" w:rsidP="00260CEC">
      <w:pPr>
        <w:pStyle w:val="ListParagraph"/>
        <w:numPr>
          <w:ilvl w:val="3"/>
          <w:numId w:val="22"/>
        </w:numPr>
        <w:tabs>
          <w:tab w:val="clear" w:pos="3204"/>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Optimalisasi pengangkutan barang melalui sungai untuk mengurangi kelebihan muatan di jalan;</w:t>
      </w:r>
    </w:p>
    <w:p w:rsidR="00A97360" w:rsidRPr="00883331" w:rsidRDefault="00A97360" w:rsidP="00260CEC">
      <w:pPr>
        <w:pStyle w:val="ListParagraph"/>
        <w:numPr>
          <w:ilvl w:val="3"/>
          <w:numId w:val="22"/>
        </w:numPr>
        <w:tabs>
          <w:tab w:val="clear" w:pos="3204"/>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Teknologi kapal penyeberangan dalam meningkatkan efisiensi dan keandalan armada;</w:t>
      </w:r>
    </w:p>
    <w:p w:rsidR="00A97360" w:rsidRPr="00883331" w:rsidRDefault="00A97360" w:rsidP="00260CEC">
      <w:pPr>
        <w:pStyle w:val="ListParagraph"/>
        <w:numPr>
          <w:ilvl w:val="3"/>
          <w:numId w:val="22"/>
        </w:numPr>
        <w:tabs>
          <w:tab w:val="clear" w:pos="3204"/>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Teknologi kapal sungai dan danau dalam meningkatkan efisiensi dan keandalan armada;</w:t>
      </w:r>
    </w:p>
    <w:p w:rsidR="00A97360" w:rsidRPr="00883331" w:rsidRDefault="00A97360" w:rsidP="00260CEC">
      <w:pPr>
        <w:pStyle w:val="ListParagraph"/>
        <w:numPr>
          <w:ilvl w:val="3"/>
          <w:numId w:val="22"/>
        </w:numPr>
        <w:tabs>
          <w:tab w:val="clear" w:pos="3204"/>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Integrasi dan konektivitas transportasi ASDP dengan transportasi jalan dan kereta api;</w:t>
      </w:r>
    </w:p>
    <w:p w:rsidR="00A97360" w:rsidRPr="00883331" w:rsidRDefault="00A97360" w:rsidP="00260CEC">
      <w:pPr>
        <w:pStyle w:val="ListParagraph"/>
        <w:numPr>
          <w:ilvl w:val="3"/>
          <w:numId w:val="22"/>
        </w:numPr>
        <w:tabs>
          <w:tab w:val="clear" w:pos="3204"/>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Manajemen keselamatan angkutan sungai di Pulau Kalimantan;</w:t>
      </w:r>
    </w:p>
    <w:p w:rsidR="00A97360" w:rsidRPr="00883331" w:rsidRDefault="00A97360" w:rsidP="00260CEC">
      <w:pPr>
        <w:pStyle w:val="ListParagraph"/>
        <w:numPr>
          <w:ilvl w:val="3"/>
          <w:numId w:val="22"/>
        </w:numPr>
        <w:tabs>
          <w:tab w:val="clear" w:pos="3204"/>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Desain dan prototipe kapal sungai dan danau di pedalaman;</w:t>
      </w:r>
    </w:p>
    <w:p w:rsidR="00A97360" w:rsidRPr="00883331" w:rsidRDefault="00A97360" w:rsidP="00260CEC">
      <w:pPr>
        <w:pStyle w:val="ListParagraph"/>
        <w:numPr>
          <w:ilvl w:val="3"/>
          <w:numId w:val="22"/>
        </w:numPr>
        <w:tabs>
          <w:tab w:val="clear" w:pos="3204"/>
          <w:tab w:val="left" w:pos="574"/>
        </w:tabs>
        <w:adjustRightInd w:val="0"/>
        <w:spacing w:after="0" w:line="360" w:lineRule="auto"/>
        <w:ind w:left="1701" w:hanging="567"/>
        <w:contextualSpacing w:val="0"/>
        <w:jc w:val="both"/>
        <w:rPr>
          <w:rFonts w:ascii="Arial" w:hAnsi="Arial" w:cs="Arial"/>
        </w:rPr>
      </w:pPr>
      <w:r w:rsidRPr="00883331">
        <w:rPr>
          <w:rFonts w:ascii="Arial" w:hAnsi="Arial" w:cs="Arial"/>
        </w:rPr>
        <w:t>Desain dan prototipe kapal penyeberangan multifungsi.</w:t>
      </w:r>
    </w:p>
    <w:p w:rsidR="006634D8" w:rsidRPr="00516B14" w:rsidRDefault="006634D8" w:rsidP="00883331">
      <w:pPr>
        <w:pStyle w:val="ListParagraph"/>
        <w:tabs>
          <w:tab w:val="left" w:pos="574"/>
        </w:tabs>
        <w:adjustRightInd w:val="0"/>
        <w:spacing w:after="0" w:line="360" w:lineRule="auto"/>
        <w:ind w:left="1701"/>
        <w:contextualSpacing w:val="0"/>
        <w:jc w:val="both"/>
        <w:rPr>
          <w:rFonts w:ascii="Arial" w:hAnsi="Arial" w:cs="Arial"/>
          <w:lang w:val="sv-SE"/>
        </w:rPr>
      </w:pPr>
    </w:p>
    <w:p w:rsidR="00A97360" w:rsidRPr="002A57EC" w:rsidRDefault="00A97360" w:rsidP="00260CEC">
      <w:pPr>
        <w:pStyle w:val="ListParagraph"/>
        <w:numPr>
          <w:ilvl w:val="3"/>
          <w:numId w:val="20"/>
        </w:numPr>
        <w:tabs>
          <w:tab w:val="clear" w:pos="3204"/>
          <w:tab w:val="left" w:pos="574"/>
        </w:tabs>
        <w:adjustRightInd w:val="0"/>
        <w:spacing w:after="0" w:line="360" w:lineRule="auto"/>
        <w:ind w:left="1134" w:hanging="567"/>
        <w:contextualSpacing w:val="0"/>
        <w:jc w:val="both"/>
        <w:rPr>
          <w:rFonts w:ascii="Arial" w:hAnsi="Arial" w:cs="Arial"/>
          <w:b/>
          <w:color w:val="000000"/>
        </w:rPr>
      </w:pPr>
      <w:r w:rsidRPr="002A57EC">
        <w:rPr>
          <w:rFonts w:ascii="Arial" w:hAnsi="Arial" w:cs="Arial"/>
          <w:b/>
          <w:color w:val="000000"/>
        </w:rPr>
        <w:t>Perkeretaapian</w:t>
      </w:r>
    </w:p>
    <w:p w:rsidR="00A97360" w:rsidRPr="00883331" w:rsidRDefault="00A97360" w:rsidP="00883331">
      <w:pPr>
        <w:autoSpaceDE w:val="0"/>
        <w:autoSpaceDN w:val="0"/>
        <w:adjustRightInd w:val="0"/>
        <w:spacing w:line="360" w:lineRule="auto"/>
        <w:ind w:left="1134"/>
        <w:jc w:val="both"/>
        <w:rPr>
          <w:rFonts w:ascii="Arial" w:eastAsia="BookAntiqua" w:hAnsi="Arial" w:cs="Arial"/>
          <w:sz w:val="22"/>
          <w:szCs w:val="22"/>
          <w:lang w:val="id-ID" w:eastAsia="id-ID"/>
        </w:rPr>
      </w:pPr>
      <w:r w:rsidRPr="00883331">
        <w:rPr>
          <w:rFonts w:ascii="Arial" w:eastAsia="BookAntiqua" w:hAnsi="Arial" w:cs="Arial"/>
          <w:sz w:val="22"/>
          <w:szCs w:val="22"/>
          <w:lang w:val="id-ID" w:eastAsia="id-ID"/>
        </w:rPr>
        <w:t>Perker</w:t>
      </w:r>
      <w:r w:rsidR="002A57EC" w:rsidRPr="00516B14">
        <w:rPr>
          <w:rFonts w:ascii="Arial" w:eastAsia="BookAntiqua" w:hAnsi="Arial" w:cs="Arial"/>
          <w:sz w:val="22"/>
          <w:szCs w:val="22"/>
          <w:lang w:val="id-ID" w:eastAsia="id-ID"/>
        </w:rPr>
        <w:t>e</w:t>
      </w:r>
      <w:r w:rsidRPr="00883331">
        <w:rPr>
          <w:rFonts w:ascii="Arial" w:eastAsia="BookAntiqua" w:hAnsi="Arial" w:cs="Arial"/>
          <w:sz w:val="22"/>
          <w:szCs w:val="22"/>
          <w:lang w:val="id-ID" w:eastAsia="id-ID"/>
        </w:rPr>
        <w:t>taapian sebagai salah satu moda transportasi dalam sistem transportasi nasional yang mempunyai karakteristik pengangkuan secara massal dan keungulan tersendiri, yang tidak dapat dipisahkan dari moda transportasi lain, sehingga perlu dikembangkan potensinya dan ditingkatkan prasarananya sebagai penghubung wilayah untuk menunjang,mendorong, dan menggerakkan pembangunan nasional guna meningkatkan kesejahteraan rakyat (UU RI No.23 Tahun 2007 Tentang Perkeretaapian).</w:t>
      </w:r>
    </w:p>
    <w:p w:rsidR="00A97360" w:rsidRPr="00516B14" w:rsidRDefault="00883331" w:rsidP="00883331">
      <w:pPr>
        <w:pStyle w:val="ListParagraph"/>
        <w:tabs>
          <w:tab w:val="left" w:pos="574"/>
        </w:tabs>
        <w:adjustRightInd w:val="0"/>
        <w:spacing w:after="0" w:line="360" w:lineRule="auto"/>
        <w:ind w:left="1134"/>
        <w:jc w:val="both"/>
        <w:rPr>
          <w:rFonts w:ascii="Arial" w:hAnsi="Arial" w:cs="Arial"/>
          <w:lang w:val="sv-SE"/>
        </w:rPr>
      </w:pPr>
      <w:r w:rsidRPr="00516B14">
        <w:rPr>
          <w:rFonts w:ascii="Arial" w:hAnsi="Arial" w:cs="Arial"/>
        </w:rPr>
        <w:tab/>
      </w:r>
      <w:r w:rsidR="00A97360" w:rsidRPr="00883331">
        <w:rPr>
          <w:rFonts w:ascii="Arial" w:hAnsi="Arial" w:cs="Arial"/>
        </w:rPr>
        <w:t xml:space="preserve">Berdasarkan konsep Renstra Ditjen Perkeretaapian 2015-2019, sampai dengan saat ini peran moda kereta api dalam sistem angkutan penumpang maupun barang dan penumpang secara nasional masih sangat minim, masing-masing baru sekitar 3,18% untuk angkutan penumpang (sebagian besar </w:t>
      </w:r>
      <w:r w:rsidR="00A97360" w:rsidRPr="00883331">
        <w:rPr>
          <w:rFonts w:ascii="Arial" w:hAnsi="Arial" w:cs="Arial"/>
        </w:rPr>
        <w:lastRenderedPageBreak/>
        <w:t>disokong oleh KA commuter Jakarta) dan 0,16% untuk angkutan barang (sebagian besar disokong oleh KA batubara Sumatera Selatan).  Sedangkan dalam RIPNas telah ditetapkan bahwa target pangsa angkutan kereta api di tahun 2030 sebesar 11-13% untuk angkutan penumpang dan 15-17% untuk angkutan barang. Artinya tahun 2019 diperkirakan target untuk angkutan penumpang sekitar 7,5% dan 5% untuk angkutan barang. Sedangkan layanan KA commuter saat ini baru disediakan di 5 kota (Jabodetabek, Bandung, Medan, Surabaya dan Solo</w:t>
      </w:r>
      <w:r w:rsidR="00326ABC" w:rsidRPr="00516B14">
        <w:rPr>
          <w:rFonts w:ascii="Arial" w:hAnsi="Arial" w:cs="Arial"/>
          <w:lang w:val="sv-SE"/>
        </w:rPr>
        <w:t xml:space="preserve"> </w:t>
      </w:r>
      <w:r w:rsidR="00A97360" w:rsidRPr="00883331">
        <w:rPr>
          <w:rFonts w:ascii="Arial" w:hAnsi="Arial" w:cs="Arial"/>
        </w:rPr>
        <w:t>-</w:t>
      </w:r>
      <w:r w:rsidR="00326ABC" w:rsidRPr="00516B14">
        <w:rPr>
          <w:rFonts w:ascii="Arial" w:hAnsi="Arial" w:cs="Arial"/>
          <w:lang w:val="sv-SE"/>
        </w:rPr>
        <w:t xml:space="preserve"> </w:t>
      </w:r>
      <w:r w:rsidR="00A97360" w:rsidRPr="00883331">
        <w:rPr>
          <w:rFonts w:ascii="Arial" w:hAnsi="Arial" w:cs="Arial"/>
        </w:rPr>
        <w:t xml:space="preserve">Jogya). </w:t>
      </w:r>
    </w:p>
    <w:p w:rsidR="00A97360" w:rsidRPr="00883331" w:rsidRDefault="00883331" w:rsidP="00883331">
      <w:pPr>
        <w:pStyle w:val="ListParagraph"/>
        <w:tabs>
          <w:tab w:val="left" w:pos="574"/>
        </w:tabs>
        <w:adjustRightInd w:val="0"/>
        <w:spacing w:after="0" w:line="360" w:lineRule="auto"/>
        <w:ind w:left="1134"/>
        <w:jc w:val="both"/>
        <w:rPr>
          <w:rFonts w:ascii="Arial" w:hAnsi="Arial" w:cs="Arial"/>
        </w:rPr>
      </w:pPr>
      <w:r w:rsidRPr="00516B14">
        <w:rPr>
          <w:rFonts w:ascii="Arial" w:hAnsi="Arial" w:cs="Arial"/>
          <w:lang w:val="sv-SE"/>
        </w:rPr>
        <w:tab/>
      </w:r>
      <w:r w:rsidR="00A97360" w:rsidRPr="00883331">
        <w:rPr>
          <w:rFonts w:ascii="Arial" w:hAnsi="Arial" w:cs="Arial"/>
        </w:rPr>
        <w:t>Terdapat beberapa isu strategis penelitian bidang perkeretaapian yang perlu mendapat prioritas antara lain:</w:t>
      </w:r>
    </w:p>
    <w:p w:rsidR="00A97360" w:rsidRPr="00883331" w:rsidRDefault="00A97360" w:rsidP="00260CEC">
      <w:pPr>
        <w:pStyle w:val="ListParagraph"/>
        <w:numPr>
          <w:ilvl w:val="0"/>
          <w:numId w:val="23"/>
        </w:numPr>
        <w:adjustRightInd w:val="0"/>
        <w:spacing w:after="0" w:line="360" w:lineRule="auto"/>
        <w:ind w:left="1701" w:hanging="567"/>
        <w:contextualSpacing w:val="0"/>
        <w:jc w:val="both"/>
        <w:rPr>
          <w:rFonts w:ascii="Arial" w:hAnsi="Arial" w:cs="Arial"/>
        </w:rPr>
      </w:pPr>
      <w:r w:rsidRPr="00883331">
        <w:rPr>
          <w:rFonts w:ascii="Arial" w:eastAsia="BookAntiqua" w:hAnsi="Arial" w:cs="Arial"/>
          <w:lang w:eastAsia="id-ID"/>
        </w:rPr>
        <w:t>Optimalisasi Kebijakan Moda Shifting Perkeretaapian;</w:t>
      </w:r>
    </w:p>
    <w:p w:rsidR="00A97360" w:rsidRPr="00883331" w:rsidRDefault="00A97360" w:rsidP="00260CEC">
      <w:pPr>
        <w:pStyle w:val="ListParagraph"/>
        <w:numPr>
          <w:ilvl w:val="0"/>
          <w:numId w:val="23"/>
        </w:numPr>
        <w:adjustRightInd w:val="0"/>
        <w:spacing w:after="0" w:line="360" w:lineRule="auto"/>
        <w:ind w:left="1701" w:hanging="567"/>
        <w:contextualSpacing w:val="0"/>
        <w:jc w:val="both"/>
        <w:rPr>
          <w:rFonts w:ascii="Arial" w:eastAsia="BookAntiqua" w:hAnsi="Arial" w:cs="Arial"/>
          <w:lang w:eastAsia="id-ID"/>
        </w:rPr>
      </w:pPr>
      <w:r w:rsidRPr="00883331">
        <w:rPr>
          <w:rFonts w:ascii="Arial" w:eastAsia="BookAntiqua" w:hAnsi="Arial" w:cs="Arial"/>
          <w:lang w:eastAsia="id-ID"/>
        </w:rPr>
        <w:t>Teknologi Perkeretaapian Ramah Lingkungan;</w:t>
      </w:r>
    </w:p>
    <w:p w:rsidR="00A97360" w:rsidRPr="00883331" w:rsidRDefault="00A97360" w:rsidP="00260CEC">
      <w:pPr>
        <w:pStyle w:val="ListParagraph"/>
        <w:numPr>
          <w:ilvl w:val="0"/>
          <w:numId w:val="23"/>
        </w:numPr>
        <w:adjustRightInd w:val="0"/>
        <w:spacing w:after="0" w:line="360" w:lineRule="auto"/>
        <w:ind w:left="1701" w:hanging="567"/>
        <w:contextualSpacing w:val="0"/>
        <w:jc w:val="both"/>
        <w:rPr>
          <w:rFonts w:ascii="Arial" w:eastAsia="BookAntiqua" w:hAnsi="Arial" w:cs="Arial"/>
          <w:lang w:eastAsia="id-ID"/>
        </w:rPr>
      </w:pPr>
      <w:r w:rsidRPr="00883331">
        <w:rPr>
          <w:rFonts w:ascii="Arial" w:eastAsia="BookAntiqua" w:hAnsi="Arial" w:cs="Arial"/>
          <w:lang w:eastAsia="id-ID"/>
        </w:rPr>
        <w:t>Keselamatan Perlintasan Sebidang;</w:t>
      </w:r>
    </w:p>
    <w:p w:rsidR="00A97360" w:rsidRPr="00883331" w:rsidRDefault="00A97360" w:rsidP="00260CEC">
      <w:pPr>
        <w:pStyle w:val="ListParagraph"/>
        <w:numPr>
          <w:ilvl w:val="0"/>
          <w:numId w:val="23"/>
        </w:numPr>
        <w:adjustRightInd w:val="0"/>
        <w:spacing w:after="0" w:line="360" w:lineRule="auto"/>
        <w:ind w:left="1701" w:hanging="567"/>
        <w:contextualSpacing w:val="0"/>
        <w:jc w:val="both"/>
        <w:rPr>
          <w:rFonts w:ascii="Arial" w:eastAsia="BookAntiqua" w:hAnsi="Arial" w:cs="Arial"/>
          <w:lang w:eastAsia="id-ID"/>
        </w:rPr>
      </w:pPr>
      <w:r w:rsidRPr="00883331">
        <w:rPr>
          <w:rFonts w:ascii="Arial" w:eastAsia="BookAntiqua" w:hAnsi="Arial" w:cs="Arial"/>
          <w:lang w:eastAsia="id-ID"/>
        </w:rPr>
        <w:t>Aksesibilitas Pelayanan Angkutan Kereta Api;</w:t>
      </w:r>
    </w:p>
    <w:p w:rsidR="00A97360" w:rsidRPr="00883331" w:rsidRDefault="00A97360" w:rsidP="00260CEC">
      <w:pPr>
        <w:pStyle w:val="ListParagraph"/>
        <w:numPr>
          <w:ilvl w:val="0"/>
          <w:numId w:val="23"/>
        </w:numPr>
        <w:adjustRightInd w:val="0"/>
        <w:spacing w:after="0" w:line="360" w:lineRule="auto"/>
        <w:ind w:left="1701" w:hanging="567"/>
        <w:contextualSpacing w:val="0"/>
        <w:jc w:val="both"/>
        <w:rPr>
          <w:rFonts w:ascii="Arial" w:eastAsia="BookAntiqua" w:hAnsi="Arial" w:cs="Arial"/>
          <w:lang w:eastAsia="id-ID"/>
        </w:rPr>
      </w:pPr>
      <w:r w:rsidRPr="00883331">
        <w:rPr>
          <w:rFonts w:ascii="Arial" w:eastAsia="BookAntiqua" w:hAnsi="Arial" w:cs="Arial"/>
          <w:lang w:eastAsia="id-ID"/>
        </w:rPr>
        <w:t>Peningkatan kapasitas pelayanan angkutan perkeretaapian;</w:t>
      </w:r>
    </w:p>
    <w:p w:rsidR="00A97360" w:rsidRPr="00883331" w:rsidRDefault="00A97360" w:rsidP="00260CEC">
      <w:pPr>
        <w:pStyle w:val="ListParagraph"/>
        <w:numPr>
          <w:ilvl w:val="0"/>
          <w:numId w:val="23"/>
        </w:numPr>
        <w:adjustRightInd w:val="0"/>
        <w:spacing w:after="0" w:line="360" w:lineRule="auto"/>
        <w:ind w:left="1701" w:hanging="567"/>
        <w:contextualSpacing w:val="0"/>
        <w:jc w:val="both"/>
        <w:rPr>
          <w:rFonts w:ascii="Arial" w:eastAsia="BookAntiqua" w:hAnsi="Arial" w:cs="Arial"/>
          <w:lang w:eastAsia="id-ID"/>
        </w:rPr>
      </w:pPr>
      <w:r w:rsidRPr="00883331">
        <w:rPr>
          <w:rFonts w:ascii="Arial" w:eastAsia="BookAntiqua" w:hAnsi="Arial" w:cs="Arial"/>
          <w:lang w:eastAsia="id-ID"/>
        </w:rPr>
        <w:t>Kelaikan Sarana dan Prasarana Perkeretaapian;</w:t>
      </w:r>
    </w:p>
    <w:p w:rsidR="00A97360" w:rsidRPr="00883331" w:rsidRDefault="00A97360" w:rsidP="00260CEC">
      <w:pPr>
        <w:pStyle w:val="ListParagraph"/>
        <w:numPr>
          <w:ilvl w:val="0"/>
          <w:numId w:val="23"/>
        </w:numPr>
        <w:adjustRightInd w:val="0"/>
        <w:spacing w:after="0" w:line="360" w:lineRule="auto"/>
        <w:ind w:left="1701" w:hanging="567"/>
        <w:contextualSpacing w:val="0"/>
        <w:jc w:val="both"/>
        <w:rPr>
          <w:rFonts w:ascii="Arial" w:eastAsia="BookAntiqua" w:hAnsi="Arial" w:cs="Arial"/>
          <w:lang w:eastAsia="id-ID"/>
        </w:rPr>
      </w:pPr>
      <w:r w:rsidRPr="00883331">
        <w:rPr>
          <w:rFonts w:ascii="Arial" w:eastAsia="BookAntiqua" w:hAnsi="Arial" w:cs="Arial"/>
          <w:lang w:eastAsia="id-ID"/>
        </w:rPr>
        <w:t>Sumberdaya Manusia di bidang Perkeretaapian;</w:t>
      </w:r>
    </w:p>
    <w:p w:rsidR="00A97360" w:rsidRPr="00883331" w:rsidRDefault="00A97360" w:rsidP="00260CEC">
      <w:pPr>
        <w:pStyle w:val="ListParagraph"/>
        <w:numPr>
          <w:ilvl w:val="0"/>
          <w:numId w:val="23"/>
        </w:numPr>
        <w:adjustRightInd w:val="0"/>
        <w:spacing w:after="0" w:line="360" w:lineRule="auto"/>
        <w:ind w:left="1701" w:hanging="567"/>
        <w:contextualSpacing w:val="0"/>
        <w:jc w:val="both"/>
        <w:rPr>
          <w:rFonts w:ascii="Arial" w:eastAsia="BookAntiqua" w:hAnsi="Arial" w:cs="Arial"/>
          <w:lang w:eastAsia="id-ID"/>
        </w:rPr>
      </w:pPr>
      <w:r w:rsidRPr="00883331">
        <w:rPr>
          <w:rFonts w:ascii="Arial" w:eastAsia="BookAntiqua" w:hAnsi="Arial" w:cs="Arial"/>
          <w:lang w:eastAsia="id-ID"/>
        </w:rPr>
        <w:t>NSPK Bidang Perkeretaapian;</w:t>
      </w:r>
    </w:p>
    <w:p w:rsidR="00A97360" w:rsidRPr="00883331" w:rsidRDefault="00A97360" w:rsidP="00260CEC">
      <w:pPr>
        <w:pStyle w:val="ListParagraph"/>
        <w:numPr>
          <w:ilvl w:val="0"/>
          <w:numId w:val="23"/>
        </w:numPr>
        <w:adjustRightInd w:val="0"/>
        <w:spacing w:after="0" w:line="360" w:lineRule="auto"/>
        <w:ind w:left="1701" w:hanging="567"/>
        <w:contextualSpacing w:val="0"/>
        <w:jc w:val="both"/>
        <w:rPr>
          <w:rFonts w:ascii="Arial" w:eastAsia="Times New Roman" w:hAnsi="Arial" w:cs="Arial"/>
          <w:color w:val="FF0000"/>
        </w:rPr>
      </w:pPr>
      <w:r w:rsidRPr="00883331">
        <w:rPr>
          <w:rFonts w:ascii="Arial" w:eastAsia="BookAntiqua" w:hAnsi="Arial" w:cs="Arial"/>
          <w:lang w:eastAsia="id-ID"/>
        </w:rPr>
        <w:t>Restrukturisasi Kelembagaan dan Regulasi Perkeretaapian.</w:t>
      </w:r>
    </w:p>
    <w:p w:rsidR="00A97360" w:rsidRPr="00516B14" w:rsidRDefault="00A97360" w:rsidP="00883331">
      <w:pPr>
        <w:autoSpaceDE w:val="0"/>
        <w:autoSpaceDN w:val="0"/>
        <w:adjustRightInd w:val="0"/>
        <w:spacing w:line="360" w:lineRule="auto"/>
        <w:ind w:left="993"/>
        <w:rPr>
          <w:rFonts w:ascii="Arial" w:eastAsia="BookAntiqua" w:hAnsi="Arial" w:cs="Arial"/>
          <w:sz w:val="22"/>
          <w:szCs w:val="22"/>
          <w:lang w:val="sv-SE" w:eastAsia="id-ID"/>
        </w:rPr>
      </w:pPr>
    </w:p>
    <w:p w:rsidR="00A97360" w:rsidRPr="002A57EC" w:rsidRDefault="00A97360" w:rsidP="00260CEC">
      <w:pPr>
        <w:pStyle w:val="ListParagraph"/>
        <w:numPr>
          <w:ilvl w:val="3"/>
          <w:numId w:val="20"/>
        </w:numPr>
        <w:tabs>
          <w:tab w:val="clear" w:pos="3204"/>
          <w:tab w:val="left" w:pos="574"/>
        </w:tabs>
        <w:adjustRightInd w:val="0"/>
        <w:spacing w:after="0" w:line="360" w:lineRule="auto"/>
        <w:ind w:left="1134" w:hanging="567"/>
        <w:contextualSpacing w:val="0"/>
        <w:jc w:val="both"/>
        <w:rPr>
          <w:rFonts w:ascii="Arial" w:hAnsi="Arial" w:cs="Arial"/>
          <w:b/>
          <w:color w:val="000000"/>
        </w:rPr>
      </w:pPr>
      <w:r w:rsidRPr="002A57EC">
        <w:rPr>
          <w:rFonts w:ascii="Arial" w:hAnsi="Arial" w:cs="Arial"/>
          <w:b/>
          <w:color w:val="000000"/>
        </w:rPr>
        <w:t>Transportasi Laut</w:t>
      </w:r>
    </w:p>
    <w:p w:rsidR="00A97360" w:rsidRPr="00883331" w:rsidRDefault="00A97360" w:rsidP="00FB5CB0">
      <w:pPr>
        <w:pStyle w:val="ListParagraph"/>
        <w:tabs>
          <w:tab w:val="left" w:pos="574"/>
        </w:tabs>
        <w:adjustRightInd w:val="0"/>
        <w:spacing w:after="0" w:line="360" w:lineRule="auto"/>
        <w:ind w:left="1134"/>
        <w:jc w:val="both"/>
        <w:rPr>
          <w:rFonts w:ascii="Arial" w:eastAsia="BookAntiqua" w:hAnsi="Arial" w:cs="Arial"/>
          <w:lang w:eastAsia="id-ID"/>
        </w:rPr>
      </w:pPr>
      <w:r w:rsidRPr="00883331">
        <w:rPr>
          <w:rFonts w:ascii="Arial" w:hAnsi="Arial" w:cs="Arial"/>
        </w:rPr>
        <w:tab/>
      </w:r>
      <w:r w:rsidRPr="00883331">
        <w:rPr>
          <w:rFonts w:ascii="Arial" w:eastAsia="BookAntiqua" w:hAnsi="Arial" w:cs="Arial"/>
          <w:lang w:eastAsia="id-ID"/>
        </w:rPr>
        <w:t xml:space="preserve">Indonesia memiliki kawasan yang strategis dalam dunia pelayaran karena Indonesia adalah negara kepulauan terbesar di dunia. Maka dari itu jasa transportasi laut menjadi potensi yang sangat besar dengan konektivitas antar pulau maupun antar negara.  RIPN (Rencana Induk Pelabuhan Nasional) telah ditetapkan dalam Keputusan Menteri Perhubungan No KP 414 Tahun 2013. RIPN dikembangkan atas dasar kegiatan pelabuhan untuk menunjang perdagangan internasional dan domestik secara nasional yang skalanya sangat besar. </w:t>
      </w:r>
      <w:r w:rsidRPr="00883331">
        <w:rPr>
          <w:rFonts w:ascii="Arial" w:hAnsi="Arial" w:cs="Arial"/>
          <w:lang w:eastAsia="id-ID"/>
        </w:rPr>
        <w:t>Indonesia saat ini</w:t>
      </w:r>
      <w:r w:rsidRPr="00883331">
        <w:rPr>
          <w:rFonts w:ascii="Arial" w:eastAsia="BookAntiqua" w:hAnsi="Arial" w:cs="Arial"/>
          <w:lang w:eastAsia="id-ID"/>
        </w:rPr>
        <w:t xml:space="preserve"> </w:t>
      </w:r>
      <w:r w:rsidRPr="00883331">
        <w:rPr>
          <w:rFonts w:ascii="Arial" w:hAnsi="Arial" w:cs="Arial"/>
          <w:lang w:eastAsia="id-ID"/>
        </w:rPr>
        <w:t>memiliki 111 pelabuhan komersial yang</w:t>
      </w:r>
      <w:r w:rsidRPr="00883331">
        <w:rPr>
          <w:rFonts w:ascii="Arial" w:eastAsia="BookAntiqua" w:hAnsi="Arial" w:cs="Arial"/>
          <w:lang w:eastAsia="id-ID"/>
        </w:rPr>
        <w:t xml:space="preserve"> </w:t>
      </w:r>
      <w:r w:rsidRPr="00883331">
        <w:rPr>
          <w:rFonts w:ascii="Arial" w:hAnsi="Arial" w:cs="Arial"/>
          <w:lang w:eastAsia="id-ID"/>
        </w:rPr>
        <w:t>diusahakan dan dikelola oleh PT</w:t>
      </w:r>
      <w:r w:rsidRPr="00883331">
        <w:rPr>
          <w:rFonts w:ascii="Arial" w:eastAsia="BookAntiqua" w:hAnsi="Arial" w:cs="Arial"/>
          <w:lang w:eastAsia="id-ID"/>
        </w:rPr>
        <w:t xml:space="preserve"> </w:t>
      </w:r>
      <w:r w:rsidRPr="00883331">
        <w:rPr>
          <w:rFonts w:ascii="Arial" w:hAnsi="Arial" w:cs="Arial"/>
          <w:lang w:eastAsia="id-ID"/>
        </w:rPr>
        <w:t>Pelabuhan Indonesia, 1481 pelabuhan non-komersial, dan 800 dermaga khusus.</w:t>
      </w:r>
    </w:p>
    <w:p w:rsidR="00A97360" w:rsidRPr="00516B14" w:rsidRDefault="00FB5CB0" w:rsidP="00FB5CB0">
      <w:pPr>
        <w:pStyle w:val="ListParagraph"/>
        <w:tabs>
          <w:tab w:val="left" w:pos="574"/>
        </w:tabs>
        <w:adjustRightInd w:val="0"/>
        <w:spacing w:after="0" w:line="360" w:lineRule="auto"/>
        <w:ind w:left="1134"/>
        <w:jc w:val="both"/>
        <w:rPr>
          <w:rFonts w:ascii="Arial" w:eastAsia="BookAntiqua" w:hAnsi="Arial" w:cs="Arial"/>
          <w:lang w:val="sv-SE" w:eastAsia="id-ID"/>
        </w:rPr>
      </w:pPr>
      <w:r w:rsidRPr="00516B14">
        <w:rPr>
          <w:rFonts w:ascii="Arial" w:eastAsia="BookAntiqua" w:hAnsi="Arial" w:cs="Arial"/>
          <w:lang w:eastAsia="id-ID"/>
        </w:rPr>
        <w:tab/>
      </w:r>
      <w:r w:rsidR="00A97360" w:rsidRPr="00883331">
        <w:rPr>
          <w:rFonts w:ascii="Arial" w:eastAsia="BookAntiqua" w:hAnsi="Arial" w:cs="Arial"/>
          <w:lang w:eastAsia="id-ID"/>
        </w:rPr>
        <w:t xml:space="preserve">Untuk meningkatkan potensi tersebut dibutuhkan strategi percepatan dalam konektivitas antar pulau, terlebih lagi pulau terluar. Selain itu juga di butuhkan sasaran yang jelas yaitu di bangunnya sebagian besar kapal di Indonesia, pelayaran harus memiliki peranan penting dalam standar logistik nasional, sistem manajemen pelabuhan standar internasional, dan yang tidak kalah </w:t>
      </w:r>
      <w:r w:rsidR="00A97360" w:rsidRPr="00883331">
        <w:rPr>
          <w:rFonts w:ascii="Arial" w:eastAsia="BookAntiqua" w:hAnsi="Arial" w:cs="Arial"/>
          <w:lang w:eastAsia="id-ID"/>
        </w:rPr>
        <w:lastRenderedPageBreak/>
        <w:t xml:space="preserve">pentingnya yaitu peningkatan SDM di bidang pelayaran. Jika kita menitik beratkan pada konektivitas antar pulau maka tidak lepas dari pelayaran perintis. Pelayaran perintis merupakan moda transportasi yang menghubungkan pulau-pulau terluar dan terkecil. Kapal perintis akan menopang rute angkutan lama dan penambahan rute baru guna mewujudkan konektivitas Nasional. </w:t>
      </w:r>
    </w:p>
    <w:p w:rsidR="00A97360" w:rsidRPr="00883331" w:rsidRDefault="00A97360" w:rsidP="00FB5CB0">
      <w:pPr>
        <w:pStyle w:val="ListParagraph"/>
        <w:tabs>
          <w:tab w:val="left" w:pos="574"/>
        </w:tabs>
        <w:adjustRightInd w:val="0"/>
        <w:spacing w:after="0" w:line="360" w:lineRule="auto"/>
        <w:ind w:left="1134"/>
        <w:jc w:val="both"/>
        <w:rPr>
          <w:rFonts w:ascii="Arial" w:eastAsia="BookAntiqua" w:hAnsi="Arial" w:cs="Arial"/>
          <w:lang w:eastAsia="id-ID"/>
        </w:rPr>
      </w:pPr>
      <w:r w:rsidRPr="00883331">
        <w:rPr>
          <w:rFonts w:ascii="Arial" w:eastAsia="BookAntiqua" w:hAnsi="Arial" w:cs="Arial"/>
          <w:lang w:eastAsia="id-ID"/>
        </w:rPr>
        <w:t>B</w:t>
      </w:r>
      <w:r w:rsidRPr="00883331">
        <w:rPr>
          <w:rFonts w:ascii="Arial" w:hAnsi="Arial" w:cs="Arial"/>
        </w:rPr>
        <w:t xml:space="preserve">eberapa isu </w:t>
      </w:r>
      <w:r w:rsidRPr="00516B14">
        <w:rPr>
          <w:rFonts w:ascii="Arial" w:eastAsia="BookAntiqua" w:hAnsi="Arial" w:cs="Arial"/>
          <w:lang w:val="sv-SE" w:eastAsia="id-ID"/>
        </w:rPr>
        <w:t>strategis</w:t>
      </w:r>
      <w:r w:rsidRPr="00883331">
        <w:rPr>
          <w:rFonts w:ascii="Arial" w:hAnsi="Arial" w:cs="Arial"/>
        </w:rPr>
        <w:t xml:space="preserve"> penelitian bidang transportasi laut yang dihimpun dalam 4 kelompok, yaitu sebagai berikut:</w:t>
      </w:r>
    </w:p>
    <w:p w:rsidR="00A97360" w:rsidRPr="00883331" w:rsidRDefault="00A97360" w:rsidP="00260CEC">
      <w:pPr>
        <w:pStyle w:val="ListParagraph"/>
        <w:numPr>
          <w:ilvl w:val="1"/>
          <w:numId w:val="24"/>
        </w:numPr>
        <w:adjustRightInd w:val="0"/>
        <w:spacing w:after="0" w:line="360" w:lineRule="auto"/>
        <w:ind w:left="1708" w:hanging="560"/>
        <w:contextualSpacing w:val="0"/>
        <w:jc w:val="both"/>
        <w:rPr>
          <w:rFonts w:ascii="Arial" w:hAnsi="Arial" w:cs="Arial"/>
        </w:rPr>
      </w:pPr>
      <w:r w:rsidRPr="00883331">
        <w:rPr>
          <w:rFonts w:ascii="Arial" w:hAnsi="Arial" w:cs="Arial"/>
        </w:rPr>
        <w:t>Angkutan Laut</w:t>
      </w:r>
    </w:p>
    <w:p w:rsidR="00A97360" w:rsidRPr="00883331" w:rsidRDefault="00A97360" w:rsidP="00260CEC">
      <w:pPr>
        <w:pStyle w:val="ListParagraph"/>
        <w:numPr>
          <w:ilvl w:val="0"/>
          <w:numId w:val="25"/>
        </w:numPr>
        <w:adjustRightInd w:val="0"/>
        <w:spacing w:after="0" w:line="360" w:lineRule="auto"/>
        <w:ind w:left="2268" w:hanging="566"/>
        <w:contextualSpacing w:val="0"/>
        <w:jc w:val="both"/>
        <w:rPr>
          <w:rFonts w:ascii="Arial" w:hAnsi="Arial" w:cs="Arial"/>
        </w:rPr>
      </w:pPr>
      <w:r w:rsidRPr="00883331">
        <w:rPr>
          <w:rFonts w:ascii="Arial" w:hAnsi="Arial" w:cs="Arial"/>
          <w:bCs/>
        </w:rPr>
        <w:t>Pemenuhan k</w:t>
      </w:r>
      <w:r w:rsidRPr="00883331">
        <w:rPr>
          <w:rFonts w:ascii="Arial" w:hAnsi="Arial" w:cs="Arial"/>
        </w:rPr>
        <w:t>ebutuhan angkutan laut di wilayah terpencil Wilayah NTT, Kepri, Sulut, Papua, Aceh dan Sumbar.</w:t>
      </w:r>
    </w:p>
    <w:p w:rsidR="00A97360" w:rsidRPr="00FB5CB0" w:rsidRDefault="00A97360" w:rsidP="00260CEC">
      <w:pPr>
        <w:pStyle w:val="ListParagraph"/>
        <w:numPr>
          <w:ilvl w:val="0"/>
          <w:numId w:val="25"/>
        </w:numPr>
        <w:adjustRightInd w:val="0"/>
        <w:spacing w:after="0" w:line="360" w:lineRule="auto"/>
        <w:ind w:left="2268" w:hanging="566"/>
        <w:contextualSpacing w:val="0"/>
        <w:jc w:val="both"/>
        <w:rPr>
          <w:rFonts w:ascii="Arial" w:hAnsi="Arial" w:cs="Arial"/>
          <w:bCs/>
        </w:rPr>
      </w:pPr>
      <w:r w:rsidRPr="00883331">
        <w:rPr>
          <w:rFonts w:ascii="Arial" w:hAnsi="Arial" w:cs="Arial"/>
        </w:rPr>
        <w:t xml:space="preserve">Peningkatan jumlah SDM </w:t>
      </w:r>
      <w:r w:rsidRPr="00FB5CB0">
        <w:rPr>
          <w:rFonts w:ascii="Arial" w:hAnsi="Arial" w:cs="Arial"/>
          <w:bCs/>
        </w:rPr>
        <w:t>pelaut untuk armada nasional.</w:t>
      </w:r>
    </w:p>
    <w:p w:rsidR="00A97360" w:rsidRPr="00FB5CB0" w:rsidRDefault="00A97360" w:rsidP="00260CEC">
      <w:pPr>
        <w:pStyle w:val="ListParagraph"/>
        <w:numPr>
          <w:ilvl w:val="0"/>
          <w:numId w:val="25"/>
        </w:numPr>
        <w:adjustRightInd w:val="0"/>
        <w:spacing w:after="0" w:line="360" w:lineRule="auto"/>
        <w:ind w:left="2268" w:hanging="566"/>
        <w:contextualSpacing w:val="0"/>
        <w:jc w:val="both"/>
        <w:rPr>
          <w:rFonts w:ascii="Arial" w:hAnsi="Arial" w:cs="Arial"/>
          <w:bCs/>
        </w:rPr>
      </w:pPr>
      <w:r w:rsidRPr="00FB5CB0">
        <w:rPr>
          <w:rFonts w:ascii="Arial" w:hAnsi="Arial" w:cs="Arial"/>
          <w:bCs/>
        </w:rPr>
        <w:t>Optimalisasi pelayanan angkutan laut perintis yang disebabkan oleh tumpang tindih antara trayek perintis dengan trayek komersil, lama round voyage di atas 14 hari, dan load factor masih rendah.</w:t>
      </w:r>
    </w:p>
    <w:p w:rsidR="00A97360" w:rsidRPr="00FB5CB0" w:rsidRDefault="00A97360" w:rsidP="00260CEC">
      <w:pPr>
        <w:pStyle w:val="ListParagraph"/>
        <w:numPr>
          <w:ilvl w:val="0"/>
          <w:numId w:val="25"/>
        </w:numPr>
        <w:adjustRightInd w:val="0"/>
        <w:spacing w:after="0" w:line="360" w:lineRule="auto"/>
        <w:ind w:left="2268" w:hanging="566"/>
        <w:contextualSpacing w:val="0"/>
        <w:jc w:val="both"/>
        <w:rPr>
          <w:rFonts w:ascii="Arial" w:hAnsi="Arial" w:cs="Arial"/>
          <w:bCs/>
        </w:rPr>
      </w:pPr>
      <w:r w:rsidRPr="00FB5CB0">
        <w:rPr>
          <w:rFonts w:ascii="Arial" w:hAnsi="Arial" w:cs="Arial"/>
          <w:bCs/>
        </w:rPr>
        <w:t>Pangsa muatan armada nasional untuk angkutan laut luar negeri masih rendah.</w:t>
      </w:r>
    </w:p>
    <w:p w:rsidR="00A97360" w:rsidRPr="00FB5CB0" w:rsidRDefault="00A97360" w:rsidP="00260CEC">
      <w:pPr>
        <w:pStyle w:val="ListParagraph"/>
        <w:numPr>
          <w:ilvl w:val="0"/>
          <w:numId w:val="25"/>
        </w:numPr>
        <w:adjustRightInd w:val="0"/>
        <w:spacing w:after="0" w:line="360" w:lineRule="auto"/>
        <w:ind w:left="2268" w:hanging="566"/>
        <w:contextualSpacing w:val="0"/>
        <w:jc w:val="both"/>
        <w:rPr>
          <w:rFonts w:ascii="Arial" w:hAnsi="Arial" w:cs="Arial"/>
          <w:bCs/>
        </w:rPr>
      </w:pPr>
      <w:r w:rsidRPr="00FB5CB0">
        <w:rPr>
          <w:rFonts w:ascii="Arial" w:hAnsi="Arial" w:cs="Arial"/>
          <w:bCs/>
        </w:rPr>
        <w:t>Kebutuhan pengoperasian yang sesuai dengan ukuran kapal dan jenis muatan.</w:t>
      </w:r>
    </w:p>
    <w:p w:rsidR="00A97360" w:rsidRPr="00FB5CB0" w:rsidRDefault="00A97360" w:rsidP="00260CEC">
      <w:pPr>
        <w:pStyle w:val="ListParagraph"/>
        <w:numPr>
          <w:ilvl w:val="0"/>
          <w:numId w:val="25"/>
        </w:numPr>
        <w:adjustRightInd w:val="0"/>
        <w:spacing w:after="0" w:line="360" w:lineRule="auto"/>
        <w:ind w:left="2268" w:hanging="566"/>
        <w:contextualSpacing w:val="0"/>
        <w:jc w:val="both"/>
        <w:rPr>
          <w:rFonts w:ascii="Arial" w:hAnsi="Arial" w:cs="Arial"/>
          <w:bCs/>
        </w:rPr>
      </w:pPr>
      <w:r w:rsidRPr="00FB5CB0">
        <w:rPr>
          <w:rFonts w:ascii="Arial" w:hAnsi="Arial" w:cs="Arial"/>
          <w:bCs/>
        </w:rPr>
        <w:t>Pengembangan short sea shipping.</w:t>
      </w:r>
    </w:p>
    <w:p w:rsidR="00A97360" w:rsidRPr="00883331" w:rsidRDefault="00A97360" w:rsidP="00260CEC">
      <w:pPr>
        <w:pStyle w:val="ListParagraph"/>
        <w:numPr>
          <w:ilvl w:val="0"/>
          <w:numId w:val="25"/>
        </w:numPr>
        <w:adjustRightInd w:val="0"/>
        <w:spacing w:after="0" w:line="360" w:lineRule="auto"/>
        <w:ind w:left="2268" w:hanging="566"/>
        <w:contextualSpacing w:val="0"/>
        <w:jc w:val="both"/>
        <w:rPr>
          <w:rFonts w:ascii="Arial" w:hAnsi="Arial" w:cs="Arial"/>
        </w:rPr>
      </w:pPr>
      <w:r w:rsidRPr="00FB5CB0">
        <w:rPr>
          <w:rFonts w:ascii="Arial" w:hAnsi="Arial" w:cs="Arial"/>
          <w:bCs/>
        </w:rPr>
        <w:t>Optimalisasi pemberdayaan dan</w:t>
      </w:r>
      <w:r w:rsidRPr="00883331">
        <w:rPr>
          <w:rFonts w:ascii="Arial" w:hAnsi="Arial" w:cs="Arial"/>
        </w:rPr>
        <w:t xml:space="preserve"> peremajaan armada pelayaran rakyat.</w:t>
      </w:r>
    </w:p>
    <w:p w:rsidR="006634D8" w:rsidRPr="00516B14" w:rsidRDefault="006634D8" w:rsidP="00883331">
      <w:pPr>
        <w:pStyle w:val="ListParagraph"/>
        <w:tabs>
          <w:tab w:val="left" w:pos="574"/>
        </w:tabs>
        <w:adjustRightInd w:val="0"/>
        <w:spacing w:after="0" w:line="360" w:lineRule="auto"/>
        <w:ind w:left="1418"/>
        <w:jc w:val="both"/>
        <w:rPr>
          <w:rFonts w:ascii="Arial" w:hAnsi="Arial" w:cs="Arial"/>
          <w:lang w:val="sv-SE"/>
        </w:rPr>
      </w:pPr>
    </w:p>
    <w:p w:rsidR="00A97360" w:rsidRPr="00883331" w:rsidRDefault="00A97360" w:rsidP="00260CEC">
      <w:pPr>
        <w:pStyle w:val="ListParagraph"/>
        <w:numPr>
          <w:ilvl w:val="1"/>
          <w:numId w:val="24"/>
        </w:numPr>
        <w:adjustRightInd w:val="0"/>
        <w:spacing w:after="0" w:line="360" w:lineRule="auto"/>
        <w:ind w:left="1708" w:hanging="560"/>
        <w:contextualSpacing w:val="0"/>
        <w:jc w:val="both"/>
        <w:rPr>
          <w:rFonts w:ascii="Arial" w:hAnsi="Arial" w:cs="Arial"/>
        </w:rPr>
      </w:pPr>
      <w:r w:rsidRPr="00883331">
        <w:rPr>
          <w:rFonts w:ascii="Arial" w:hAnsi="Arial" w:cs="Arial"/>
        </w:rPr>
        <w:t>Kepelabuhanan</w:t>
      </w:r>
    </w:p>
    <w:p w:rsidR="00A97360" w:rsidRPr="00883331" w:rsidRDefault="00FB5CB0" w:rsidP="00260CEC">
      <w:pPr>
        <w:pStyle w:val="ListParagraph"/>
        <w:numPr>
          <w:ilvl w:val="1"/>
          <w:numId w:val="26"/>
        </w:numPr>
        <w:adjustRightInd w:val="0"/>
        <w:spacing w:after="0" w:line="360" w:lineRule="auto"/>
        <w:ind w:left="2268" w:hanging="567"/>
        <w:contextualSpacing w:val="0"/>
        <w:jc w:val="both"/>
        <w:rPr>
          <w:rFonts w:ascii="Arial" w:hAnsi="Arial" w:cs="Arial"/>
        </w:rPr>
      </w:pPr>
      <w:r>
        <w:rPr>
          <w:rFonts w:ascii="Arial" w:hAnsi="Arial" w:cs="Arial"/>
        </w:rPr>
        <w:t>Ketidak</w:t>
      </w:r>
      <w:r w:rsidR="00A97360" w:rsidRPr="00883331">
        <w:rPr>
          <w:rFonts w:ascii="Arial" w:hAnsi="Arial" w:cs="Arial"/>
        </w:rPr>
        <w:t>sesuaian pembangunan pelabuhan di daerah dengan RIPN.</w:t>
      </w:r>
    </w:p>
    <w:p w:rsidR="00A97360" w:rsidRPr="00883331" w:rsidRDefault="00A97360" w:rsidP="00260CEC">
      <w:pPr>
        <w:pStyle w:val="ListParagraph"/>
        <w:numPr>
          <w:ilvl w:val="1"/>
          <w:numId w:val="26"/>
        </w:numPr>
        <w:adjustRightInd w:val="0"/>
        <w:spacing w:after="0" w:line="360" w:lineRule="auto"/>
        <w:ind w:left="2268" w:hanging="567"/>
        <w:contextualSpacing w:val="0"/>
        <w:jc w:val="both"/>
        <w:rPr>
          <w:rFonts w:ascii="Arial" w:hAnsi="Arial" w:cs="Arial"/>
        </w:rPr>
      </w:pPr>
      <w:r w:rsidRPr="00883331">
        <w:rPr>
          <w:rFonts w:ascii="Arial" w:hAnsi="Arial" w:cs="Arial"/>
        </w:rPr>
        <w:t>Optimalisasi peran dan fungsi kelembagaan di pelabuhan.</w:t>
      </w:r>
    </w:p>
    <w:p w:rsidR="00A97360" w:rsidRPr="00883331" w:rsidRDefault="00A97360" w:rsidP="00260CEC">
      <w:pPr>
        <w:pStyle w:val="ListParagraph"/>
        <w:numPr>
          <w:ilvl w:val="1"/>
          <w:numId w:val="26"/>
        </w:numPr>
        <w:adjustRightInd w:val="0"/>
        <w:spacing w:after="0" w:line="360" w:lineRule="auto"/>
        <w:ind w:left="2268" w:hanging="567"/>
        <w:contextualSpacing w:val="0"/>
        <w:jc w:val="both"/>
        <w:rPr>
          <w:rFonts w:ascii="Arial" w:hAnsi="Arial" w:cs="Arial"/>
        </w:rPr>
      </w:pPr>
      <w:r w:rsidRPr="00883331">
        <w:rPr>
          <w:rFonts w:ascii="Arial" w:hAnsi="Arial" w:cs="Arial"/>
        </w:rPr>
        <w:t>Penyusunan  master plan pelabuhan.</w:t>
      </w:r>
    </w:p>
    <w:p w:rsidR="00A97360" w:rsidRPr="00883331" w:rsidRDefault="00A97360" w:rsidP="00260CEC">
      <w:pPr>
        <w:pStyle w:val="ListParagraph"/>
        <w:numPr>
          <w:ilvl w:val="1"/>
          <w:numId w:val="26"/>
        </w:numPr>
        <w:adjustRightInd w:val="0"/>
        <w:spacing w:after="0" w:line="360" w:lineRule="auto"/>
        <w:ind w:left="2268" w:hanging="567"/>
        <w:contextualSpacing w:val="0"/>
        <w:jc w:val="both"/>
        <w:rPr>
          <w:rFonts w:ascii="Arial" w:hAnsi="Arial" w:cs="Arial"/>
        </w:rPr>
      </w:pPr>
      <w:r w:rsidRPr="00883331">
        <w:rPr>
          <w:rFonts w:ascii="Arial" w:hAnsi="Arial" w:cs="Arial"/>
        </w:rPr>
        <w:t xml:space="preserve">Optimalisasi pelayanan kepelabuhanan (kapasitas belum terpenuhi, TRT tinggi, </w:t>
      </w:r>
      <w:r w:rsidRPr="00FB5CB0">
        <w:rPr>
          <w:rFonts w:ascii="Arial" w:hAnsi="Arial" w:cs="Arial"/>
        </w:rPr>
        <w:t>dwelling time</w:t>
      </w:r>
      <w:r w:rsidRPr="00883331">
        <w:rPr>
          <w:rFonts w:ascii="Arial" w:hAnsi="Arial" w:cs="Arial"/>
        </w:rPr>
        <w:t xml:space="preserve"> tinggi, </w:t>
      </w:r>
      <w:r w:rsidRPr="00FB5CB0">
        <w:rPr>
          <w:rFonts w:ascii="Arial" w:hAnsi="Arial" w:cs="Arial"/>
        </w:rPr>
        <w:t>congestion</w:t>
      </w:r>
      <w:r w:rsidRPr="00883331">
        <w:rPr>
          <w:rFonts w:ascii="Arial" w:hAnsi="Arial" w:cs="Arial"/>
        </w:rPr>
        <w:t>, inaportnet belum optimal.</w:t>
      </w:r>
    </w:p>
    <w:p w:rsidR="00A97360" w:rsidRPr="00883331" w:rsidRDefault="00A97360" w:rsidP="00260CEC">
      <w:pPr>
        <w:pStyle w:val="ListParagraph"/>
        <w:numPr>
          <w:ilvl w:val="1"/>
          <w:numId w:val="26"/>
        </w:numPr>
        <w:adjustRightInd w:val="0"/>
        <w:spacing w:after="0" w:line="360" w:lineRule="auto"/>
        <w:ind w:left="2268" w:hanging="567"/>
        <w:contextualSpacing w:val="0"/>
        <w:jc w:val="both"/>
        <w:rPr>
          <w:rFonts w:ascii="Arial" w:hAnsi="Arial" w:cs="Arial"/>
        </w:rPr>
      </w:pPr>
      <w:r w:rsidRPr="00883331">
        <w:rPr>
          <w:rFonts w:ascii="Arial" w:hAnsi="Arial" w:cs="Arial"/>
        </w:rPr>
        <w:t>Optimalisasi kualitas dan kuantitas SDM kepelabuhanan (belum adanya sertfikasi, kurangnya marine inspector).</w:t>
      </w:r>
    </w:p>
    <w:p w:rsidR="00A97360" w:rsidRPr="00883331" w:rsidRDefault="00A97360" w:rsidP="00260CEC">
      <w:pPr>
        <w:pStyle w:val="ListParagraph"/>
        <w:numPr>
          <w:ilvl w:val="1"/>
          <w:numId w:val="26"/>
        </w:numPr>
        <w:adjustRightInd w:val="0"/>
        <w:spacing w:after="0" w:line="360" w:lineRule="auto"/>
        <w:ind w:left="2268" w:hanging="567"/>
        <w:contextualSpacing w:val="0"/>
        <w:jc w:val="both"/>
        <w:rPr>
          <w:rFonts w:ascii="Arial" w:hAnsi="Arial" w:cs="Arial"/>
        </w:rPr>
      </w:pPr>
      <w:r w:rsidRPr="00883331">
        <w:rPr>
          <w:rFonts w:ascii="Arial" w:hAnsi="Arial" w:cs="Arial"/>
        </w:rPr>
        <w:t>Optimalisasi peran swasta dalam pengusahaan di pelabuhan (kurangnya dana pengembangan pelabuhan, berperan sebagai operator.</w:t>
      </w:r>
    </w:p>
    <w:p w:rsidR="00A97360" w:rsidRPr="00883331" w:rsidRDefault="00A97360" w:rsidP="00260CEC">
      <w:pPr>
        <w:pStyle w:val="ListParagraph"/>
        <w:numPr>
          <w:ilvl w:val="1"/>
          <w:numId w:val="26"/>
        </w:numPr>
        <w:adjustRightInd w:val="0"/>
        <w:spacing w:after="0" w:line="360" w:lineRule="auto"/>
        <w:ind w:left="2268" w:hanging="567"/>
        <w:contextualSpacing w:val="0"/>
        <w:jc w:val="both"/>
        <w:rPr>
          <w:rFonts w:ascii="Arial" w:hAnsi="Arial" w:cs="Arial"/>
        </w:rPr>
      </w:pPr>
      <w:r w:rsidRPr="00883331">
        <w:rPr>
          <w:rFonts w:ascii="Arial" w:hAnsi="Arial" w:cs="Arial"/>
        </w:rPr>
        <w:t>Masih rendahnya aksesibilitas menuju pelabuhan.</w:t>
      </w:r>
    </w:p>
    <w:p w:rsidR="00A97360" w:rsidRPr="00883331" w:rsidRDefault="00A97360" w:rsidP="00260CEC">
      <w:pPr>
        <w:pStyle w:val="ListParagraph"/>
        <w:numPr>
          <w:ilvl w:val="1"/>
          <w:numId w:val="24"/>
        </w:numPr>
        <w:adjustRightInd w:val="0"/>
        <w:spacing w:after="0" w:line="360" w:lineRule="auto"/>
        <w:ind w:left="1708" w:hanging="560"/>
        <w:contextualSpacing w:val="0"/>
        <w:jc w:val="both"/>
        <w:rPr>
          <w:rFonts w:ascii="Arial" w:hAnsi="Arial" w:cs="Arial"/>
        </w:rPr>
      </w:pPr>
      <w:r w:rsidRPr="00883331">
        <w:rPr>
          <w:rFonts w:ascii="Arial" w:hAnsi="Arial" w:cs="Arial"/>
        </w:rPr>
        <w:lastRenderedPageBreak/>
        <w:t>Keselamatan dan Keamanan Pelayaran</w:t>
      </w:r>
    </w:p>
    <w:p w:rsidR="00A97360" w:rsidRPr="00883331" w:rsidRDefault="00A97360" w:rsidP="00260CEC">
      <w:pPr>
        <w:pStyle w:val="ListParagraph"/>
        <w:numPr>
          <w:ilvl w:val="1"/>
          <w:numId w:val="27"/>
        </w:numPr>
        <w:adjustRightInd w:val="0"/>
        <w:spacing w:after="0" w:line="360" w:lineRule="auto"/>
        <w:ind w:left="2268" w:hanging="567"/>
        <w:contextualSpacing w:val="0"/>
        <w:jc w:val="both"/>
        <w:rPr>
          <w:rFonts w:ascii="Arial" w:hAnsi="Arial" w:cs="Arial"/>
        </w:rPr>
      </w:pPr>
      <w:r w:rsidRPr="00883331">
        <w:rPr>
          <w:rFonts w:ascii="Arial" w:hAnsi="Arial" w:cs="Arial"/>
        </w:rPr>
        <w:t>Kurangnya sarana dan prasarana kenavigasian.</w:t>
      </w:r>
    </w:p>
    <w:p w:rsidR="00A97360" w:rsidRPr="00883331" w:rsidRDefault="00A97360" w:rsidP="00260CEC">
      <w:pPr>
        <w:pStyle w:val="ListParagraph"/>
        <w:numPr>
          <w:ilvl w:val="1"/>
          <w:numId w:val="27"/>
        </w:numPr>
        <w:adjustRightInd w:val="0"/>
        <w:spacing w:after="0" w:line="360" w:lineRule="auto"/>
        <w:ind w:left="2268" w:hanging="567"/>
        <w:contextualSpacing w:val="0"/>
        <w:jc w:val="both"/>
        <w:rPr>
          <w:rFonts w:ascii="Arial" w:hAnsi="Arial" w:cs="Arial"/>
        </w:rPr>
      </w:pPr>
      <w:r w:rsidRPr="00883331">
        <w:rPr>
          <w:rFonts w:ascii="Arial" w:hAnsi="Arial" w:cs="Arial"/>
        </w:rPr>
        <w:t>Rendahnya pengawasan terhadap kelaiklautan kapal (pemberian SPB, sertifikasi kapal, uji petik, manajemen keselamatan pelayaran.</w:t>
      </w:r>
    </w:p>
    <w:p w:rsidR="00A97360" w:rsidRPr="00883331" w:rsidRDefault="00A97360" w:rsidP="00260CEC">
      <w:pPr>
        <w:pStyle w:val="ListParagraph"/>
        <w:numPr>
          <w:ilvl w:val="1"/>
          <w:numId w:val="27"/>
        </w:numPr>
        <w:adjustRightInd w:val="0"/>
        <w:spacing w:after="0" w:line="360" w:lineRule="auto"/>
        <w:ind w:left="2268" w:hanging="567"/>
        <w:contextualSpacing w:val="0"/>
        <w:jc w:val="both"/>
        <w:rPr>
          <w:rFonts w:ascii="Arial" w:hAnsi="Arial" w:cs="Arial"/>
        </w:rPr>
      </w:pPr>
      <w:r w:rsidRPr="00883331">
        <w:rPr>
          <w:rFonts w:ascii="Arial" w:hAnsi="Arial" w:cs="Arial"/>
        </w:rPr>
        <w:t>Optimalisasi pelaksanaan  manajemen lalu lintas angkutan laut (pemetaan alur pelayaran di laut dan sungai).</w:t>
      </w:r>
    </w:p>
    <w:p w:rsidR="00A97360" w:rsidRPr="00883331" w:rsidRDefault="00A97360" w:rsidP="00260CEC">
      <w:pPr>
        <w:pStyle w:val="ListParagraph"/>
        <w:numPr>
          <w:ilvl w:val="1"/>
          <w:numId w:val="27"/>
        </w:numPr>
        <w:adjustRightInd w:val="0"/>
        <w:spacing w:after="0" w:line="360" w:lineRule="auto"/>
        <w:ind w:left="2268" w:hanging="567"/>
        <w:contextualSpacing w:val="0"/>
        <w:jc w:val="both"/>
        <w:rPr>
          <w:rFonts w:ascii="Arial" w:hAnsi="Arial" w:cs="Arial"/>
        </w:rPr>
      </w:pPr>
      <w:r w:rsidRPr="00883331">
        <w:rPr>
          <w:rFonts w:ascii="Arial" w:hAnsi="Arial" w:cs="Arial"/>
        </w:rPr>
        <w:t>Optimalisasi pengawasan terhadap pemeliharaan dan pembelian/pengadaan kapal baru.</w:t>
      </w:r>
    </w:p>
    <w:p w:rsidR="00A97360" w:rsidRPr="00883331" w:rsidRDefault="00A97360" w:rsidP="00260CEC">
      <w:pPr>
        <w:pStyle w:val="ListParagraph"/>
        <w:numPr>
          <w:ilvl w:val="1"/>
          <w:numId w:val="27"/>
        </w:numPr>
        <w:adjustRightInd w:val="0"/>
        <w:spacing w:after="0" w:line="360" w:lineRule="auto"/>
        <w:ind w:left="2268" w:hanging="567"/>
        <w:contextualSpacing w:val="0"/>
        <w:jc w:val="both"/>
        <w:rPr>
          <w:rFonts w:ascii="Arial" w:hAnsi="Arial" w:cs="Arial"/>
        </w:rPr>
      </w:pPr>
      <w:r w:rsidRPr="00883331">
        <w:rPr>
          <w:rFonts w:ascii="Arial" w:hAnsi="Arial" w:cs="Arial"/>
        </w:rPr>
        <w:t xml:space="preserve">Kompetensi SDM keselamatan pelayaran (belum adanya sertfikasi, kurangnya </w:t>
      </w:r>
      <w:r w:rsidRPr="00FB5CB0">
        <w:rPr>
          <w:rFonts w:ascii="Arial" w:hAnsi="Arial" w:cs="Arial"/>
        </w:rPr>
        <w:t>marine inspector</w:t>
      </w:r>
      <w:r w:rsidRPr="00883331">
        <w:rPr>
          <w:rFonts w:ascii="Arial" w:hAnsi="Arial" w:cs="Arial"/>
        </w:rPr>
        <w:t>).</w:t>
      </w:r>
    </w:p>
    <w:p w:rsidR="00A97360" w:rsidRPr="00883331" w:rsidRDefault="00A97360" w:rsidP="00260CEC">
      <w:pPr>
        <w:pStyle w:val="ListParagraph"/>
        <w:numPr>
          <w:ilvl w:val="1"/>
          <w:numId w:val="27"/>
        </w:numPr>
        <w:adjustRightInd w:val="0"/>
        <w:spacing w:after="0" w:line="360" w:lineRule="auto"/>
        <w:ind w:left="2268" w:hanging="567"/>
        <w:contextualSpacing w:val="0"/>
        <w:jc w:val="both"/>
        <w:rPr>
          <w:rFonts w:ascii="Arial" w:hAnsi="Arial" w:cs="Arial"/>
        </w:rPr>
      </w:pPr>
      <w:r w:rsidRPr="00883331">
        <w:rPr>
          <w:rFonts w:ascii="Arial" w:hAnsi="Arial" w:cs="Arial"/>
        </w:rPr>
        <w:t xml:space="preserve">Optimalisasi implementasi </w:t>
      </w:r>
      <w:r w:rsidRPr="00FB5CB0">
        <w:rPr>
          <w:rFonts w:ascii="Arial" w:hAnsi="Arial" w:cs="Arial"/>
        </w:rPr>
        <w:t>ISPS Code.</w:t>
      </w:r>
    </w:p>
    <w:p w:rsidR="00A97360" w:rsidRPr="00883331" w:rsidRDefault="00A97360" w:rsidP="00260CEC">
      <w:pPr>
        <w:pStyle w:val="ListParagraph"/>
        <w:numPr>
          <w:ilvl w:val="1"/>
          <w:numId w:val="27"/>
        </w:numPr>
        <w:adjustRightInd w:val="0"/>
        <w:spacing w:after="0" w:line="360" w:lineRule="auto"/>
        <w:ind w:left="2268" w:hanging="567"/>
        <w:contextualSpacing w:val="0"/>
        <w:jc w:val="both"/>
        <w:rPr>
          <w:rFonts w:ascii="Arial" w:hAnsi="Arial" w:cs="Arial"/>
        </w:rPr>
      </w:pPr>
      <w:r w:rsidRPr="00883331">
        <w:rPr>
          <w:rFonts w:ascii="Arial" w:hAnsi="Arial" w:cs="Arial"/>
        </w:rPr>
        <w:t xml:space="preserve">Pembentukan kelembagaan </w:t>
      </w:r>
      <w:r w:rsidRPr="00FB5CB0">
        <w:rPr>
          <w:rFonts w:ascii="Arial" w:hAnsi="Arial" w:cs="Arial"/>
        </w:rPr>
        <w:t>sea and coast guard.</w:t>
      </w:r>
    </w:p>
    <w:p w:rsidR="00A97360" w:rsidRPr="00883331" w:rsidRDefault="00A97360" w:rsidP="00260CEC">
      <w:pPr>
        <w:pStyle w:val="ListParagraph"/>
        <w:numPr>
          <w:ilvl w:val="1"/>
          <w:numId w:val="27"/>
        </w:numPr>
        <w:adjustRightInd w:val="0"/>
        <w:spacing w:after="0" w:line="360" w:lineRule="auto"/>
        <w:ind w:left="2268" w:hanging="567"/>
        <w:contextualSpacing w:val="0"/>
        <w:jc w:val="both"/>
        <w:rPr>
          <w:rFonts w:ascii="Arial" w:hAnsi="Arial" w:cs="Arial"/>
        </w:rPr>
      </w:pPr>
      <w:r w:rsidRPr="00883331">
        <w:rPr>
          <w:rFonts w:ascii="Arial" w:hAnsi="Arial" w:cs="Arial"/>
        </w:rPr>
        <w:t>Optimalisasi penerapan NCV.</w:t>
      </w:r>
    </w:p>
    <w:p w:rsidR="00A97360" w:rsidRPr="00883331" w:rsidRDefault="00A97360" w:rsidP="00260CEC">
      <w:pPr>
        <w:pStyle w:val="ListParagraph"/>
        <w:numPr>
          <w:ilvl w:val="1"/>
          <w:numId w:val="27"/>
        </w:numPr>
        <w:adjustRightInd w:val="0"/>
        <w:spacing w:after="0" w:line="360" w:lineRule="auto"/>
        <w:ind w:left="2268" w:hanging="567"/>
        <w:contextualSpacing w:val="0"/>
        <w:jc w:val="both"/>
        <w:rPr>
          <w:rFonts w:ascii="Arial" w:hAnsi="Arial" w:cs="Arial"/>
        </w:rPr>
      </w:pPr>
      <w:r w:rsidRPr="00883331">
        <w:rPr>
          <w:rFonts w:ascii="Arial" w:hAnsi="Arial" w:cs="Arial"/>
        </w:rPr>
        <w:t>Isu tentang pengangkutan barang berbahaya.</w:t>
      </w:r>
    </w:p>
    <w:p w:rsidR="00A97360" w:rsidRPr="00883331" w:rsidRDefault="00A97360" w:rsidP="00883331">
      <w:pPr>
        <w:pStyle w:val="ListParagraph"/>
        <w:tabs>
          <w:tab w:val="left" w:pos="574"/>
          <w:tab w:val="left" w:pos="993"/>
        </w:tabs>
        <w:adjustRightInd w:val="0"/>
        <w:spacing w:after="0" w:line="360" w:lineRule="auto"/>
        <w:ind w:left="0"/>
        <w:jc w:val="both"/>
        <w:rPr>
          <w:rFonts w:ascii="Arial" w:hAnsi="Arial" w:cs="Arial"/>
        </w:rPr>
      </w:pPr>
    </w:p>
    <w:p w:rsidR="00A97360" w:rsidRPr="00883331" w:rsidRDefault="00A97360" w:rsidP="00260CEC">
      <w:pPr>
        <w:pStyle w:val="ListParagraph"/>
        <w:numPr>
          <w:ilvl w:val="1"/>
          <w:numId w:val="24"/>
        </w:numPr>
        <w:adjustRightInd w:val="0"/>
        <w:spacing w:after="0" w:line="360" w:lineRule="auto"/>
        <w:ind w:left="1708" w:hanging="560"/>
        <w:contextualSpacing w:val="0"/>
        <w:jc w:val="both"/>
        <w:rPr>
          <w:rFonts w:ascii="Arial" w:hAnsi="Arial" w:cs="Arial"/>
        </w:rPr>
      </w:pPr>
      <w:r w:rsidRPr="00883331">
        <w:rPr>
          <w:rFonts w:ascii="Arial" w:hAnsi="Arial" w:cs="Arial"/>
        </w:rPr>
        <w:t>Perlindungan Lingkungan Maritim</w:t>
      </w:r>
    </w:p>
    <w:p w:rsidR="00A97360" w:rsidRPr="00883331" w:rsidRDefault="00A97360" w:rsidP="00260CEC">
      <w:pPr>
        <w:pStyle w:val="ListParagraph"/>
        <w:numPr>
          <w:ilvl w:val="1"/>
          <w:numId w:val="28"/>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Tingginya pencemaran di pelabuhan dan laut (emisi gas buang dari kapal, reception facilities, limbah dari daerah sekitar pelabuhan).</w:t>
      </w:r>
    </w:p>
    <w:p w:rsidR="00A97360" w:rsidRPr="00883331" w:rsidRDefault="00A97360" w:rsidP="00260CEC">
      <w:pPr>
        <w:pStyle w:val="ListParagraph"/>
        <w:numPr>
          <w:ilvl w:val="1"/>
          <w:numId w:val="28"/>
        </w:numPr>
        <w:tabs>
          <w:tab w:val="left" w:pos="574"/>
        </w:tabs>
        <w:adjustRightInd w:val="0"/>
        <w:spacing w:after="0" w:line="360" w:lineRule="auto"/>
        <w:ind w:left="2268" w:hanging="567"/>
        <w:contextualSpacing w:val="0"/>
        <w:jc w:val="both"/>
        <w:rPr>
          <w:rFonts w:ascii="Arial" w:hAnsi="Arial" w:cs="Arial"/>
          <w:color w:val="FF0000"/>
        </w:rPr>
      </w:pPr>
      <w:r w:rsidRPr="00883331">
        <w:rPr>
          <w:rFonts w:ascii="Arial" w:hAnsi="Arial" w:cs="Arial"/>
        </w:rPr>
        <w:t>Masih rendahnya implementasi MARPOL.</w:t>
      </w:r>
    </w:p>
    <w:p w:rsidR="00A5138D" w:rsidRPr="004510A6" w:rsidRDefault="00A5138D" w:rsidP="00883331">
      <w:pPr>
        <w:spacing w:line="360" w:lineRule="auto"/>
        <w:jc w:val="center"/>
        <w:rPr>
          <w:rFonts w:ascii="Arial" w:hAnsi="Arial" w:cs="Arial"/>
          <w:color w:val="FF0000"/>
          <w:sz w:val="22"/>
          <w:szCs w:val="22"/>
        </w:rPr>
      </w:pPr>
    </w:p>
    <w:p w:rsidR="00A97360" w:rsidRPr="002A57EC" w:rsidRDefault="00A97360" w:rsidP="00260CEC">
      <w:pPr>
        <w:pStyle w:val="ListParagraph"/>
        <w:numPr>
          <w:ilvl w:val="3"/>
          <w:numId w:val="20"/>
        </w:numPr>
        <w:tabs>
          <w:tab w:val="clear" w:pos="3204"/>
          <w:tab w:val="left" w:pos="574"/>
        </w:tabs>
        <w:adjustRightInd w:val="0"/>
        <w:spacing w:after="0" w:line="360" w:lineRule="auto"/>
        <w:ind w:left="1134" w:hanging="567"/>
        <w:contextualSpacing w:val="0"/>
        <w:jc w:val="both"/>
        <w:rPr>
          <w:rFonts w:ascii="Arial" w:hAnsi="Arial" w:cs="Arial"/>
          <w:b/>
          <w:color w:val="000000"/>
        </w:rPr>
      </w:pPr>
      <w:r w:rsidRPr="002A57EC">
        <w:rPr>
          <w:rFonts w:ascii="Arial" w:hAnsi="Arial" w:cs="Arial"/>
          <w:b/>
          <w:color w:val="000000"/>
        </w:rPr>
        <w:t>Transportasi Udara</w:t>
      </w:r>
    </w:p>
    <w:p w:rsidR="00A97360" w:rsidRPr="00883331" w:rsidRDefault="00D609E5" w:rsidP="00D609E5">
      <w:pPr>
        <w:pStyle w:val="ListParagraph"/>
        <w:tabs>
          <w:tab w:val="left" w:pos="574"/>
        </w:tabs>
        <w:adjustRightInd w:val="0"/>
        <w:spacing w:after="0" w:line="360" w:lineRule="auto"/>
        <w:ind w:left="1134"/>
        <w:jc w:val="both"/>
        <w:rPr>
          <w:rFonts w:ascii="Arial" w:hAnsi="Arial" w:cs="Arial"/>
        </w:rPr>
      </w:pPr>
      <w:r w:rsidRPr="00516B14">
        <w:rPr>
          <w:rFonts w:ascii="Arial" w:hAnsi="Arial" w:cs="Arial"/>
        </w:rPr>
        <w:tab/>
      </w:r>
      <w:r w:rsidR="00A97360" w:rsidRPr="00883331">
        <w:rPr>
          <w:rFonts w:ascii="Arial" w:hAnsi="Arial" w:cs="Arial"/>
        </w:rPr>
        <w:t xml:space="preserve">Mengacu pada dokumen perencanaan strategis tentang kebandarudaraan nasional, Tatanan Kebandarudaraan Nasional (TKN) yang telah ditetapkan dalam Peraturan Menteri Perhubungan No 69/2012 dan juga Rencana Induk Bandar Udara (RINBU), saat ini tercatat jumlah bandara umum di Indonesia sebanyak 237 bandara, yaitu terdiri dari 26 bandara komersial (dikelola oleh Angkasa Pura I dan II) dan 211 bandara non komersial. Direncanakan hingga tahun 2030 akan dibangun 62 bandara baru sehingga total seluruhnya adalah 299 bandara. </w:t>
      </w:r>
      <w:r w:rsidR="00A97360" w:rsidRPr="00883331">
        <w:rPr>
          <w:rFonts w:ascii="Arial" w:hAnsi="Arial" w:cs="Arial"/>
          <w:lang w:eastAsia="id-ID"/>
        </w:rPr>
        <w:t>Konektivitas dan aksesibilitas transportasi udara direfleksikan dalam banyaknya rute penerbangan dalam dan luar negeri serta penerbangan perintis ke daerah-daerah terpencil. Terdapat b</w:t>
      </w:r>
      <w:r w:rsidR="00A97360" w:rsidRPr="00883331">
        <w:rPr>
          <w:rFonts w:ascii="Arial" w:hAnsi="Arial" w:cs="Arial"/>
        </w:rPr>
        <w:t>eberapa isu strategis penelitian bidang transportasi udara yang dihimpun dalam 5 kelompok , yaitu:</w:t>
      </w:r>
    </w:p>
    <w:p w:rsidR="00A97360" w:rsidRPr="00883331" w:rsidRDefault="00A97360" w:rsidP="00260CEC">
      <w:pPr>
        <w:pStyle w:val="ListParagraph"/>
        <w:numPr>
          <w:ilvl w:val="0"/>
          <w:numId w:val="30"/>
        </w:numPr>
        <w:adjustRightInd w:val="0"/>
        <w:spacing w:after="0" w:line="360" w:lineRule="auto"/>
        <w:ind w:left="1701" w:hanging="567"/>
        <w:contextualSpacing w:val="0"/>
        <w:jc w:val="both"/>
        <w:rPr>
          <w:rFonts w:ascii="Arial" w:hAnsi="Arial" w:cs="Arial"/>
        </w:rPr>
      </w:pPr>
      <w:r w:rsidRPr="00883331">
        <w:rPr>
          <w:rFonts w:ascii="Arial" w:hAnsi="Arial" w:cs="Arial"/>
          <w:bCs/>
        </w:rPr>
        <w:t>Pesawat</w:t>
      </w:r>
      <w:r w:rsidRPr="00883331">
        <w:rPr>
          <w:rFonts w:ascii="Arial" w:hAnsi="Arial" w:cs="Arial"/>
        </w:rPr>
        <w:t xml:space="preserve"> Udara</w:t>
      </w:r>
    </w:p>
    <w:p w:rsidR="00A97360" w:rsidRPr="00883331" w:rsidRDefault="00A97360" w:rsidP="00260CEC">
      <w:pPr>
        <w:pStyle w:val="ListParagraph"/>
        <w:numPr>
          <w:ilvl w:val="1"/>
          <w:numId w:val="29"/>
        </w:numPr>
        <w:tabs>
          <w:tab w:val="left" w:pos="574"/>
        </w:tabs>
        <w:adjustRightInd w:val="0"/>
        <w:spacing w:after="0" w:line="360" w:lineRule="auto"/>
        <w:ind w:left="2268" w:hanging="566"/>
        <w:contextualSpacing w:val="0"/>
        <w:jc w:val="both"/>
        <w:rPr>
          <w:rFonts w:ascii="Arial" w:hAnsi="Arial" w:cs="Arial"/>
        </w:rPr>
      </w:pPr>
      <w:r w:rsidRPr="00883331">
        <w:rPr>
          <w:rFonts w:ascii="Arial" w:hAnsi="Arial" w:cs="Arial"/>
        </w:rPr>
        <w:t>Pengembangan industri pesawat udara nasional.</w:t>
      </w:r>
    </w:p>
    <w:p w:rsidR="00A97360" w:rsidRPr="00883331" w:rsidRDefault="00A97360" w:rsidP="00260CEC">
      <w:pPr>
        <w:pStyle w:val="ListParagraph"/>
        <w:numPr>
          <w:ilvl w:val="1"/>
          <w:numId w:val="29"/>
        </w:numPr>
        <w:tabs>
          <w:tab w:val="left" w:pos="574"/>
        </w:tabs>
        <w:adjustRightInd w:val="0"/>
        <w:spacing w:after="0" w:line="360" w:lineRule="auto"/>
        <w:ind w:left="2268" w:hanging="566"/>
        <w:contextualSpacing w:val="0"/>
        <w:jc w:val="both"/>
        <w:rPr>
          <w:rFonts w:ascii="Arial" w:hAnsi="Arial" w:cs="Arial"/>
        </w:rPr>
      </w:pPr>
      <w:r w:rsidRPr="00883331">
        <w:rPr>
          <w:rFonts w:ascii="Arial" w:hAnsi="Arial" w:cs="Arial"/>
        </w:rPr>
        <w:t>Peremajaan pesawat tua dan mendukung penambahan kapasitas.</w:t>
      </w:r>
    </w:p>
    <w:p w:rsidR="00A97360" w:rsidRPr="00883331" w:rsidRDefault="00A97360" w:rsidP="00260CEC">
      <w:pPr>
        <w:pStyle w:val="ListParagraph"/>
        <w:numPr>
          <w:ilvl w:val="1"/>
          <w:numId w:val="29"/>
        </w:numPr>
        <w:tabs>
          <w:tab w:val="left" w:pos="574"/>
        </w:tabs>
        <w:adjustRightInd w:val="0"/>
        <w:spacing w:after="0" w:line="360" w:lineRule="auto"/>
        <w:ind w:left="2268" w:hanging="566"/>
        <w:contextualSpacing w:val="0"/>
        <w:jc w:val="both"/>
        <w:rPr>
          <w:rFonts w:ascii="Arial" w:hAnsi="Arial" w:cs="Arial"/>
        </w:rPr>
      </w:pPr>
      <w:r w:rsidRPr="00883331">
        <w:rPr>
          <w:rFonts w:ascii="Arial" w:hAnsi="Arial" w:cs="Arial"/>
        </w:rPr>
        <w:lastRenderedPageBreak/>
        <w:t>Perancangan pesawat udara untuk kebutuhan penerbangan nasional.</w:t>
      </w:r>
    </w:p>
    <w:p w:rsidR="00A97360" w:rsidRPr="00883331" w:rsidRDefault="00A97360" w:rsidP="00260CEC">
      <w:pPr>
        <w:pStyle w:val="ListParagraph"/>
        <w:numPr>
          <w:ilvl w:val="1"/>
          <w:numId w:val="29"/>
        </w:numPr>
        <w:tabs>
          <w:tab w:val="left" w:pos="574"/>
        </w:tabs>
        <w:adjustRightInd w:val="0"/>
        <w:spacing w:after="0" w:line="360" w:lineRule="auto"/>
        <w:ind w:left="2268" w:hanging="566"/>
        <w:contextualSpacing w:val="0"/>
        <w:jc w:val="both"/>
        <w:rPr>
          <w:rFonts w:ascii="Arial" w:hAnsi="Arial" w:cs="Arial"/>
        </w:rPr>
      </w:pPr>
      <w:r w:rsidRPr="00883331">
        <w:rPr>
          <w:rFonts w:ascii="Arial" w:hAnsi="Arial" w:cs="Arial"/>
        </w:rPr>
        <w:t>Penguatan dan pemanfaatan industri penerbangan nasional.</w:t>
      </w:r>
    </w:p>
    <w:p w:rsidR="00A97360" w:rsidRPr="00516B14" w:rsidRDefault="00A97360" w:rsidP="00883331">
      <w:pPr>
        <w:pStyle w:val="ListParagraph"/>
        <w:tabs>
          <w:tab w:val="left" w:pos="574"/>
        </w:tabs>
        <w:adjustRightInd w:val="0"/>
        <w:spacing w:after="0" w:line="360" w:lineRule="auto"/>
        <w:ind w:left="1418"/>
        <w:jc w:val="both"/>
        <w:rPr>
          <w:rFonts w:ascii="Arial" w:hAnsi="Arial" w:cs="Arial"/>
          <w:lang w:val="sv-SE"/>
        </w:rPr>
      </w:pPr>
    </w:p>
    <w:p w:rsidR="00A97360" w:rsidRPr="00883331" w:rsidRDefault="00A97360" w:rsidP="00260CEC">
      <w:pPr>
        <w:pStyle w:val="ListParagraph"/>
        <w:numPr>
          <w:ilvl w:val="0"/>
          <w:numId w:val="30"/>
        </w:numPr>
        <w:adjustRightInd w:val="0"/>
        <w:spacing w:after="0" w:line="360" w:lineRule="auto"/>
        <w:ind w:left="1701" w:hanging="567"/>
        <w:contextualSpacing w:val="0"/>
        <w:jc w:val="both"/>
        <w:rPr>
          <w:rFonts w:ascii="Arial" w:hAnsi="Arial" w:cs="Arial"/>
        </w:rPr>
      </w:pPr>
      <w:r w:rsidRPr="00654E80">
        <w:rPr>
          <w:rFonts w:ascii="Arial" w:hAnsi="Arial" w:cs="Arial"/>
          <w:bCs/>
        </w:rPr>
        <w:t>Angkutan</w:t>
      </w:r>
      <w:r w:rsidRPr="00883331">
        <w:rPr>
          <w:rFonts w:ascii="Arial" w:hAnsi="Arial" w:cs="Arial"/>
        </w:rPr>
        <w:t xml:space="preserve"> Udara</w:t>
      </w:r>
    </w:p>
    <w:p w:rsidR="00A97360" w:rsidRPr="00883331" w:rsidRDefault="00A97360" w:rsidP="00260CEC">
      <w:pPr>
        <w:pStyle w:val="ListParagraph"/>
        <w:numPr>
          <w:ilvl w:val="1"/>
          <w:numId w:val="31"/>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Penambahan kepemilikan pesawat udara oleh maskapai penerbangan.</w:t>
      </w:r>
    </w:p>
    <w:p w:rsidR="00A97360" w:rsidRPr="00883331" w:rsidRDefault="00A97360" w:rsidP="00260CEC">
      <w:pPr>
        <w:pStyle w:val="ListParagraph"/>
        <w:numPr>
          <w:ilvl w:val="1"/>
          <w:numId w:val="31"/>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 xml:space="preserve">Pengaturan Slot Time khususnya untuk jadwal </w:t>
      </w:r>
      <w:r w:rsidRPr="002A57EC">
        <w:rPr>
          <w:rFonts w:ascii="Arial" w:hAnsi="Arial" w:cs="Arial"/>
          <w:i/>
        </w:rPr>
        <w:t>Prime Time</w:t>
      </w:r>
      <w:r w:rsidRPr="00883331">
        <w:rPr>
          <w:rFonts w:ascii="Arial" w:hAnsi="Arial" w:cs="Arial"/>
        </w:rPr>
        <w:t>.</w:t>
      </w:r>
    </w:p>
    <w:p w:rsidR="00A97360" w:rsidRPr="00883331" w:rsidRDefault="00A97360" w:rsidP="00260CEC">
      <w:pPr>
        <w:pStyle w:val="ListParagraph"/>
        <w:numPr>
          <w:ilvl w:val="1"/>
          <w:numId w:val="31"/>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Implementasi angkutan udara menuju ruang udara tanpa batasan angkut (</w:t>
      </w:r>
      <w:r w:rsidRPr="002A57EC">
        <w:rPr>
          <w:rFonts w:ascii="Arial" w:hAnsi="Arial" w:cs="Arial"/>
          <w:i/>
        </w:rPr>
        <w:t>Open Sky</w:t>
      </w:r>
      <w:r w:rsidRPr="00883331">
        <w:rPr>
          <w:rFonts w:ascii="Arial" w:hAnsi="Arial" w:cs="Arial"/>
        </w:rPr>
        <w:t>).</w:t>
      </w:r>
    </w:p>
    <w:p w:rsidR="00A97360" w:rsidRPr="00883331" w:rsidRDefault="00A97360" w:rsidP="00260CEC">
      <w:pPr>
        <w:pStyle w:val="ListParagraph"/>
        <w:numPr>
          <w:ilvl w:val="1"/>
          <w:numId w:val="31"/>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Pelayanan penerbangan perintis khususnya di wilayah Indonesia timur.</w:t>
      </w:r>
    </w:p>
    <w:p w:rsidR="00A97360" w:rsidRPr="00883331" w:rsidRDefault="00A97360" w:rsidP="00260CEC">
      <w:pPr>
        <w:pStyle w:val="ListParagraph"/>
        <w:numPr>
          <w:ilvl w:val="1"/>
          <w:numId w:val="31"/>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Dukungan terhadap logistik nasional dalam kerangka SISLOGNAS.</w:t>
      </w:r>
    </w:p>
    <w:p w:rsidR="00A97360" w:rsidRPr="00883331" w:rsidRDefault="00A97360" w:rsidP="00260CEC">
      <w:pPr>
        <w:pStyle w:val="ListParagraph"/>
        <w:numPr>
          <w:ilvl w:val="1"/>
          <w:numId w:val="31"/>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Revitalisasi rute angkutan udara dan ruang udara.</w:t>
      </w:r>
    </w:p>
    <w:p w:rsidR="00A97360" w:rsidRPr="00883331" w:rsidRDefault="00A97360" w:rsidP="00883331">
      <w:pPr>
        <w:pStyle w:val="ListParagraph"/>
        <w:tabs>
          <w:tab w:val="left" w:pos="574"/>
        </w:tabs>
        <w:adjustRightInd w:val="0"/>
        <w:spacing w:after="0" w:line="360" w:lineRule="auto"/>
        <w:ind w:left="1440"/>
        <w:jc w:val="both"/>
        <w:rPr>
          <w:rFonts w:ascii="Arial" w:hAnsi="Arial" w:cs="Arial"/>
        </w:rPr>
      </w:pPr>
    </w:p>
    <w:p w:rsidR="00A97360" w:rsidRPr="00883331" w:rsidRDefault="00A97360" w:rsidP="00260CEC">
      <w:pPr>
        <w:pStyle w:val="ListParagraph"/>
        <w:numPr>
          <w:ilvl w:val="0"/>
          <w:numId w:val="30"/>
        </w:numPr>
        <w:adjustRightInd w:val="0"/>
        <w:spacing w:after="0" w:line="360" w:lineRule="auto"/>
        <w:ind w:left="1701" w:hanging="567"/>
        <w:contextualSpacing w:val="0"/>
        <w:jc w:val="both"/>
        <w:rPr>
          <w:rFonts w:ascii="Arial" w:hAnsi="Arial" w:cs="Arial"/>
        </w:rPr>
      </w:pPr>
      <w:r w:rsidRPr="00883331">
        <w:rPr>
          <w:rFonts w:ascii="Arial" w:hAnsi="Arial" w:cs="Arial"/>
        </w:rPr>
        <w:t xml:space="preserve">Bandar </w:t>
      </w:r>
      <w:r w:rsidRPr="00654E80">
        <w:rPr>
          <w:rFonts w:ascii="Arial" w:hAnsi="Arial" w:cs="Arial"/>
          <w:bCs/>
        </w:rPr>
        <w:t>Udara</w:t>
      </w:r>
    </w:p>
    <w:p w:rsidR="00A97360" w:rsidRPr="00883331" w:rsidRDefault="00A97360" w:rsidP="00260CEC">
      <w:pPr>
        <w:pStyle w:val="ListParagraph"/>
        <w:numPr>
          <w:ilvl w:val="1"/>
          <w:numId w:val="32"/>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Kapasitas bandar udara terhadap pertumbuhan transportasi udara.</w:t>
      </w:r>
    </w:p>
    <w:p w:rsidR="00A97360" w:rsidRPr="00883331" w:rsidRDefault="00A97360" w:rsidP="00260CEC">
      <w:pPr>
        <w:pStyle w:val="ListParagraph"/>
        <w:numPr>
          <w:ilvl w:val="1"/>
          <w:numId w:val="32"/>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Rekayasa teknologi fasilitas pelayanan di bandar udara.</w:t>
      </w:r>
    </w:p>
    <w:p w:rsidR="00A97360" w:rsidRPr="00883331" w:rsidRDefault="00A97360" w:rsidP="00260CEC">
      <w:pPr>
        <w:pStyle w:val="ListParagraph"/>
        <w:numPr>
          <w:ilvl w:val="1"/>
          <w:numId w:val="32"/>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Peran serta swasta dan pelaksanaan KPS dalam pembangunan bandar udara.</w:t>
      </w:r>
    </w:p>
    <w:p w:rsidR="00A97360" w:rsidRPr="00883331" w:rsidRDefault="00A97360" w:rsidP="00260CEC">
      <w:pPr>
        <w:pStyle w:val="ListParagraph"/>
        <w:numPr>
          <w:ilvl w:val="1"/>
          <w:numId w:val="32"/>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 xml:space="preserve">Pengembangan bandar udara dengan konsep </w:t>
      </w:r>
      <w:r w:rsidRPr="002A57EC">
        <w:rPr>
          <w:rFonts w:ascii="Arial" w:hAnsi="Arial" w:cs="Arial"/>
          <w:i/>
        </w:rPr>
        <w:t>Aerotropolis</w:t>
      </w:r>
      <w:r w:rsidRPr="00883331">
        <w:rPr>
          <w:rFonts w:ascii="Arial" w:hAnsi="Arial" w:cs="Arial"/>
        </w:rPr>
        <w:t>.</w:t>
      </w:r>
    </w:p>
    <w:p w:rsidR="00A97360" w:rsidRPr="00883331" w:rsidRDefault="00A97360" w:rsidP="00260CEC">
      <w:pPr>
        <w:pStyle w:val="ListParagraph"/>
        <w:numPr>
          <w:ilvl w:val="1"/>
          <w:numId w:val="32"/>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Pembebasan lahan untuk pembangunan dan atau pengembangan bandar udara.</w:t>
      </w:r>
    </w:p>
    <w:p w:rsidR="00A97360" w:rsidRPr="00883331" w:rsidRDefault="00A97360" w:rsidP="00883331">
      <w:pPr>
        <w:pStyle w:val="ListParagraph"/>
        <w:tabs>
          <w:tab w:val="left" w:pos="574"/>
        </w:tabs>
        <w:adjustRightInd w:val="0"/>
        <w:spacing w:after="0" w:line="360" w:lineRule="auto"/>
        <w:ind w:left="1440"/>
        <w:jc w:val="both"/>
        <w:rPr>
          <w:rFonts w:ascii="Arial" w:hAnsi="Arial" w:cs="Arial"/>
        </w:rPr>
      </w:pPr>
    </w:p>
    <w:p w:rsidR="00A97360" w:rsidRPr="00883331" w:rsidRDefault="00A97360" w:rsidP="00260CEC">
      <w:pPr>
        <w:pStyle w:val="ListParagraph"/>
        <w:numPr>
          <w:ilvl w:val="0"/>
          <w:numId w:val="30"/>
        </w:numPr>
        <w:adjustRightInd w:val="0"/>
        <w:spacing w:after="0" w:line="360" w:lineRule="auto"/>
        <w:ind w:left="1701" w:hanging="567"/>
        <w:contextualSpacing w:val="0"/>
        <w:jc w:val="both"/>
        <w:rPr>
          <w:rFonts w:ascii="Arial" w:hAnsi="Arial" w:cs="Arial"/>
        </w:rPr>
      </w:pPr>
      <w:r w:rsidRPr="00883331">
        <w:rPr>
          <w:rFonts w:ascii="Arial" w:hAnsi="Arial" w:cs="Arial"/>
        </w:rPr>
        <w:t>Navigasi Penerbangan</w:t>
      </w:r>
    </w:p>
    <w:p w:rsidR="00A97360" w:rsidRPr="00883331" w:rsidRDefault="00A97360" w:rsidP="00260CEC">
      <w:pPr>
        <w:pStyle w:val="ListParagraph"/>
        <w:numPr>
          <w:ilvl w:val="1"/>
          <w:numId w:val="33"/>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Perkuatan implementasi Lembaga Penyelenggara Navigasi Penerbangan Indonesia (LPNPI).</w:t>
      </w:r>
    </w:p>
    <w:p w:rsidR="00A97360" w:rsidRPr="00883331" w:rsidRDefault="00A97360" w:rsidP="00260CEC">
      <w:pPr>
        <w:pStyle w:val="ListParagraph"/>
        <w:numPr>
          <w:ilvl w:val="1"/>
          <w:numId w:val="33"/>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Percepatan modernisasi/ penggantian peralatan navigasi JAATS dan MAATS.</w:t>
      </w:r>
    </w:p>
    <w:p w:rsidR="00A97360" w:rsidRPr="00883331" w:rsidRDefault="00A97360" w:rsidP="00260CEC">
      <w:pPr>
        <w:pStyle w:val="ListParagraph"/>
        <w:numPr>
          <w:ilvl w:val="1"/>
          <w:numId w:val="33"/>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Penerapan penggunaan fasilitas navigasi penerbangan berbasis satelit (GNSS).</w:t>
      </w:r>
    </w:p>
    <w:p w:rsidR="00A97360" w:rsidRPr="00883331" w:rsidRDefault="00A97360" w:rsidP="00260CEC">
      <w:pPr>
        <w:pStyle w:val="ListParagraph"/>
        <w:numPr>
          <w:ilvl w:val="1"/>
          <w:numId w:val="33"/>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Percepatan penyusunan RPM Tatanan Navigasi Penerbangan Indonesia.</w:t>
      </w:r>
    </w:p>
    <w:p w:rsidR="00A97360" w:rsidRPr="00516B14" w:rsidRDefault="00A97360" w:rsidP="00883331">
      <w:pPr>
        <w:pStyle w:val="ListParagraph"/>
        <w:tabs>
          <w:tab w:val="left" w:pos="574"/>
        </w:tabs>
        <w:adjustRightInd w:val="0"/>
        <w:spacing w:after="0" w:line="360" w:lineRule="auto"/>
        <w:ind w:left="1440"/>
        <w:jc w:val="both"/>
        <w:rPr>
          <w:rFonts w:ascii="Arial" w:hAnsi="Arial" w:cs="Arial"/>
          <w:lang w:val="sv-SE"/>
        </w:rPr>
      </w:pPr>
    </w:p>
    <w:p w:rsidR="00FC6320" w:rsidRPr="00516B14" w:rsidRDefault="00FC6320" w:rsidP="00883331">
      <w:pPr>
        <w:pStyle w:val="ListParagraph"/>
        <w:tabs>
          <w:tab w:val="left" w:pos="574"/>
        </w:tabs>
        <w:adjustRightInd w:val="0"/>
        <w:spacing w:after="0" w:line="360" w:lineRule="auto"/>
        <w:ind w:left="1440"/>
        <w:jc w:val="both"/>
        <w:rPr>
          <w:rFonts w:ascii="Arial" w:hAnsi="Arial" w:cs="Arial"/>
          <w:lang w:val="sv-SE"/>
        </w:rPr>
      </w:pPr>
    </w:p>
    <w:p w:rsidR="00FC6320" w:rsidRPr="00516B14" w:rsidRDefault="00FC6320" w:rsidP="00883331">
      <w:pPr>
        <w:pStyle w:val="ListParagraph"/>
        <w:tabs>
          <w:tab w:val="left" w:pos="574"/>
        </w:tabs>
        <w:adjustRightInd w:val="0"/>
        <w:spacing w:after="0" w:line="360" w:lineRule="auto"/>
        <w:ind w:left="1440"/>
        <w:jc w:val="both"/>
        <w:rPr>
          <w:rFonts w:ascii="Arial" w:hAnsi="Arial" w:cs="Arial"/>
          <w:lang w:val="sv-SE"/>
        </w:rPr>
      </w:pPr>
    </w:p>
    <w:p w:rsidR="00A97360" w:rsidRPr="00883331" w:rsidRDefault="00A97360" w:rsidP="00260CEC">
      <w:pPr>
        <w:pStyle w:val="ListParagraph"/>
        <w:numPr>
          <w:ilvl w:val="0"/>
          <w:numId w:val="30"/>
        </w:numPr>
        <w:adjustRightInd w:val="0"/>
        <w:spacing w:after="0" w:line="360" w:lineRule="auto"/>
        <w:ind w:left="1701" w:hanging="567"/>
        <w:contextualSpacing w:val="0"/>
        <w:jc w:val="both"/>
        <w:rPr>
          <w:rFonts w:ascii="Arial" w:hAnsi="Arial" w:cs="Arial"/>
        </w:rPr>
      </w:pPr>
      <w:r w:rsidRPr="00883331">
        <w:rPr>
          <w:rFonts w:ascii="Arial" w:hAnsi="Arial" w:cs="Arial"/>
        </w:rPr>
        <w:lastRenderedPageBreak/>
        <w:t>Keselamatan dan Keamanan Penerbangan</w:t>
      </w:r>
    </w:p>
    <w:p w:rsidR="00A97360" w:rsidRPr="00883331" w:rsidRDefault="00A97360" w:rsidP="00260CEC">
      <w:pPr>
        <w:pStyle w:val="ListParagraph"/>
        <w:numPr>
          <w:ilvl w:val="1"/>
          <w:numId w:val="34"/>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Pengawasan pengoperasian pesawat udara.</w:t>
      </w:r>
    </w:p>
    <w:p w:rsidR="00A97360" w:rsidRPr="00883331" w:rsidRDefault="00A97360" w:rsidP="00260CEC">
      <w:pPr>
        <w:pStyle w:val="ListParagraph"/>
        <w:numPr>
          <w:ilvl w:val="1"/>
          <w:numId w:val="34"/>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Penguatan peran dan fungsi otoritas bandar udara.</w:t>
      </w:r>
    </w:p>
    <w:p w:rsidR="00A97360" w:rsidRPr="00883331" w:rsidRDefault="00A97360" w:rsidP="00260CEC">
      <w:pPr>
        <w:pStyle w:val="ListParagraph"/>
        <w:numPr>
          <w:ilvl w:val="1"/>
          <w:numId w:val="34"/>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 xml:space="preserve">Penguatan peran dan fungsi Pengawas Pegawai Negeri Sipil (PPNS)/ </w:t>
      </w:r>
      <w:r w:rsidRPr="00654E80">
        <w:rPr>
          <w:rFonts w:ascii="Arial" w:hAnsi="Arial" w:cs="Arial"/>
        </w:rPr>
        <w:t>Inspector</w:t>
      </w:r>
      <w:r w:rsidRPr="00883331">
        <w:rPr>
          <w:rFonts w:ascii="Arial" w:hAnsi="Arial" w:cs="Arial"/>
        </w:rPr>
        <w:t>.</w:t>
      </w:r>
    </w:p>
    <w:p w:rsidR="00A97360" w:rsidRPr="00883331" w:rsidRDefault="00A97360" w:rsidP="00260CEC">
      <w:pPr>
        <w:pStyle w:val="ListParagraph"/>
        <w:numPr>
          <w:ilvl w:val="1"/>
          <w:numId w:val="34"/>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 xml:space="preserve">Peningkatan kuantitas dan kualitas personel dan peralatan </w:t>
      </w:r>
      <w:r w:rsidRPr="00654E80">
        <w:rPr>
          <w:rFonts w:ascii="Arial" w:hAnsi="Arial" w:cs="Arial"/>
        </w:rPr>
        <w:t xml:space="preserve">Aviation Security </w:t>
      </w:r>
      <w:r w:rsidRPr="00883331">
        <w:rPr>
          <w:rFonts w:ascii="Arial" w:hAnsi="Arial" w:cs="Arial"/>
        </w:rPr>
        <w:t>dan PKP-PK Keamanan Penerbangan.</w:t>
      </w:r>
    </w:p>
    <w:p w:rsidR="00A97360" w:rsidRPr="00883331" w:rsidRDefault="00A97360" w:rsidP="00260CEC">
      <w:pPr>
        <w:pStyle w:val="ListParagraph"/>
        <w:numPr>
          <w:ilvl w:val="1"/>
          <w:numId w:val="34"/>
        </w:numPr>
        <w:tabs>
          <w:tab w:val="left" w:pos="574"/>
        </w:tabs>
        <w:adjustRightInd w:val="0"/>
        <w:spacing w:after="0" w:line="360" w:lineRule="auto"/>
        <w:ind w:left="2268" w:hanging="567"/>
        <w:contextualSpacing w:val="0"/>
        <w:jc w:val="both"/>
        <w:rPr>
          <w:rFonts w:ascii="Arial" w:hAnsi="Arial" w:cs="Arial"/>
        </w:rPr>
      </w:pPr>
      <w:r w:rsidRPr="00883331">
        <w:rPr>
          <w:rFonts w:ascii="Arial" w:hAnsi="Arial" w:cs="Arial"/>
        </w:rPr>
        <w:t>Penanganan keadaan darurat keamanan penerbangan.</w:t>
      </w:r>
    </w:p>
    <w:p w:rsidR="00A97360" w:rsidRDefault="00A97360" w:rsidP="00260CEC">
      <w:pPr>
        <w:pStyle w:val="ListParagraph"/>
        <w:numPr>
          <w:ilvl w:val="1"/>
          <w:numId w:val="34"/>
        </w:numPr>
        <w:tabs>
          <w:tab w:val="left" w:pos="574"/>
        </w:tabs>
        <w:adjustRightInd w:val="0"/>
        <w:spacing w:after="0" w:line="360" w:lineRule="auto"/>
        <w:ind w:left="2268" w:hanging="567"/>
        <w:contextualSpacing w:val="0"/>
        <w:jc w:val="both"/>
        <w:rPr>
          <w:rFonts w:ascii="Arial" w:hAnsi="Arial" w:cs="Arial"/>
          <w:color w:val="FF0000"/>
        </w:rPr>
      </w:pPr>
      <w:r w:rsidRPr="00883331">
        <w:rPr>
          <w:rFonts w:ascii="Arial" w:hAnsi="Arial" w:cs="Arial"/>
        </w:rPr>
        <w:t>Pemenuhan standar keselamatan penerbangan pada bandar udara kecil.</w:t>
      </w:r>
    </w:p>
    <w:p w:rsidR="00FA157B" w:rsidRPr="00516B14" w:rsidRDefault="00FA157B" w:rsidP="009578E3">
      <w:pPr>
        <w:spacing w:after="120" w:line="360" w:lineRule="auto"/>
        <w:jc w:val="center"/>
        <w:rPr>
          <w:rFonts w:ascii="Arial" w:hAnsi="Arial" w:cs="Arial"/>
          <w:color w:val="FF0000"/>
          <w:sz w:val="22"/>
          <w:szCs w:val="22"/>
          <w:lang w:val="sv-SE"/>
        </w:rPr>
      </w:pPr>
    </w:p>
    <w:p w:rsidR="00FA157B" w:rsidRPr="00654E80" w:rsidRDefault="00654E80" w:rsidP="00654E80">
      <w:pPr>
        <w:pStyle w:val="Subtitle"/>
        <w:numPr>
          <w:ilvl w:val="0"/>
          <w:numId w:val="6"/>
        </w:numPr>
        <w:spacing w:line="360" w:lineRule="auto"/>
        <w:jc w:val="left"/>
        <w:rPr>
          <w:rFonts w:ascii="Arial" w:hAnsi="Arial" w:cs="Arial"/>
          <w:bCs/>
          <w:sz w:val="22"/>
          <w:szCs w:val="22"/>
        </w:rPr>
      </w:pPr>
      <w:r>
        <w:rPr>
          <w:rFonts w:ascii="Arial" w:hAnsi="Arial" w:cs="Arial"/>
          <w:bCs/>
          <w:sz w:val="22"/>
          <w:szCs w:val="22"/>
        </w:rPr>
        <w:t>Sistematika Laporan</w:t>
      </w:r>
    </w:p>
    <w:p w:rsidR="00A5138D" w:rsidRPr="00516B14" w:rsidRDefault="00654E80" w:rsidP="00654E80">
      <w:pPr>
        <w:spacing w:after="120" w:line="360" w:lineRule="auto"/>
        <w:ind w:left="576"/>
        <w:jc w:val="both"/>
        <w:rPr>
          <w:rFonts w:ascii="Arial" w:hAnsi="Arial" w:cs="Arial"/>
          <w:sz w:val="22"/>
          <w:szCs w:val="22"/>
          <w:lang w:val="sv-SE"/>
        </w:rPr>
      </w:pPr>
      <w:r w:rsidRPr="00516B14">
        <w:rPr>
          <w:rFonts w:ascii="Arial" w:hAnsi="Arial" w:cs="Arial"/>
          <w:color w:val="000000"/>
          <w:sz w:val="22"/>
          <w:szCs w:val="22"/>
          <w:lang w:val="sv-SE"/>
        </w:rPr>
        <w:t xml:space="preserve">Mengacu pada Peraturan Menteri Pendayagunaan Aparatur Negara dan Reformasi Birokrasi (PAN-RB) Nomor 53 Tahun 2014 tentang </w:t>
      </w:r>
      <w:r w:rsidR="002F23C9" w:rsidRPr="00516B14">
        <w:rPr>
          <w:rFonts w:ascii="Arial" w:hAnsi="Arial" w:cs="Arial"/>
          <w:sz w:val="22"/>
          <w:szCs w:val="22"/>
          <w:lang w:val="sv-SE"/>
        </w:rPr>
        <w:t>Petunjuk Teknis Perjanjian Kinerja, Pelaporan Kinerja Dan Tata Cara Reviu Atas Laporan Kinerja Instansi Pemerintah, maka laporan ini disusun dengan sistematika sebagai berikut :</w:t>
      </w:r>
    </w:p>
    <w:p w:rsidR="002F23C9" w:rsidRPr="00516B14" w:rsidRDefault="002F23C9" w:rsidP="002F23C9">
      <w:pPr>
        <w:spacing w:line="360" w:lineRule="auto"/>
        <w:ind w:left="576"/>
        <w:jc w:val="both"/>
        <w:rPr>
          <w:rFonts w:ascii="Arial" w:hAnsi="Arial" w:cs="Arial"/>
          <w:color w:val="000000"/>
          <w:sz w:val="22"/>
          <w:szCs w:val="22"/>
          <w:lang w:val="sv-SE"/>
        </w:rPr>
      </w:pPr>
      <w:r w:rsidRPr="00516B14">
        <w:rPr>
          <w:rFonts w:ascii="Arial" w:hAnsi="Arial" w:cs="Arial"/>
          <w:color w:val="000000"/>
          <w:sz w:val="22"/>
          <w:szCs w:val="22"/>
          <w:lang w:val="sv-SE"/>
        </w:rPr>
        <w:t>BAB I</w:t>
      </w:r>
      <w:r w:rsidRPr="00516B14">
        <w:rPr>
          <w:rFonts w:ascii="Arial" w:hAnsi="Arial" w:cs="Arial"/>
          <w:color w:val="000000"/>
          <w:sz w:val="22"/>
          <w:szCs w:val="22"/>
          <w:lang w:val="sv-SE"/>
        </w:rPr>
        <w:tab/>
      </w:r>
      <w:r w:rsidRPr="00516B14">
        <w:rPr>
          <w:rFonts w:ascii="Arial" w:hAnsi="Arial" w:cs="Arial"/>
          <w:color w:val="000000"/>
          <w:sz w:val="22"/>
          <w:szCs w:val="22"/>
          <w:lang w:val="sv-SE"/>
        </w:rPr>
        <w:tab/>
        <w:t>: Pendahuluan</w:t>
      </w:r>
    </w:p>
    <w:p w:rsidR="002F23C9" w:rsidRPr="00516B14" w:rsidRDefault="002F23C9" w:rsidP="002F23C9">
      <w:pPr>
        <w:spacing w:line="360" w:lineRule="auto"/>
        <w:ind w:left="1851"/>
        <w:jc w:val="both"/>
        <w:rPr>
          <w:rFonts w:ascii="Arial" w:hAnsi="Arial" w:cs="Arial"/>
          <w:color w:val="000000"/>
          <w:sz w:val="22"/>
          <w:szCs w:val="22"/>
          <w:lang w:val="sv-SE"/>
        </w:rPr>
      </w:pPr>
      <w:r w:rsidRPr="00516B14">
        <w:rPr>
          <w:rFonts w:ascii="Arial" w:hAnsi="Arial" w:cs="Arial"/>
          <w:color w:val="000000"/>
          <w:sz w:val="22"/>
          <w:szCs w:val="22"/>
          <w:lang w:val="sv-SE"/>
        </w:rPr>
        <w:t>Penjelasan umum organisasi, dengan penekanan kepada aspek strategis organisasi serta permasalahan utama (</w:t>
      </w:r>
      <w:r w:rsidRPr="00516B14">
        <w:rPr>
          <w:rFonts w:ascii="Arial" w:hAnsi="Arial" w:cs="Arial"/>
          <w:i/>
          <w:iCs/>
          <w:color w:val="000000"/>
          <w:sz w:val="22"/>
          <w:szCs w:val="22"/>
          <w:lang w:val="sv-SE"/>
        </w:rPr>
        <w:t>strategic issued).</w:t>
      </w:r>
      <w:r w:rsidRPr="00516B14">
        <w:rPr>
          <w:rFonts w:ascii="Arial" w:hAnsi="Arial" w:cs="Arial"/>
          <w:color w:val="000000"/>
          <w:sz w:val="22"/>
          <w:szCs w:val="22"/>
          <w:lang w:val="sv-SE"/>
        </w:rPr>
        <w:t xml:space="preserve"> </w:t>
      </w:r>
    </w:p>
    <w:p w:rsidR="002F23C9" w:rsidRPr="00516B14" w:rsidRDefault="002F23C9" w:rsidP="002F23C9">
      <w:pPr>
        <w:spacing w:line="360" w:lineRule="auto"/>
        <w:ind w:left="576"/>
        <w:jc w:val="both"/>
        <w:rPr>
          <w:rFonts w:ascii="Arial" w:hAnsi="Arial" w:cs="Arial"/>
          <w:color w:val="000000"/>
          <w:sz w:val="22"/>
          <w:szCs w:val="22"/>
          <w:lang w:val="sv-SE"/>
        </w:rPr>
      </w:pPr>
      <w:r w:rsidRPr="00516B14">
        <w:rPr>
          <w:rFonts w:ascii="Arial" w:hAnsi="Arial" w:cs="Arial"/>
          <w:color w:val="000000"/>
          <w:sz w:val="22"/>
          <w:szCs w:val="22"/>
          <w:lang w:val="sv-SE"/>
        </w:rPr>
        <w:t>BAB II</w:t>
      </w:r>
      <w:r w:rsidRPr="00516B14">
        <w:rPr>
          <w:rFonts w:ascii="Arial" w:hAnsi="Arial" w:cs="Arial"/>
          <w:color w:val="000000"/>
          <w:sz w:val="22"/>
          <w:szCs w:val="22"/>
          <w:lang w:val="sv-SE"/>
        </w:rPr>
        <w:tab/>
        <w:t>: Perencanaan Kinerja</w:t>
      </w:r>
    </w:p>
    <w:p w:rsidR="002F23C9" w:rsidRPr="00516B14" w:rsidRDefault="002F23C9" w:rsidP="002F23C9">
      <w:pPr>
        <w:spacing w:line="360" w:lineRule="auto"/>
        <w:ind w:left="1728"/>
        <w:jc w:val="both"/>
        <w:rPr>
          <w:rFonts w:ascii="Arial" w:hAnsi="Arial" w:cs="Arial"/>
          <w:color w:val="000000"/>
          <w:sz w:val="22"/>
          <w:szCs w:val="22"/>
          <w:lang w:val="sv-SE"/>
        </w:rPr>
      </w:pPr>
      <w:r w:rsidRPr="00516B14">
        <w:rPr>
          <w:rFonts w:ascii="Arial" w:hAnsi="Arial" w:cs="Arial"/>
          <w:color w:val="000000"/>
          <w:sz w:val="22"/>
          <w:szCs w:val="22"/>
          <w:lang w:val="sv-SE"/>
        </w:rPr>
        <w:t xml:space="preserve">  Ringkasan/ikhtisar perjanjian kinerja tahun yang bersangkutan </w:t>
      </w:r>
    </w:p>
    <w:p w:rsidR="00731F8A" w:rsidRPr="002F23C9" w:rsidRDefault="00731F8A" w:rsidP="002F23C9">
      <w:pPr>
        <w:spacing w:line="360" w:lineRule="auto"/>
        <w:ind w:firstLine="576"/>
        <w:jc w:val="both"/>
        <w:rPr>
          <w:rFonts w:ascii="Arial" w:hAnsi="Arial" w:cs="Arial"/>
          <w:color w:val="000000"/>
          <w:sz w:val="22"/>
          <w:szCs w:val="22"/>
        </w:rPr>
      </w:pPr>
      <w:r w:rsidRPr="002F23C9">
        <w:rPr>
          <w:rFonts w:ascii="Arial" w:hAnsi="Arial" w:cs="Arial"/>
          <w:color w:val="000000"/>
          <w:sz w:val="22"/>
          <w:szCs w:val="22"/>
          <w:lang w:val="en-AU"/>
        </w:rPr>
        <w:t xml:space="preserve">BAB III </w:t>
      </w:r>
      <w:r w:rsidR="002F23C9">
        <w:rPr>
          <w:rFonts w:ascii="Arial" w:hAnsi="Arial" w:cs="Arial"/>
          <w:color w:val="000000"/>
          <w:sz w:val="22"/>
          <w:szCs w:val="22"/>
          <w:lang w:val="en-AU"/>
        </w:rPr>
        <w:tab/>
        <w:t xml:space="preserve">: </w:t>
      </w:r>
      <w:r w:rsidR="002F23C9" w:rsidRPr="002F23C9">
        <w:rPr>
          <w:rFonts w:ascii="Arial" w:hAnsi="Arial" w:cs="Arial"/>
          <w:color w:val="000000"/>
          <w:sz w:val="22"/>
          <w:szCs w:val="22"/>
          <w:lang w:val="en-AU"/>
        </w:rPr>
        <w:t>Akuntabilitas Kinerja</w:t>
      </w:r>
    </w:p>
    <w:p w:rsidR="00731F8A" w:rsidRPr="002F23C9" w:rsidRDefault="00731F8A" w:rsidP="002B702E">
      <w:pPr>
        <w:numPr>
          <w:ilvl w:val="0"/>
          <w:numId w:val="35"/>
        </w:numPr>
        <w:tabs>
          <w:tab w:val="clear" w:pos="720"/>
          <w:tab w:val="left" w:pos="2268"/>
        </w:tabs>
        <w:spacing w:line="360" w:lineRule="auto"/>
        <w:ind w:left="2268" w:hanging="425"/>
        <w:jc w:val="both"/>
        <w:rPr>
          <w:rFonts w:ascii="Arial" w:hAnsi="Arial" w:cs="Arial"/>
          <w:color w:val="000000"/>
          <w:sz w:val="22"/>
          <w:szCs w:val="22"/>
        </w:rPr>
      </w:pPr>
      <w:r w:rsidRPr="002F23C9">
        <w:rPr>
          <w:rFonts w:ascii="Arial" w:hAnsi="Arial" w:cs="Arial"/>
          <w:color w:val="000000"/>
          <w:sz w:val="22"/>
          <w:szCs w:val="22"/>
          <w:lang w:val="en-AU"/>
        </w:rPr>
        <w:t xml:space="preserve">  Capaian Kinerja Organisasi </w:t>
      </w:r>
    </w:p>
    <w:p w:rsidR="002F23C9" w:rsidRPr="00516B14" w:rsidRDefault="002F23C9" w:rsidP="002F23C9">
      <w:pPr>
        <w:spacing w:after="120" w:line="360" w:lineRule="auto"/>
        <w:ind w:left="2419"/>
        <w:jc w:val="both"/>
        <w:rPr>
          <w:rFonts w:ascii="Arial" w:hAnsi="Arial" w:cs="Arial"/>
          <w:color w:val="000000"/>
          <w:sz w:val="22"/>
          <w:szCs w:val="22"/>
          <w:lang w:val="sv-SE"/>
        </w:rPr>
      </w:pPr>
      <w:r w:rsidRPr="00516B14">
        <w:rPr>
          <w:rFonts w:ascii="Arial" w:hAnsi="Arial" w:cs="Arial"/>
          <w:color w:val="000000"/>
          <w:sz w:val="22"/>
          <w:szCs w:val="22"/>
          <w:lang w:val="sv-SE"/>
        </w:rPr>
        <w:t xml:space="preserve">Disajikan sesuai dengan hasil pengukuran kinerja organisasi dan dilakukan </w:t>
      </w:r>
      <w:r w:rsidRPr="00516B14">
        <w:rPr>
          <w:rFonts w:ascii="Arial" w:hAnsi="Arial" w:cs="Arial"/>
          <w:bCs/>
          <w:color w:val="000000"/>
          <w:sz w:val="22"/>
          <w:szCs w:val="22"/>
          <w:lang w:val="sv-SE"/>
        </w:rPr>
        <w:t>analisis capaian kinerja</w:t>
      </w:r>
      <w:r w:rsidRPr="00516B14">
        <w:rPr>
          <w:rFonts w:ascii="Arial" w:hAnsi="Arial" w:cs="Arial"/>
          <w:b/>
          <w:bCs/>
          <w:color w:val="000000"/>
          <w:sz w:val="22"/>
          <w:szCs w:val="22"/>
          <w:lang w:val="sv-SE"/>
        </w:rPr>
        <w:t xml:space="preserve"> </w:t>
      </w:r>
      <w:r w:rsidRPr="00516B14">
        <w:rPr>
          <w:rFonts w:ascii="Arial" w:hAnsi="Arial" w:cs="Arial"/>
          <w:color w:val="000000"/>
          <w:sz w:val="22"/>
          <w:szCs w:val="22"/>
          <w:lang w:val="sv-SE"/>
        </w:rPr>
        <w:t>untuk setiap pernyataan kinerja.</w:t>
      </w:r>
    </w:p>
    <w:p w:rsidR="00731F8A" w:rsidRPr="002F23C9" w:rsidRDefault="00731F8A" w:rsidP="002B702E">
      <w:pPr>
        <w:numPr>
          <w:ilvl w:val="0"/>
          <w:numId w:val="35"/>
        </w:numPr>
        <w:tabs>
          <w:tab w:val="clear" w:pos="720"/>
          <w:tab w:val="left" w:pos="2268"/>
        </w:tabs>
        <w:spacing w:line="360" w:lineRule="auto"/>
        <w:ind w:left="2268" w:hanging="425"/>
        <w:jc w:val="both"/>
        <w:rPr>
          <w:rFonts w:ascii="Arial" w:hAnsi="Arial" w:cs="Arial"/>
          <w:color w:val="000000"/>
          <w:sz w:val="22"/>
          <w:szCs w:val="22"/>
        </w:rPr>
      </w:pPr>
      <w:r w:rsidRPr="002F23C9">
        <w:rPr>
          <w:rFonts w:ascii="Arial" w:hAnsi="Arial" w:cs="Arial"/>
          <w:color w:val="000000"/>
          <w:sz w:val="22"/>
          <w:szCs w:val="22"/>
          <w:lang w:val="en-AU"/>
        </w:rPr>
        <w:t xml:space="preserve">Realisasi Anggaran </w:t>
      </w:r>
    </w:p>
    <w:p w:rsidR="002F23C9" w:rsidRPr="00516B14" w:rsidRDefault="002F23C9" w:rsidP="002F23C9">
      <w:pPr>
        <w:spacing w:after="120" w:line="360" w:lineRule="auto"/>
        <w:ind w:left="2304" w:firstLine="12"/>
        <w:jc w:val="both"/>
        <w:rPr>
          <w:rFonts w:ascii="Arial" w:hAnsi="Arial" w:cs="Arial"/>
          <w:color w:val="000000"/>
          <w:sz w:val="22"/>
          <w:szCs w:val="22"/>
          <w:lang w:val="sv-SE"/>
        </w:rPr>
      </w:pPr>
      <w:r w:rsidRPr="00516B14">
        <w:rPr>
          <w:rFonts w:ascii="Arial" w:hAnsi="Arial" w:cs="Arial"/>
          <w:color w:val="000000"/>
          <w:sz w:val="22"/>
          <w:szCs w:val="22"/>
          <w:lang w:val="sv-SE"/>
        </w:rPr>
        <w:t>Diuraikan realisasi anggaran yang digunakan untuk mewujudkan kinerja organisasi sesuai dengan dokumen perjanjian kinerja.</w:t>
      </w:r>
    </w:p>
    <w:p w:rsidR="002F23C9" w:rsidRPr="00516B14" w:rsidRDefault="002F23C9" w:rsidP="002F23C9">
      <w:pPr>
        <w:spacing w:line="360" w:lineRule="auto"/>
        <w:ind w:firstLine="576"/>
        <w:jc w:val="both"/>
        <w:rPr>
          <w:rFonts w:ascii="Arial" w:hAnsi="Arial" w:cs="Arial"/>
          <w:color w:val="000000"/>
          <w:sz w:val="22"/>
          <w:szCs w:val="22"/>
          <w:lang w:val="sv-SE"/>
        </w:rPr>
      </w:pPr>
      <w:r w:rsidRPr="00516B14">
        <w:rPr>
          <w:rFonts w:ascii="Arial" w:hAnsi="Arial" w:cs="Arial"/>
          <w:color w:val="000000"/>
          <w:sz w:val="22"/>
          <w:szCs w:val="22"/>
          <w:lang w:val="sv-SE"/>
        </w:rPr>
        <w:t>BAB IV</w:t>
      </w:r>
      <w:r w:rsidRPr="00516B14">
        <w:rPr>
          <w:rFonts w:ascii="Arial" w:hAnsi="Arial" w:cs="Arial"/>
          <w:color w:val="000000"/>
          <w:sz w:val="22"/>
          <w:szCs w:val="22"/>
          <w:lang w:val="sv-SE"/>
        </w:rPr>
        <w:tab/>
        <w:t>: Penutup</w:t>
      </w:r>
    </w:p>
    <w:p w:rsidR="002F23C9" w:rsidRPr="00516B14" w:rsidRDefault="002F23C9" w:rsidP="002F23C9">
      <w:pPr>
        <w:spacing w:line="360" w:lineRule="auto"/>
        <w:ind w:firstLine="576"/>
        <w:jc w:val="both"/>
        <w:rPr>
          <w:rFonts w:ascii="Arial" w:hAnsi="Arial" w:cs="Arial"/>
          <w:color w:val="000000"/>
          <w:sz w:val="22"/>
          <w:szCs w:val="22"/>
          <w:lang w:val="sv-SE"/>
        </w:rPr>
      </w:pPr>
      <w:r w:rsidRPr="00516B14">
        <w:rPr>
          <w:rFonts w:ascii="Arial" w:hAnsi="Arial" w:cs="Arial"/>
          <w:color w:val="000000"/>
          <w:sz w:val="22"/>
          <w:szCs w:val="22"/>
          <w:lang w:val="sv-SE"/>
        </w:rPr>
        <w:tab/>
      </w:r>
      <w:r w:rsidRPr="00516B14">
        <w:rPr>
          <w:rFonts w:ascii="Arial" w:hAnsi="Arial" w:cs="Arial"/>
          <w:color w:val="000000"/>
          <w:sz w:val="22"/>
          <w:szCs w:val="22"/>
          <w:lang w:val="sv-SE"/>
        </w:rPr>
        <w:tab/>
        <w:t xml:space="preserve">  Simpulan umum atas capaian kinerja organisasi serta langkah di masa </w:t>
      </w:r>
    </w:p>
    <w:p w:rsidR="002F23C9" w:rsidRPr="00516B14" w:rsidRDefault="002F23C9" w:rsidP="002F23C9">
      <w:pPr>
        <w:spacing w:line="360" w:lineRule="auto"/>
        <w:ind w:firstLine="576"/>
        <w:jc w:val="both"/>
        <w:rPr>
          <w:rFonts w:ascii="Arial" w:hAnsi="Arial" w:cs="Arial"/>
          <w:color w:val="000000"/>
          <w:sz w:val="22"/>
          <w:szCs w:val="22"/>
          <w:lang w:val="sv-SE"/>
        </w:rPr>
      </w:pPr>
      <w:r w:rsidRPr="00516B14">
        <w:rPr>
          <w:rFonts w:ascii="Arial" w:hAnsi="Arial" w:cs="Arial"/>
          <w:color w:val="000000"/>
          <w:sz w:val="22"/>
          <w:szCs w:val="22"/>
          <w:lang w:val="sv-SE"/>
        </w:rPr>
        <w:t xml:space="preserve">                     mendatang yang akan dilakukan organisasi untuk meningkatkan</w:t>
      </w:r>
    </w:p>
    <w:p w:rsidR="002F23C9" w:rsidRPr="00516B14" w:rsidRDefault="002F23C9" w:rsidP="002F23C9">
      <w:pPr>
        <w:spacing w:line="360" w:lineRule="auto"/>
        <w:ind w:firstLine="576"/>
        <w:jc w:val="both"/>
        <w:rPr>
          <w:rFonts w:ascii="Arial" w:hAnsi="Arial" w:cs="Arial"/>
          <w:color w:val="000000"/>
          <w:sz w:val="22"/>
          <w:szCs w:val="22"/>
          <w:lang w:val="sv-SE"/>
        </w:rPr>
      </w:pPr>
      <w:r w:rsidRPr="00516B14">
        <w:rPr>
          <w:rFonts w:ascii="Arial" w:hAnsi="Arial" w:cs="Arial"/>
          <w:color w:val="000000"/>
          <w:sz w:val="22"/>
          <w:szCs w:val="22"/>
          <w:lang w:val="sv-SE"/>
        </w:rPr>
        <w:t xml:space="preserve">                     kinerjanya.</w:t>
      </w:r>
    </w:p>
    <w:p w:rsidR="002F23C9" w:rsidRPr="00516B14" w:rsidRDefault="002F23C9" w:rsidP="002F23C9">
      <w:pPr>
        <w:spacing w:line="360" w:lineRule="auto"/>
        <w:ind w:firstLine="576"/>
        <w:jc w:val="both"/>
        <w:rPr>
          <w:rFonts w:ascii="Arial" w:hAnsi="Arial" w:cs="Arial"/>
          <w:color w:val="000000"/>
          <w:sz w:val="22"/>
          <w:szCs w:val="22"/>
          <w:lang w:val="sv-SE"/>
        </w:rPr>
      </w:pPr>
    </w:p>
    <w:p w:rsidR="002F23C9" w:rsidRPr="00516B14" w:rsidRDefault="002F23C9" w:rsidP="002F23C9">
      <w:pPr>
        <w:spacing w:line="360" w:lineRule="auto"/>
        <w:ind w:left="1851"/>
        <w:jc w:val="both"/>
        <w:rPr>
          <w:rFonts w:ascii="Arial" w:hAnsi="Arial" w:cs="Arial"/>
          <w:color w:val="000000"/>
          <w:sz w:val="22"/>
          <w:szCs w:val="22"/>
          <w:lang w:val="sv-SE"/>
        </w:rPr>
      </w:pPr>
    </w:p>
    <w:p w:rsidR="002B702E" w:rsidRPr="00516B14" w:rsidRDefault="002B702E" w:rsidP="002F23C9">
      <w:pPr>
        <w:spacing w:line="360" w:lineRule="auto"/>
        <w:ind w:left="1851"/>
        <w:jc w:val="both"/>
        <w:rPr>
          <w:rFonts w:ascii="Arial" w:hAnsi="Arial" w:cs="Arial"/>
          <w:color w:val="000000"/>
          <w:sz w:val="22"/>
          <w:szCs w:val="22"/>
          <w:lang w:val="sv-SE"/>
        </w:rPr>
      </w:pPr>
    </w:p>
    <w:p w:rsidR="00A10BFD" w:rsidRPr="00546949" w:rsidRDefault="00A10BFD" w:rsidP="009578E3">
      <w:pPr>
        <w:spacing w:line="360" w:lineRule="auto"/>
        <w:jc w:val="center"/>
        <w:rPr>
          <w:rFonts w:ascii="Arial" w:hAnsi="Arial" w:cs="Arial"/>
          <w:b/>
          <w:bCs/>
          <w:sz w:val="22"/>
          <w:szCs w:val="22"/>
          <w:lang w:val="id-ID"/>
        </w:rPr>
      </w:pPr>
      <w:r w:rsidRPr="00546949">
        <w:rPr>
          <w:rFonts w:ascii="Arial" w:hAnsi="Arial" w:cs="Arial"/>
          <w:b/>
          <w:bCs/>
          <w:sz w:val="22"/>
          <w:szCs w:val="22"/>
          <w:lang w:val="id-ID"/>
        </w:rPr>
        <w:lastRenderedPageBreak/>
        <w:t>BAB II</w:t>
      </w:r>
    </w:p>
    <w:p w:rsidR="00A33CA9" w:rsidRPr="00516B14" w:rsidRDefault="00E34FDD" w:rsidP="009578E3">
      <w:pPr>
        <w:spacing w:line="360" w:lineRule="auto"/>
        <w:jc w:val="center"/>
        <w:rPr>
          <w:rFonts w:ascii="Arial" w:hAnsi="Arial" w:cs="Arial"/>
          <w:b/>
          <w:bCs/>
          <w:sz w:val="22"/>
          <w:szCs w:val="22"/>
          <w:lang w:val="sv-SE"/>
        </w:rPr>
      </w:pPr>
      <w:r w:rsidRPr="00516B14">
        <w:rPr>
          <w:rFonts w:ascii="Arial" w:hAnsi="Arial" w:cs="Arial"/>
          <w:b/>
          <w:bCs/>
          <w:sz w:val="22"/>
          <w:szCs w:val="22"/>
          <w:lang w:val="sv-SE"/>
        </w:rPr>
        <w:t>PERENCANAAN DAN PERJANJIAN KINERJA</w:t>
      </w:r>
    </w:p>
    <w:p w:rsidR="00A33CA9" w:rsidRPr="00546949" w:rsidRDefault="00A10BFD" w:rsidP="009578E3">
      <w:pPr>
        <w:spacing w:line="360" w:lineRule="auto"/>
        <w:jc w:val="center"/>
        <w:rPr>
          <w:rFonts w:ascii="Arial" w:hAnsi="Arial" w:cs="Arial"/>
          <w:b/>
          <w:bCs/>
          <w:sz w:val="22"/>
          <w:szCs w:val="22"/>
        </w:rPr>
      </w:pPr>
      <w:r w:rsidRPr="00546949">
        <w:rPr>
          <w:rFonts w:ascii="Arial" w:hAnsi="Arial" w:cs="Arial"/>
          <w:b/>
          <w:bCs/>
          <w:sz w:val="22"/>
          <w:szCs w:val="22"/>
          <w:lang w:val="id-ID"/>
        </w:rPr>
        <w:t xml:space="preserve">BADAN PENELITIAN DAN PENGEMBANGAN </w:t>
      </w:r>
      <w:r w:rsidR="00A33CA9" w:rsidRPr="00546949">
        <w:rPr>
          <w:rFonts w:ascii="Arial" w:hAnsi="Arial" w:cs="Arial"/>
          <w:b/>
          <w:bCs/>
          <w:sz w:val="22"/>
          <w:szCs w:val="22"/>
        </w:rPr>
        <w:t>PERHUBUNGAN</w:t>
      </w:r>
    </w:p>
    <w:p w:rsidR="00A10BFD" w:rsidRPr="00546949" w:rsidRDefault="00A10BFD" w:rsidP="009578E3">
      <w:pPr>
        <w:pStyle w:val="Footer"/>
        <w:tabs>
          <w:tab w:val="clear" w:pos="4320"/>
          <w:tab w:val="clear" w:pos="8640"/>
        </w:tabs>
        <w:spacing w:before="120" w:line="360" w:lineRule="auto"/>
        <w:ind w:left="576"/>
        <w:jc w:val="both"/>
        <w:rPr>
          <w:rFonts w:ascii="Arial" w:hAnsi="Arial" w:cs="Arial"/>
          <w:sz w:val="22"/>
          <w:szCs w:val="22"/>
          <w:lang w:val="id-ID"/>
        </w:rPr>
      </w:pPr>
    </w:p>
    <w:p w:rsidR="00CD37CA" w:rsidRPr="00CD37CA" w:rsidRDefault="00CD37CA" w:rsidP="00260CEC">
      <w:pPr>
        <w:pStyle w:val="Footer"/>
        <w:numPr>
          <w:ilvl w:val="0"/>
          <w:numId w:val="7"/>
        </w:numPr>
        <w:tabs>
          <w:tab w:val="clear" w:pos="4320"/>
          <w:tab w:val="clear" w:pos="8640"/>
        </w:tabs>
        <w:spacing w:line="360" w:lineRule="auto"/>
        <w:rPr>
          <w:rFonts w:ascii="Arial" w:hAnsi="Arial" w:cs="Arial"/>
          <w:b/>
          <w:bCs/>
          <w:sz w:val="22"/>
          <w:szCs w:val="22"/>
          <w:lang w:val="id-ID"/>
        </w:rPr>
      </w:pPr>
      <w:r>
        <w:rPr>
          <w:rFonts w:ascii="Arial" w:hAnsi="Arial" w:cs="Arial"/>
          <w:b/>
          <w:bCs/>
          <w:sz w:val="22"/>
          <w:szCs w:val="22"/>
        </w:rPr>
        <w:t>RENCANA KINERJA</w:t>
      </w:r>
    </w:p>
    <w:p w:rsidR="001E2BC9" w:rsidRPr="001E2BC9" w:rsidRDefault="001E2BC9" w:rsidP="001E2BC9">
      <w:pPr>
        <w:tabs>
          <w:tab w:val="left" w:pos="576"/>
          <w:tab w:val="left" w:pos="1152"/>
          <w:tab w:val="left" w:pos="1728"/>
          <w:tab w:val="left" w:pos="2304"/>
          <w:tab w:val="left" w:pos="2880"/>
          <w:tab w:val="left" w:pos="3456"/>
          <w:tab w:val="left" w:pos="4032"/>
          <w:tab w:val="left" w:pos="4608"/>
          <w:tab w:val="left" w:pos="5184"/>
          <w:tab w:val="left" w:pos="5760"/>
        </w:tabs>
        <w:spacing w:before="120" w:line="360" w:lineRule="auto"/>
        <w:ind w:left="576"/>
        <w:jc w:val="both"/>
        <w:rPr>
          <w:rFonts w:ascii="Arial" w:hAnsi="Arial" w:cs="Arial"/>
          <w:sz w:val="22"/>
          <w:szCs w:val="20"/>
          <w:lang w:val="id-ID"/>
        </w:rPr>
      </w:pPr>
      <w:r w:rsidRPr="001E2BC9">
        <w:rPr>
          <w:rFonts w:ascii="Arial" w:hAnsi="Arial" w:cs="Arial"/>
          <w:sz w:val="22"/>
          <w:szCs w:val="20"/>
          <w:lang w:val="id-ID"/>
        </w:rPr>
        <w:t>Rencana strategis</w:t>
      </w:r>
      <w:r w:rsidRPr="00516B14">
        <w:rPr>
          <w:rFonts w:ascii="Arial" w:hAnsi="Arial" w:cs="Arial"/>
          <w:sz w:val="22"/>
          <w:szCs w:val="20"/>
          <w:lang w:val="id-ID"/>
        </w:rPr>
        <w:t xml:space="preserve"> </w:t>
      </w:r>
      <w:r w:rsidRPr="001E2BC9">
        <w:rPr>
          <w:rFonts w:ascii="Arial" w:hAnsi="Arial" w:cs="Arial"/>
          <w:sz w:val="22"/>
          <w:szCs w:val="20"/>
          <w:lang w:val="id-ID"/>
        </w:rPr>
        <w:t>dijabarkan dalam perencanaan kinerja tahunan (</w:t>
      </w:r>
      <w:r w:rsidRPr="001E2BC9">
        <w:rPr>
          <w:rFonts w:ascii="Arial" w:hAnsi="Arial" w:cs="Arial"/>
          <w:i/>
          <w:sz w:val="22"/>
          <w:szCs w:val="20"/>
          <w:lang w:val="id-ID"/>
        </w:rPr>
        <w:t>annual performance plan</w:t>
      </w:r>
      <w:r w:rsidRPr="001E2BC9">
        <w:rPr>
          <w:rFonts w:ascii="Arial" w:hAnsi="Arial" w:cs="Arial"/>
          <w:sz w:val="22"/>
          <w:szCs w:val="20"/>
          <w:lang w:val="id-ID"/>
        </w:rPr>
        <w:t>) yang memuat seluruh target kinerja yang hendak dicapai dalam satu tahun dengan sejumlah indikator kinerja kunci (</w:t>
      </w:r>
      <w:r w:rsidRPr="001E2BC9">
        <w:rPr>
          <w:rFonts w:ascii="Arial" w:hAnsi="Arial" w:cs="Arial"/>
          <w:i/>
          <w:sz w:val="22"/>
          <w:szCs w:val="20"/>
          <w:lang w:val="id-ID"/>
        </w:rPr>
        <w:t>key performance indicators)</w:t>
      </w:r>
      <w:r w:rsidRPr="001E2BC9">
        <w:rPr>
          <w:rFonts w:ascii="Arial" w:hAnsi="Arial" w:cs="Arial"/>
          <w:sz w:val="22"/>
          <w:szCs w:val="20"/>
          <w:lang w:val="id-ID"/>
        </w:rPr>
        <w:t xml:space="preserve"> yang relevan. Rencana kinerja ini merupakan tolok ukur yang digunakan dalam menilai keberhasilan/kegagalan penyelenggaraan pemerintahan untuk periode satu tahun ke depan. </w:t>
      </w:r>
    </w:p>
    <w:p w:rsidR="00CD37CA" w:rsidRPr="00516B14" w:rsidRDefault="001E2BC9" w:rsidP="001E2BC9">
      <w:pPr>
        <w:pStyle w:val="Footer"/>
        <w:tabs>
          <w:tab w:val="clear" w:pos="4320"/>
          <w:tab w:val="clear" w:pos="8640"/>
        </w:tabs>
        <w:spacing w:line="360" w:lineRule="auto"/>
        <w:ind w:left="576"/>
        <w:jc w:val="both"/>
        <w:rPr>
          <w:rFonts w:ascii="Arial" w:hAnsi="Arial" w:cs="Arial"/>
          <w:sz w:val="22"/>
          <w:szCs w:val="20"/>
          <w:lang w:val="sv-SE"/>
        </w:rPr>
      </w:pPr>
      <w:r w:rsidRPr="001E2BC9">
        <w:rPr>
          <w:rFonts w:ascii="Arial" w:hAnsi="Arial" w:cs="Arial"/>
          <w:sz w:val="22"/>
          <w:szCs w:val="20"/>
          <w:lang w:val="id-ID"/>
        </w:rPr>
        <w:t>Untuk mewujudkan tujuan dan sasaran</w:t>
      </w:r>
      <w:r w:rsidRPr="00516B14">
        <w:rPr>
          <w:rFonts w:ascii="Arial" w:hAnsi="Arial" w:cs="Arial"/>
          <w:sz w:val="22"/>
          <w:szCs w:val="20"/>
          <w:lang w:val="sv-SE"/>
        </w:rPr>
        <w:t xml:space="preserve"> </w:t>
      </w:r>
      <w:r>
        <w:rPr>
          <w:rFonts w:ascii="Arial" w:hAnsi="Arial" w:cs="Arial"/>
          <w:sz w:val="22"/>
          <w:szCs w:val="20"/>
          <w:lang w:val="id-ID"/>
        </w:rPr>
        <w:t>penelitian dan pengembangan</w:t>
      </w:r>
      <w:r w:rsidRPr="00516B14">
        <w:rPr>
          <w:rFonts w:ascii="Arial" w:hAnsi="Arial" w:cs="Arial"/>
          <w:sz w:val="22"/>
          <w:szCs w:val="20"/>
          <w:lang w:val="sv-SE"/>
        </w:rPr>
        <w:t xml:space="preserve"> p</w:t>
      </w:r>
      <w:r w:rsidR="00743744">
        <w:rPr>
          <w:rFonts w:ascii="Arial" w:hAnsi="Arial" w:cs="Arial"/>
          <w:sz w:val="22"/>
          <w:szCs w:val="20"/>
          <w:lang w:val="id-ID"/>
        </w:rPr>
        <w:t>erhubungan</w:t>
      </w:r>
      <w:r w:rsidR="00743744" w:rsidRPr="00DE3054">
        <w:rPr>
          <w:rFonts w:ascii="Arial" w:hAnsi="Arial" w:cs="Arial"/>
          <w:sz w:val="22"/>
          <w:szCs w:val="20"/>
          <w:lang w:val="sv-SE"/>
        </w:rPr>
        <w:t xml:space="preserve"> atau </w:t>
      </w:r>
      <w:r w:rsidRPr="001E2BC9">
        <w:rPr>
          <w:rFonts w:ascii="Arial" w:hAnsi="Arial" w:cs="Arial"/>
          <w:sz w:val="22"/>
          <w:szCs w:val="20"/>
          <w:lang w:val="id-ID"/>
        </w:rPr>
        <w:t>sejalan dengan tujuan dan sasaran perhubungan tahun 201</w:t>
      </w:r>
      <w:r w:rsidR="004510A6" w:rsidRPr="00516B14">
        <w:rPr>
          <w:rFonts w:ascii="Arial" w:hAnsi="Arial" w:cs="Arial"/>
          <w:sz w:val="22"/>
          <w:szCs w:val="20"/>
          <w:lang w:val="sv-SE"/>
        </w:rPr>
        <w:t>5</w:t>
      </w:r>
      <w:r w:rsidRPr="001E2BC9">
        <w:rPr>
          <w:rFonts w:ascii="Arial" w:hAnsi="Arial" w:cs="Arial"/>
          <w:sz w:val="22"/>
          <w:szCs w:val="20"/>
          <w:lang w:val="id-ID"/>
        </w:rPr>
        <w:t>–201</w:t>
      </w:r>
      <w:r w:rsidR="004510A6" w:rsidRPr="00516B14">
        <w:rPr>
          <w:rFonts w:ascii="Arial" w:hAnsi="Arial" w:cs="Arial"/>
          <w:sz w:val="22"/>
          <w:szCs w:val="20"/>
          <w:lang w:val="sv-SE"/>
        </w:rPr>
        <w:t>9</w:t>
      </w:r>
      <w:r w:rsidRPr="001E2BC9">
        <w:rPr>
          <w:rFonts w:ascii="Arial" w:hAnsi="Arial" w:cs="Arial"/>
          <w:sz w:val="22"/>
          <w:szCs w:val="20"/>
          <w:lang w:val="id-ID"/>
        </w:rPr>
        <w:t>, maka setiap tahun disusun program dan kegiatan pembangunan Badan Penelitian dan Pengembangan Perhubungan. Selanjutnya akumulasi hasil pembangunan</w:t>
      </w:r>
      <w:r w:rsidRPr="00516B14">
        <w:rPr>
          <w:rFonts w:ascii="Arial" w:hAnsi="Arial" w:cs="Arial"/>
          <w:sz w:val="22"/>
          <w:szCs w:val="20"/>
          <w:lang w:val="sv-SE"/>
        </w:rPr>
        <w:t xml:space="preserve"> </w:t>
      </w:r>
      <w:r w:rsidRPr="001E2BC9">
        <w:rPr>
          <w:rFonts w:ascii="Arial" w:hAnsi="Arial" w:cs="Arial"/>
          <w:sz w:val="22"/>
          <w:szCs w:val="20"/>
          <w:lang w:val="id-ID"/>
        </w:rPr>
        <w:t>selama lima tahun ke depan akan mewujudkan visi dan misi Badan Penelitian dan Pengembangan Perhubungan, sebagai bagian dari visi dan misi Kementerian Perhubungan.</w:t>
      </w:r>
    </w:p>
    <w:p w:rsidR="001E2BC9" w:rsidRPr="001E2BC9" w:rsidRDefault="001E2BC9" w:rsidP="007258BD">
      <w:pPr>
        <w:tabs>
          <w:tab w:val="left" w:pos="576"/>
          <w:tab w:val="left" w:pos="1152"/>
          <w:tab w:val="left" w:pos="1728"/>
          <w:tab w:val="left" w:pos="2304"/>
          <w:tab w:val="left" w:pos="2880"/>
          <w:tab w:val="left" w:pos="3456"/>
          <w:tab w:val="left" w:pos="4032"/>
          <w:tab w:val="left" w:pos="4608"/>
          <w:tab w:val="left" w:pos="5184"/>
          <w:tab w:val="left" w:pos="5760"/>
        </w:tabs>
        <w:spacing w:before="120" w:line="360" w:lineRule="auto"/>
        <w:ind w:left="576"/>
        <w:jc w:val="both"/>
        <w:rPr>
          <w:rFonts w:ascii="Arial" w:hAnsi="Arial" w:cs="Arial"/>
          <w:sz w:val="22"/>
          <w:szCs w:val="20"/>
          <w:lang w:val="id-ID"/>
        </w:rPr>
      </w:pPr>
      <w:r w:rsidRPr="001E2BC9">
        <w:rPr>
          <w:rFonts w:ascii="Arial" w:hAnsi="Arial" w:cs="Arial"/>
          <w:sz w:val="22"/>
          <w:szCs w:val="20"/>
          <w:lang w:val="id-ID"/>
        </w:rPr>
        <w:t>Sesuai dengan sasaran penelitian dan pengembangan, maka kegiatan strategis Badan Penelitian dan Pengembangan tahun 201</w:t>
      </w:r>
      <w:r w:rsidR="004510A6" w:rsidRPr="00516B14">
        <w:rPr>
          <w:rFonts w:ascii="Arial" w:hAnsi="Arial" w:cs="Arial"/>
          <w:sz w:val="22"/>
          <w:szCs w:val="20"/>
          <w:lang w:val="sv-SE"/>
        </w:rPr>
        <w:t xml:space="preserve">5 </w:t>
      </w:r>
      <w:r w:rsidRPr="001E2BC9">
        <w:rPr>
          <w:rFonts w:ascii="Arial" w:hAnsi="Arial" w:cs="Arial"/>
          <w:sz w:val="22"/>
          <w:szCs w:val="20"/>
          <w:lang w:val="id-ID"/>
        </w:rPr>
        <w:t>adalah sebagai berikut :</w:t>
      </w:r>
    </w:p>
    <w:p w:rsidR="001E2BC9" w:rsidRPr="001E2BC9" w:rsidRDefault="001E2BC9" w:rsidP="00260CEC">
      <w:pPr>
        <w:numPr>
          <w:ilvl w:val="0"/>
          <w:numId w:val="36"/>
        </w:numPr>
        <w:tabs>
          <w:tab w:val="clear" w:pos="432"/>
        </w:tabs>
        <w:spacing w:line="360" w:lineRule="auto"/>
        <w:ind w:left="1134" w:hanging="567"/>
        <w:jc w:val="both"/>
        <w:rPr>
          <w:rFonts w:ascii="Arial" w:eastAsia="GungsuhChe" w:hAnsi="Arial" w:cs="Arial"/>
          <w:bCs/>
          <w:sz w:val="22"/>
          <w:szCs w:val="20"/>
          <w:lang w:val="id-ID"/>
        </w:rPr>
      </w:pPr>
      <w:r w:rsidRPr="001E2BC9">
        <w:rPr>
          <w:rFonts w:ascii="Arial" w:eastAsia="GungsuhChe" w:hAnsi="Arial" w:cs="Arial"/>
          <w:bCs/>
          <w:sz w:val="22"/>
          <w:szCs w:val="20"/>
          <w:lang w:val="id-ID"/>
        </w:rPr>
        <w:t xml:space="preserve">Penelitian dan pengembangan bidang perhubungan sesuai </w:t>
      </w:r>
      <w:r w:rsidRPr="00516B14">
        <w:rPr>
          <w:rFonts w:ascii="Arial" w:eastAsia="GungsuhChe" w:hAnsi="Arial" w:cs="Arial"/>
          <w:bCs/>
          <w:sz w:val="22"/>
          <w:szCs w:val="20"/>
          <w:lang w:val="sv-SE"/>
        </w:rPr>
        <w:t xml:space="preserve">: </w:t>
      </w:r>
      <w:r w:rsidRPr="001E2BC9">
        <w:rPr>
          <w:rFonts w:ascii="Arial" w:eastAsia="GungsuhChe" w:hAnsi="Arial" w:cs="Arial"/>
          <w:bCs/>
          <w:sz w:val="22"/>
          <w:szCs w:val="20"/>
          <w:lang w:val="id-ID"/>
        </w:rPr>
        <w:t>kebijakan</w:t>
      </w:r>
      <w:r w:rsidR="007F1784" w:rsidRPr="00516B14">
        <w:rPr>
          <w:rFonts w:ascii="Arial" w:eastAsia="GungsuhChe" w:hAnsi="Arial" w:cs="Arial"/>
          <w:bCs/>
          <w:sz w:val="22"/>
          <w:szCs w:val="20"/>
          <w:lang w:val="sv-SE"/>
        </w:rPr>
        <w:t xml:space="preserve"> </w:t>
      </w:r>
      <w:r w:rsidRPr="001E2BC9">
        <w:rPr>
          <w:rFonts w:ascii="Arial" w:eastAsia="GungsuhChe" w:hAnsi="Arial" w:cs="Arial"/>
          <w:bCs/>
          <w:sz w:val="22"/>
          <w:szCs w:val="20"/>
          <w:lang w:val="id-ID"/>
        </w:rPr>
        <w:t>Sistranas</w:t>
      </w:r>
      <w:r w:rsidRPr="00516B14">
        <w:rPr>
          <w:rFonts w:ascii="Arial" w:eastAsia="GungsuhChe" w:hAnsi="Arial" w:cs="Arial"/>
          <w:bCs/>
          <w:sz w:val="22"/>
          <w:szCs w:val="20"/>
          <w:lang w:val="sv-SE"/>
        </w:rPr>
        <w:t xml:space="preserve">, NSPK, MP3EI, </w:t>
      </w:r>
      <w:r w:rsidR="00354485">
        <w:rPr>
          <w:rFonts w:ascii="Arial" w:eastAsia="GungsuhChe" w:hAnsi="Arial" w:cs="Arial"/>
          <w:bCs/>
          <w:sz w:val="22"/>
          <w:szCs w:val="20"/>
          <w:lang w:val="id-ID"/>
        </w:rPr>
        <w:t>Sislognas dan Masterplan</w:t>
      </w:r>
      <w:r w:rsidRPr="001E2BC9">
        <w:rPr>
          <w:rFonts w:ascii="Arial" w:eastAsia="GungsuhChe" w:hAnsi="Arial" w:cs="Arial"/>
          <w:bCs/>
          <w:sz w:val="22"/>
          <w:szCs w:val="20"/>
          <w:lang w:val="id-ID"/>
        </w:rPr>
        <w:t xml:space="preserve"> Infrastruktur Perhubungan</w:t>
      </w:r>
    </w:p>
    <w:p w:rsidR="001E2BC9" w:rsidRPr="001E2BC9" w:rsidRDefault="001E2BC9" w:rsidP="00260CEC">
      <w:pPr>
        <w:numPr>
          <w:ilvl w:val="0"/>
          <w:numId w:val="36"/>
        </w:numPr>
        <w:tabs>
          <w:tab w:val="clear" w:pos="432"/>
        </w:tabs>
        <w:spacing w:line="360" w:lineRule="auto"/>
        <w:ind w:left="1134" w:hanging="567"/>
        <w:jc w:val="both"/>
        <w:rPr>
          <w:rFonts w:ascii="Arial" w:eastAsia="GungsuhChe" w:hAnsi="Arial" w:cs="Arial"/>
          <w:bCs/>
          <w:sz w:val="22"/>
          <w:szCs w:val="20"/>
          <w:lang w:val="id-ID"/>
        </w:rPr>
      </w:pPr>
      <w:r w:rsidRPr="001E2BC9">
        <w:rPr>
          <w:rFonts w:ascii="Arial" w:eastAsia="GungsuhChe" w:hAnsi="Arial" w:cs="Arial"/>
          <w:bCs/>
          <w:sz w:val="22"/>
          <w:szCs w:val="20"/>
          <w:lang w:val="id-ID"/>
        </w:rPr>
        <w:t>Perwujudan Sistranas pada jaringan prasarana dan jaringan pelayanan pada Tataran Tra</w:t>
      </w:r>
      <w:r w:rsidR="007F1784">
        <w:rPr>
          <w:rFonts w:ascii="Arial" w:eastAsia="GungsuhChe" w:hAnsi="Arial" w:cs="Arial"/>
          <w:bCs/>
          <w:sz w:val="22"/>
          <w:szCs w:val="20"/>
          <w:lang w:val="id-ID"/>
        </w:rPr>
        <w:t xml:space="preserve">nsportasi Nasional (Tatranas), </w:t>
      </w:r>
      <w:r w:rsidRPr="001E2BC9">
        <w:rPr>
          <w:rFonts w:ascii="Arial" w:eastAsia="GungsuhChe" w:hAnsi="Arial" w:cs="Arial"/>
          <w:bCs/>
          <w:sz w:val="22"/>
          <w:szCs w:val="20"/>
          <w:lang w:val="id-ID"/>
        </w:rPr>
        <w:t>Tataran Transportasi Wilayah Provinsi (Tatrawil), dan Tataran Transportasi Lokal (Tatralok)</w:t>
      </w:r>
    </w:p>
    <w:p w:rsidR="001E2BC9" w:rsidRPr="001E2BC9" w:rsidRDefault="001E2BC9" w:rsidP="00260CEC">
      <w:pPr>
        <w:numPr>
          <w:ilvl w:val="0"/>
          <w:numId w:val="36"/>
        </w:numPr>
        <w:tabs>
          <w:tab w:val="clear" w:pos="432"/>
        </w:tabs>
        <w:spacing w:line="360" w:lineRule="auto"/>
        <w:ind w:left="1134" w:hanging="567"/>
        <w:jc w:val="both"/>
        <w:rPr>
          <w:rFonts w:ascii="Arial" w:eastAsia="GungsuhChe" w:hAnsi="Arial" w:cs="Arial"/>
          <w:bCs/>
          <w:sz w:val="22"/>
          <w:szCs w:val="20"/>
          <w:lang w:val="id-ID"/>
        </w:rPr>
      </w:pPr>
      <w:r w:rsidRPr="001E2BC9">
        <w:rPr>
          <w:rFonts w:ascii="Arial" w:eastAsia="GungsuhChe" w:hAnsi="Arial" w:cs="Arial"/>
          <w:bCs/>
          <w:sz w:val="22"/>
          <w:szCs w:val="20"/>
          <w:lang w:val="id-ID"/>
        </w:rPr>
        <w:t xml:space="preserve">Implementasi Roadmap Balitbang Perhubungan dalam rangka penguatan organisasi Litbang Perhubungan antara lain : pembangunan balai penelitian bidang perhubungan, pembuatan </w:t>
      </w:r>
      <w:r w:rsidRPr="007258BD">
        <w:rPr>
          <w:rFonts w:ascii="Arial" w:eastAsia="GungsuhChe" w:hAnsi="Arial" w:cs="Arial"/>
          <w:bCs/>
          <w:i/>
          <w:sz w:val="22"/>
          <w:szCs w:val="20"/>
          <w:lang w:val="id-ID"/>
        </w:rPr>
        <w:t>prototype</w:t>
      </w:r>
      <w:r w:rsidRPr="001E2BC9">
        <w:rPr>
          <w:rFonts w:ascii="Arial" w:eastAsia="GungsuhChe" w:hAnsi="Arial" w:cs="Arial"/>
          <w:bCs/>
          <w:sz w:val="22"/>
          <w:szCs w:val="20"/>
          <w:lang w:val="id-ID"/>
        </w:rPr>
        <w:t xml:space="preserve"> teknologi bidang perhubungan, pengadaan perangkat lunak dan peralatan penelit</w:t>
      </w:r>
      <w:r w:rsidR="00743744">
        <w:rPr>
          <w:rFonts w:ascii="Arial" w:eastAsia="GungsuhChe" w:hAnsi="Arial" w:cs="Arial"/>
          <w:bCs/>
          <w:sz w:val="22"/>
          <w:szCs w:val="20"/>
          <w:lang w:val="id-ID"/>
        </w:rPr>
        <w:t xml:space="preserve">ian dan pengembangan data </w:t>
      </w:r>
      <w:r w:rsidR="00743744" w:rsidRPr="00743744">
        <w:rPr>
          <w:rFonts w:ascii="Arial" w:eastAsia="GungsuhChe" w:hAnsi="Arial" w:cs="Arial"/>
          <w:bCs/>
          <w:i/>
          <w:sz w:val="22"/>
          <w:szCs w:val="20"/>
          <w:lang w:val="id-ID"/>
        </w:rPr>
        <w:t>cen</w:t>
      </w:r>
      <w:r w:rsidR="00743744" w:rsidRPr="00DE3054">
        <w:rPr>
          <w:rFonts w:ascii="Arial" w:eastAsia="GungsuhChe" w:hAnsi="Arial" w:cs="Arial"/>
          <w:bCs/>
          <w:i/>
          <w:sz w:val="22"/>
          <w:szCs w:val="20"/>
          <w:lang w:val="sv-SE"/>
        </w:rPr>
        <w:t>tre</w:t>
      </w:r>
    </w:p>
    <w:p w:rsidR="001E2BC9" w:rsidRPr="001E2BC9" w:rsidRDefault="001E2BC9" w:rsidP="00260CEC">
      <w:pPr>
        <w:numPr>
          <w:ilvl w:val="0"/>
          <w:numId w:val="36"/>
        </w:numPr>
        <w:tabs>
          <w:tab w:val="clear" w:pos="432"/>
        </w:tabs>
        <w:spacing w:line="360" w:lineRule="auto"/>
        <w:ind w:left="1134" w:hanging="567"/>
        <w:jc w:val="both"/>
        <w:rPr>
          <w:rFonts w:ascii="Arial" w:eastAsia="GungsuhChe" w:hAnsi="Arial" w:cs="Arial"/>
          <w:bCs/>
          <w:sz w:val="22"/>
          <w:szCs w:val="20"/>
          <w:lang w:val="id-ID"/>
        </w:rPr>
      </w:pPr>
      <w:r w:rsidRPr="001E2BC9">
        <w:rPr>
          <w:rFonts w:ascii="Arial" w:eastAsia="GungsuhChe" w:hAnsi="Arial" w:cs="Arial"/>
          <w:bCs/>
          <w:sz w:val="22"/>
          <w:szCs w:val="20"/>
          <w:lang w:val="id-ID"/>
        </w:rPr>
        <w:t>Peningkatan kualitas sumber daya manusia dan tenaga fungsional kelitbangan melalui kursus – kursus dan kerjasama dengan lembaga penelitian nasional dan internasional</w:t>
      </w:r>
    </w:p>
    <w:p w:rsidR="001E2BC9" w:rsidRPr="007258BD" w:rsidRDefault="001E2BC9" w:rsidP="00260CEC">
      <w:pPr>
        <w:numPr>
          <w:ilvl w:val="0"/>
          <w:numId w:val="36"/>
        </w:numPr>
        <w:tabs>
          <w:tab w:val="clear" w:pos="432"/>
        </w:tabs>
        <w:spacing w:line="360" w:lineRule="auto"/>
        <w:ind w:left="1134" w:hanging="567"/>
        <w:jc w:val="both"/>
        <w:rPr>
          <w:rFonts w:ascii="Arial" w:eastAsia="GungsuhChe" w:hAnsi="Arial" w:cs="Arial"/>
          <w:bCs/>
          <w:sz w:val="22"/>
          <w:szCs w:val="20"/>
          <w:lang w:val="id-ID"/>
        </w:rPr>
      </w:pPr>
      <w:r w:rsidRPr="001E2BC9">
        <w:rPr>
          <w:rFonts w:ascii="Arial" w:eastAsia="GungsuhChe" w:hAnsi="Arial" w:cs="Arial"/>
          <w:bCs/>
          <w:sz w:val="22"/>
          <w:szCs w:val="20"/>
          <w:lang w:val="id-ID"/>
        </w:rPr>
        <w:lastRenderedPageBreak/>
        <w:t>Peningkatan sistem dan jaringan data dan informasi  berupa : penerbitan publikasi litbang perhubungan, lomba karya penelitian transportasi, seminar nasional dan internasional dan pengembangan</w:t>
      </w:r>
      <w:r w:rsidR="007258BD" w:rsidRPr="00516B14">
        <w:rPr>
          <w:rFonts w:ascii="Arial" w:eastAsia="GungsuhChe" w:hAnsi="Arial" w:cs="Arial"/>
          <w:bCs/>
          <w:sz w:val="22"/>
          <w:szCs w:val="20"/>
          <w:lang w:val="sv-SE"/>
        </w:rPr>
        <w:t xml:space="preserve"> </w:t>
      </w:r>
      <w:r w:rsidRPr="007258BD">
        <w:rPr>
          <w:rFonts w:ascii="Arial" w:eastAsia="GungsuhChe" w:hAnsi="Arial" w:cs="Arial"/>
          <w:bCs/>
          <w:i/>
          <w:sz w:val="22"/>
          <w:szCs w:val="20"/>
          <w:lang w:val="id-ID"/>
        </w:rPr>
        <w:t>e-library</w:t>
      </w:r>
      <w:r w:rsidR="007258BD" w:rsidRPr="00516B14">
        <w:rPr>
          <w:rFonts w:ascii="Arial" w:eastAsia="GungsuhChe" w:hAnsi="Arial" w:cs="Arial"/>
          <w:bCs/>
          <w:i/>
          <w:sz w:val="22"/>
          <w:szCs w:val="20"/>
          <w:lang w:val="sv-SE"/>
        </w:rPr>
        <w:t>.</w:t>
      </w:r>
    </w:p>
    <w:tbl>
      <w:tblPr>
        <w:tblpPr w:leftFromText="180" w:rightFromText="180" w:vertAnchor="text" w:horzAnchor="margin" w:tblpXSpec="center" w:tblpY="948"/>
        <w:tblW w:w="8897" w:type="dxa"/>
        <w:tblLook w:val="04A0"/>
      </w:tblPr>
      <w:tblGrid>
        <w:gridCol w:w="510"/>
        <w:gridCol w:w="1854"/>
        <w:gridCol w:w="400"/>
        <w:gridCol w:w="3723"/>
        <w:gridCol w:w="1276"/>
        <w:gridCol w:w="1134"/>
      </w:tblGrid>
      <w:tr w:rsidR="007F1784" w:rsidRPr="004604CA" w:rsidTr="007F1784">
        <w:trPr>
          <w:trHeight w:val="306"/>
        </w:trPr>
        <w:tc>
          <w:tcPr>
            <w:tcW w:w="510" w:type="dxa"/>
            <w:vMerge w:val="restart"/>
            <w:tcBorders>
              <w:top w:val="single" w:sz="8" w:space="0" w:color="auto"/>
              <w:left w:val="single" w:sz="8" w:space="0" w:color="auto"/>
              <w:right w:val="single" w:sz="4" w:space="0" w:color="auto"/>
            </w:tcBorders>
            <w:shd w:val="clear" w:color="auto" w:fill="17365D"/>
            <w:vAlign w:val="center"/>
          </w:tcPr>
          <w:p w:rsidR="007F1784" w:rsidRPr="007F1784" w:rsidRDefault="007F1784" w:rsidP="007F1784">
            <w:pPr>
              <w:jc w:val="center"/>
              <w:rPr>
                <w:rFonts w:ascii="Arial" w:hAnsi="Arial" w:cs="Arial"/>
                <w:b/>
                <w:bCs/>
                <w:color w:val="FFFFFF"/>
                <w:sz w:val="22"/>
                <w:szCs w:val="22"/>
              </w:rPr>
            </w:pPr>
            <w:r w:rsidRPr="007F1784">
              <w:rPr>
                <w:rFonts w:ascii="Arial" w:hAnsi="Arial" w:cs="Arial"/>
                <w:b/>
                <w:bCs/>
                <w:color w:val="FFFFFF"/>
                <w:sz w:val="22"/>
                <w:szCs w:val="22"/>
              </w:rPr>
              <w:t>No</w:t>
            </w:r>
          </w:p>
        </w:tc>
        <w:tc>
          <w:tcPr>
            <w:tcW w:w="1854" w:type="dxa"/>
            <w:vMerge w:val="restart"/>
            <w:tcBorders>
              <w:top w:val="single" w:sz="8" w:space="0" w:color="auto"/>
              <w:left w:val="single" w:sz="8" w:space="0" w:color="auto"/>
              <w:right w:val="single" w:sz="4" w:space="0" w:color="auto"/>
            </w:tcBorders>
            <w:shd w:val="clear" w:color="auto" w:fill="17365D"/>
            <w:vAlign w:val="center"/>
            <w:hideMark/>
          </w:tcPr>
          <w:p w:rsidR="007F1784" w:rsidRPr="007F1784" w:rsidRDefault="007F1784" w:rsidP="007F1784">
            <w:pPr>
              <w:jc w:val="center"/>
              <w:rPr>
                <w:rFonts w:ascii="Arial" w:hAnsi="Arial" w:cs="Arial"/>
                <w:b/>
                <w:bCs/>
                <w:color w:val="FFFFFF"/>
                <w:sz w:val="22"/>
                <w:szCs w:val="22"/>
              </w:rPr>
            </w:pPr>
            <w:r w:rsidRPr="007F1784">
              <w:rPr>
                <w:rFonts w:ascii="Arial" w:hAnsi="Arial" w:cs="Arial"/>
                <w:b/>
                <w:bCs/>
                <w:color w:val="FFFFFF"/>
                <w:sz w:val="22"/>
                <w:szCs w:val="22"/>
              </w:rPr>
              <w:t>SASARAN STRATEGIS</w:t>
            </w:r>
          </w:p>
        </w:tc>
        <w:tc>
          <w:tcPr>
            <w:tcW w:w="4123" w:type="dxa"/>
            <w:gridSpan w:val="2"/>
            <w:vMerge w:val="restart"/>
            <w:tcBorders>
              <w:top w:val="single" w:sz="8" w:space="0" w:color="auto"/>
              <w:left w:val="single" w:sz="4" w:space="0" w:color="auto"/>
              <w:right w:val="single" w:sz="4" w:space="0" w:color="auto"/>
            </w:tcBorders>
            <w:shd w:val="clear" w:color="auto" w:fill="17365D"/>
            <w:noWrap/>
            <w:vAlign w:val="center"/>
            <w:hideMark/>
          </w:tcPr>
          <w:p w:rsidR="007F1784" w:rsidRPr="007F1784" w:rsidRDefault="007F1784" w:rsidP="007F1784">
            <w:pPr>
              <w:jc w:val="center"/>
              <w:rPr>
                <w:rFonts w:ascii="Arial" w:hAnsi="Arial" w:cs="Arial"/>
                <w:b/>
                <w:bCs/>
                <w:color w:val="FFFFFF"/>
                <w:sz w:val="22"/>
                <w:szCs w:val="22"/>
              </w:rPr>
            </w:pPr>
            <w:r w:rsidRPr="007F1784">
              <w:rPr>
                <w:rFonts w:ascii="Arial" w:hAnsi="Arial" w:cs="Arial"/>
                <w:b/>
                <w:bCs/>
                <w:color w:val="FFFFFF"/>
                <w:sz w:val="22"/>
                <w:szCs w:val="22"/>
              </w:rPr>
              <w:t>INDIKATOR KINERJA</w:t>
            </w:r>
          </w:p>
        </w:tc>
        <w:tc>
          <w:tcPr>
            <w:tcW w:w="2410" w:type="dxa"/>
            <w:gridSpan w:val="2"/>
            <w:tcBorders>
              <w:top w:val="single" w:sz="8" w:space="0" w:color="auto"/>
              <w:left w:val="single" w:sz="4" w:space="0" w:color="auto"/>
              <w:bottom w:val="single" w:sz="4" w:space="0" w:color="auto"/>
              <w:right w:val="single" w:sz="4" w:space="0" w:color="auto"/>
            </w:tcBorders>
            <w:shd w:val="clear" w:color="auto" w:fill="17365D"/>
            <w:vAlign w:val="center"/>
          </w:tcPr>
          <w:p w:rsidR="007F1784" w:rsidRPr="007F1784" w:rsidRDefault="007F1784" w:rsidP="007F1784">
            <w:pPr>
              <w:jc w:val="center"/>
              <w:rPr>
                <w:rFonts w:ascii="Arial" w:hAnsi="Arial" w:cs="Arial"/>
                <w:b/>
                <w:bCs/>
                <w:color w:val="FFFFFF"/>
                <w:sz w:val="22"/>
                <w:szCs w:val="22"/>
              </w:rPr>
            </w:pPr>
            <w:r w:rsidRPr="007F1784">
              <w:rPr>
                <w:rFonts w:ascii="Arial" w:hAnsi="Arial" w:cs="Arial"/>
                <w:b/>
                <w:bCs/>
                <w:color w:val="FFFFFF"/>
                <w:sz w:val="22"/>
                <w:szCs w:val="22"/>
              </w:rPr>
              <w:t>TARGET</w:t>
            </w:r>
          </w:p>
        </w:tc>
      </w:tr>
      <w:tr w:rsidR="007F1784" w:rsidRPr="004604CA" w:rsidTr="007F1784">
        <w:trPr>
          <w:trHeight w:val="371"/>
        </w:trPr>
        <w:tc>
          <w:tcPr>
            <w:tcW w:w="510" w:type="dxa"/>
            <w:vMerge/>
            <w:tcBorders>
              <w:left w:val="single" w:sz="8" w:space="0" w:color="auto"/>
              <w:bottom w:val="single" w:sz="4" w:space="0" w:color="auto"/>
              <w:right w:val="single" w:sz="4" w:space="0" w:color="auto"/>
            </w:tcBorders>
            <w:shd w:val="clear" w:color="auto" w:fill="17365D"/>
            <w:vAlign w:val="center"/>
          </w:tcPr>
          <w:p w:rsidR="007F1784" w:rsidRPr="007F1784" w:rsidRDefault="007F1784" w:rsidP="007F1784">
            <w:pPr>
              <w:jc w:val="center"/>
              <w:rPr>
                <w:rFonts w:ascii="Arial" w:hAnsi="Arial" w:cs="Arial"/>
                <w:b/>
                <w:bCs/>
                <w:color w:val="FFFFFF"/>
                <w:sz w:val="22"/>
                <w:szCs w:val="22"/>
              </w:rPr>
            </w:pPr>
          </w:p>
        </w:tc>
        <w:tc>
          <w:tcPr>
            <w:tcW w:w="1854" w:type="dxa"/>
            <w:vMerge/>
            <w:tcBorders>
              <w:left w:val="single" w:sz="8" w:space="0" w:color="auto"/>
              <w:bottom w:val="single" w:sz="4" w:space="0" w:color="auto"/>
              <w:right w:val="single" w:sz="4" w:space="0" w:color="auto"/>
            </w:tcBorders>
            <w:shd w:val="clear" w:color="auto" w:fill="17365D"/>
            <w:vAlign w:val="center"/>
          </w:tcPr>
          <w:p w:rsidR="007F1784" w:rsidRPr="007F1784" w:rsidRDefault="007F1784" w:rsidP="007F1784">
            <w:pPr>
              <w:jc w:val="center"/>
              <w:rPr>
                <w:rFonts w:ascii="Arial" w:hAnsi="Arial" w:cs="Arial"/>
                <w:b/>
                <w:bCs/>
                <w:color w:val="FFFFFF"/>
                <w:sz w:val="22"/>
                <w:szCs w:val="22"/>
              </w:rPr>
            </w:pPr>
          </w:p>
        </w:tc>
        <w:tc>
          <w:tcPr>
            <w:tcW w:w="4123" w:type="dxa"/>
            <w:gridSpan w:val="2"/>
            <w:vMerge/>
            <w:tcBorders>
              <w:left w:val="single" w:sz="4" w:space="0" w:color="auto"/>
              <w:bottom w:val="single" w:sz="4" w:space="0" w:color="auto"/>
              <w:right w:val="single" w:sz="4" w:space="0" w:color="auto"/>
            </w:tcBorders>
            <w:shd w:val="clear" w:color="auto" w:fill="17365D"/>
            <w:noWrap/>
            <w:vAlign w:val="center"/>
          </w:tcPr>
          <w:p w:rsidR="007F1784" w:rsidRPr="007F1784" w:rsidRDefault="007F1784" w:rsidP="007F1784">
            <w:pPr>
              <w:jc w:val="center"/>
              <w:rPr>
                <w:rFonts w:ascii="Arial" w:hAnsi="Arial" w:cs="Arial"/>
                <w:b/>
                <w:bCs/>
                <w:color w:val="FFFFFF"/>
                <w:sz w:val="22"/>
                <w:szCs w:val="22"/>
              </w:rPr>
            </w:pPr>
          </w:p>
        </w:tc>
        <w:tc>
          <w:tcPr>
            <w:tcW w:w="1276" w:type="dxa"/>
            <w:tcBorders>
              <w:top w:val="single" w:sz="8" w:space="0" w:color="auto"/>
              <w:left w:val="single" w:sz="4" w:space="0" w:color="auto"/>
              <w:bottom w:val="single" w:sz="4" w:space="0" w:color="auto"/>
              <w:right w:val="single" w:sz="4" w:space="0" w:color="auto"/>
            </w:tcBorders>
            <w:shd w:val="clear" w:color="auto" w:fill="17365D"/>
            <w:vAlign w:val="center"/>
          </w:tcPr>
          <w:p w:rsidR="007F1784" w:rsidRPr="007F1784" w:rsidRDefault="007F1784" w:rsidP="007F1784">
            <w:pPr>
              <w:jc w:val="center"/>
              <w:rPr>
                <w:rFonts w:ascii="Arial" w:hAnsi="Arial" w:cs="Arial"/>
                <w:b/>
                <w:bCs/>
                <w:color w:val="FFFFFF"/>
                <w:sz w:val="22"/>
                <w:szCs w:val="22"/>
              </w:rPr>
            </w:pPr>
            <w:r w:rsidRPr="007F1784">
              <w:rPr>
                <w:rFonts w:ascii="Arial" w:hAnsi="Arial" w:cs="Arial"/>
                <w:b/>
                <w:bCs/>
                <w:color w:val="FFFFFF"/>
                <w:sz w:val="22"/>
                <w:szCs w:val="22"/>
              </w:rPr>
              <w:t>JUMLAH</w:t>
            </w:r>
          </w:p>
        </w:tc>
        <w:tc>
          <w:tcPr>
            <w:tcW w:w="1134" w:type="dxa"/>
            <w:tcBorders>
              <w:top w:val="single" w:sz="8" w:space="0" w:color="auto"/>
              <w:left w:val="single" w:sz="4" w:space="0" w:color="auto"/>
              <w:bottom w:val="single" w:sz="4" w:space="0" w:color="auto"/>
              <w:right w:val="single" w:sz="4" w:space="0" w:color="auto"/>
            </w:tcBorders>
            <w:shd w:val="clear" w:color="auto" w:fill="17365D"/>
            <w:vAlign w:val="center"/>
          </w:tcPr>
          <w:p w:rsidR="007F1784" w:rsidRPr="007F1784" w:rsidRDefault="007F1784" w:rsidP="007F1784">
            <w:pPr>
              <w:jc w:val="center"/>
              <w:rPr>
                <w:rFonts w:ascii="Arial" w:hAnsi="Arial" w:cs="Arial"/>
                <w:b/>
                <w:bCs/>
                <w:color w:val="FFFFFF"/>
                <w:sz w:val="22"/>
                <w:szCs w:val="22"/>
              </w:rPr>
            </w:pPr>
            <w:r w:rsidRPr="007F1784">
              <w:rPr>
                <w:rFonts w:ascii="Arial" w:hAnsi="Arial" w:cs="Arial"/>
                <w:b/>
                <w:bCs/>
                <w:color w:val="FFFFFF"/>
                <w:sz w:val="22"/>
                <w:szCs w:val="22"/>
              </w:rPr>
              <w:t>SATUAN</w:t>
            </w:r>
          </w:p>
        </w:tc>
      </w:tr>
      <w:tr w:rsidR="007F1784" w:rsidRPr="004604CA" w:rsidTr="007F1784">
        <w:trPr>
          <w:trHeight w:val="300"/>
        </w:trPr>
        <w:tc>
          <w:tcPr>
            <w:tcW w:w="510" w:type="dxa"/>
            <w:vMerge w:val="restart"/>
            <w:tcBorders>
              <w:top w:val="single" w:sz="4" w:space="0" w:color="auto"/>
              <w:left w:val="single" w:sz="8" w:space="0" w:color="auto"/>
              <w:right w:val="single" w:sz="4" w:space="0" w:color="auto"/>
            </w:tcBorders>
          </w:tcPr>
          <w:p w:rsidR="007F1784" w:rsidRPr="004604CA" w:rsidRDefault="007F1784" w:rsidP="007F1784">
            <w:pPr>
              <w:rPr>
                <w:rFonts w:ascii="Arial" w:hAnsi="Arial" w:cs="Arial"/>
                <w:color w:val="000000"/>
                <w:sz w:val="22"/>
                <w:szCs w:val="22"/>
              </w:rPr>
            </w:pPr>
            <w:r w:rsidRPr="004604CA">
              <w:rPr>
                <w:rFonts w:ascii="Arial" w:hAnsi="Arial" w:cs="Arial"/>
                <w:color w:val="000000"/>
                <w:sz w:val="22"/>
                <w:szCs w:val="22"/>
              </w:rPr>
              <w:t>1.</w:t>
            </w:r>
          </w:p>
        </w:tc>
        <w:tc>
          <w:tcPr>
            <w:tcW w:w="1854" w:type="dxa"/>
            <w:vMerge w:val="restart"/>
            <w:tcBorders>
              <w:top w:val="single" w:sz="4" w:space="0" w:color="auto"/>
              <w:left w:val="single" w:sz="8" w:space="0" w:color="auto"/>
              <w:right w:val="single" w:sz="4" w:space="0" w:color="auto"/>
            </w:tcBorders>
            <w:shd w:val="clear" w:color="auto" w:fill="auto"/>
            <w:hideMark/>
          </w:tcPr>
          <w:p w:rsidR="007F1784" w:rsidRPr="004604CA" w:rsidRDefault="007F1784" w:rsidP="007F1784">
            <w:pPr>
              <w:rPr>
                <w:rFonts w:ascii="Arial" w:hAnsi="Arial" w:cs="Arial"/>
                <w:color w:val="000000"/>
                <w:sz w:val="22"/>
                <w:szCs w:val="22"/>
                <w:lang w:val="id-ID"/>
              </w:rPr>
            </w:pPr>
            <w:r w:rsidRPr="004604CA">
              <w:rPr>
                <w:rFonts w:ascii="Arial" w:hAnsi="Arial" w:cs="Arial"/>
                <w:color w:val="000000"/>
                <w:sz w:val="22"/>
                <w:szCs w:val="22"/>
                <w:lang w:val="id-ID"/>
              </w:rPr>
              <w:t>Peningkatan Kualitas dan kuantitas hasil penelitian dan pengembangan</w:t>
            </w:r>
          </w:p>
        </w:tc>
        <w:tc>
          <w:tcPr>
            <w:tcW w:w="400" w:type="dxa"/>
            <w:tcBorders>
              <w:top w:val="single" w:sz="4" w:space="0" w:color="auto"/>
              <w:left w:val="nil"/>
              <w:bottom w:val="single" w:sz="4" w:space="0" w:color="auto"/>
              <w:right w:val="single" w:sz="4" w:space="0" w:color="auto"/>
            </w:tcBorders>
            <w:shd w:val="clear" w:color="auto" w:fill="auto"/>
            <w:noWrap/>
            <w:hideMark/>
          </w:tcPr>
          <w:p w:rsidR="007F1784" w:rsidRPr="004604CA" w:rsidRDefault="007F1784" w:rsidP="007F1784">
            <w:pPr>
              <w:jc w:val="center"/>
              <w:rPr>
                <w:rFonts w:ascii="Arial" w:hAnsi="Arial" w:cs="Arial"/>
                <w:color w:val="000000"/>
                <w:sz w:val="22"/>
                <w:szCs w:val="22"/>
              </w:rPr>
            </w:pPr>
            <w:r w:rsidRPr="004604CA">
              <w:rPr>
                <w:rFonts w:ascii="Arial" w:hAnsi="Arial" w:cs="Arial"/>
                <w:color w:val="000000"/>
                <w:sz w:val="22"/>
                <w:szCs w:val="22"/>
              </w:rPr>
              <w:t>a.</w:t>
            </w:r>
          </w:p>
        </w:tc>
        <w:tc>
          <w:tcPr>
            <w:tcW w:w="3723" w:type="dxa"/>
            <w:tcBorders>
              <w:top w:val="single" w:sz="4" w:space="0" w:color="auto"/>
              <w:left w:val="nil"/>
              <w:bottom w:val="single" w:sz="4" w:space="0" w:color="auto"/>
              <w:right w:val="single" w:sz="4" w:space="0" w:color="auto"/>
            </w:tcBorders>
            <w:shd w:val="clear" w:color="auto" w:fill="auto"/>
            <w:vAlign w:val="center"/>
            <w:hideMark/>
          </w:tcPr>
          <w:p w:rsidR="007F1784" w:rsidRPr="004604CA" w:rsidRDefault="007F1784" w:rsidP="007F1784">
            <w:pPr>
              <w:rPr>
                <w:rFonts w:ascii="Arial" w:hAnsi="Arial" w:cs="Arial"/>
                <w:color w:val="000000"/>
                <w:sz w:val="22"/>
                <w:szCs w:val="22"/>
                <w:lang w:val="id-ID"/>
              </w:rPr>
            </w:pPr>
            <w:r w:rsidRPr="004604CA">
              <w:rPr>
                <w:rFonts w:ascii="Arial" w:hAnsi="Arial" w:cs="Arial"/>
                <w:color w:val="000000"/>
                <w:sz w:val="22"/>
                <w:szCs w:val="22"/>
                <w:lang w:val="id-ID"/>
              </w:rPr>
              <w:t>Penelitian yang dijadikan sebagai bahan rekomendasi kebijakan</w:t>
            </w:r>
          </w:p>
        </w:tc>
        <w:tc>
          <w:tcPr>
            <w:tcW w:w="1276" w:type="dxa"/>
            <w:tcBorders>
              <w:top w:val="single" w:sz="4" w:space="0" w:color="auto"/>
              <w:left w:val="nil"/>
              <w:right w:val="single" w:sz="4" w:space="0" w:color="auto"/>
            </w:tcBorders>
          </w:tcPr>
          <w:p w:rsidR="007F1784" w:rsidRPr="004604CA" w:rsidRDefault="007F1784" w:rsidP="007F1784">
            <w:pPr>
              <w:jc w:val="center"/>
              <w:rPr>
                <w:rFonts w:ascii="Arial" w:hAnsi="Arial" w:cs="Arial"/>
                <w:color w:val="000000"/>
                <w:sz w:val="22"/>
                <w:szCs w:val="22"/>
                <w:lang w:val="id-ID"/>
              </w:rPr>
            </w:pPr>
            <w:r w:rsidRPr="004604CA">
              <w:rPr>
                <w:rFonts w:ascii="Arial" w:hAnsi="Arial" w:cs="Arial"/>
                <w:color w:val="000000"/>
                <w:sz w:val="22"/>
                <w:szCs w:val="22"/>
                <w:lang w:val="id-ID"/>
              </w:rPr>
              <w:t>70</w:t>
            </w:r>
          </w:p>
        </w:tc>
        <w:tc>
          <w:tcPr>
            <w:tcW w:w="1134" w:type="dxa"/>
            <w:tcBorders>
              <w:top w:val="single" w:sz="4" w:space="0" w:color="auto"/>
              <w:left w:val="nil"/>
              <w:right w:val="single" w:sz="4" w:space="0" w:color="auto"/>
            </w:tcBorders>
          </w:tcPr>
          <w:p w:rsidR="007F1784" w:rsidRPr="004604CA" w:rsidRDefault="007F1784" w:rsidP="007F1784">
            <w:pPr>
              <w:jc w:val="center"/>
              <w:rPr>
                <w:rFonts w:ascii="Arial" w:hAnsi="Arial" w:cs="Arial"/>
                <w:color w:val="000000"/>
                <w:sz w:val="22"/>
                <w:szCs w:val="22"/>
                <w:lang w:val="id-ID"/>
              </w:rPr>
            </w:pPr>
            <w:r w:rsidRPr="004604CA">
              <w:rPr>
                <w:rFonts w:ascii="Arial" w:hAnsi="Arial" w:cs="Arial"/>
                <w:color w:val="000000"/>
                <w:sz w:val="22"/>
                <w:szCs w:val="22"/>
                <w:lang w:val="id-ID"/>
              </w:rPr>
              <w:t>%</w:t>
            </w:r>
          </w:p>
        </w:tc>
      </w:tr>
      <w:tr w:rsidR="007F1784" w:rsidRPr="004604CA" w:rsidTr="007F1784">
        <w:trPr>
          <w:trHeight w:val="300"/>
        </w:trPr>
        <w:tc>
          <w:tcPr>
            <w:tcW w:w="510" w:type="dxa"/>
            <w:vMerge/>
            <w:tcBorders>
              <w:left w:val="single" w:sz="8" w:space="0" w:color="auto"/>
              <w:right w:val="single" w:sz="4" w:space="0" w:color="auto"/>
            </w:tcBorders>
          </w:tcPr>
          <w:p w:rsidR="007F1784" w:rsidRPr="004604CA" w:rsidRDefault="007F1784" w:rsidP="007F1784">
            <w:pPr>
              <w:rPr>
                <w:rFonts w:ascii="Arial" w:hAnsi="Arial" w:cs="Arial"/>
                <w:color w:val="000000"/>
                <w:sz w:val="22"/>
                <w:szCs w:val="22"/>
              </w:rPr>
            </w:pPr>
          </w:p>
        </w:tc>
        <w:tc>
          <w:tcPr>
            <w:tcW w:w="1854" w:type="dxa"/>
            <w:vMerge/>
            <w:tcBorders>
              <w:left w:val="single" w:sz="8" w:space="0" w:color="auto"/>
              <w:right w:val="single" w:sz="4" w:space="0" w:color="auto"/>
            </w:tcBorders>
            <w:vAlign w:val="center"/>
            <w:hideMark/>
          </w:tcPr>
          <w:p w:rsidR="007F1784" w:rsidRPr="004604CA" w:rsidRDefault="007F1784" w:rsidP="007F1784">
            <w:pPr>
              <w:rPr>
                <w:rFonts w:ascii="Arial" w:hAnsi="Arial" w:cs="Arial"/>
                <w:color w:val="000000"/>
                <w:sz w:val="22"/>
                <w:szCs w:val="22"/>
              </w:rPr>
            </w:pPr>
          </w:p>
        </w:tc>
        <w:tc>
          <w:tcPr>
            <w:tcW w:w="400" w:type="dxa"/>
            <w:tcBorders>
              <w:top w:val="nil"/>
              <w:left w:val="nil"/>
              <w:bottom w:val="single" w:sz="4" w:space="0" w:color="auto"/>
              <w:right w:val="single" w:sz="4" w:space="0" w:color="auto"/>
            </w:tcBorders>
            <w:shd w:val="clear" w:color="auto" w:fill="auto"/>
            <w:noWrap/>
            <w:hideMark/>
          </w:tcPr>
          <w:p w:rsidR="007F1784" w:rsidRPr="004604CA" w:rsidRDefault="007F1784" w:rsidP="007F1784">
            <w:pPr>
              <w:jc w:val="center"/>
              <w:rPr>
                <w:rFonts w:ascii="Arial" w:hAnsi="Arial" w:cs="Arial"/>
                <w:color w:val="000000"/>
                <w:sz w:val="22"/>
                <w:szCs w:val="22"/>
                <w:lang w:val="id-ID"/>
              </w:rPr>
            </w:pPr>
            <w:r w:rsidRPr="004604CA">
              <w:rPr>
                <w:rFonts w:ascii="Arial" w:hAnsi="Arial" w:cs="Arial"/>
                <w:color w:val="000000"/>
                <w:sz w:val="22"/>
                <w:szCs w:val="22"/>
                <w:lang w:val="id-ID"/>
              </w:rPr>
              <w:t>b.</w:t>
            </w:r>
          </w:p>
        </w:tc>
        <w:tc>
          <w:tcPr>
            <w:tcW w:w="3723" w:type="dxa"/>
            <w:tcBorders>
              <w:top w:val="single" w:sz="4" w:space="0" w:color="auto"/>
              <w:left w:val="nil"/>
              <w:bottom w:val="single" w:sz="4" w:space="0" w:color="auto"/>
              <w:right w:val="single" w:sz="4" w:space="0" w:color="auto"/>
            </w:tcBorders>
            <w:shd w:val="clear" w:color="auto" w:fill="auto"/>
            <w:noWrap/>
            <w:vAlign w:val="center"/>
            <w:hideMark/>
          </w:tcPr>
          <w:p w:rsidR="007F1784" w:rsidRPr="004604CA" w:rsidRDefault="007F1784" w:rsidP="007F1784">
            <w:pPr>
              <w:rPr>
                <w:rFonts w:ascii="Arial" w:hAnsi="Arial" w:cs="Arial"/>
                <w:color w:val="000000"/>
                <w:sz w:val="22"/>
                <w:szCs w:val="22"/>
                <w:lang w:val="id-ID"/>
              </w:rPr>
            </w:pPr>
            <w:r w:rsidRPr="004604CA">
              <w:rPr>
                <w:rFonts w:ascii="Arial" w:hAnsi="Arial" w:cs="Arial"/>
                <w:color w:val="000000"/>
                <w:sz w:val="22"/>
                <w:szCs w:val="22"/>
                <w:lang w:val="id-ID"/>
              </w:rPr>
              <w:t>Penelitian NSPK yang diajukan kepada kemenhub</w:t>
            </w:r>
          </w:p>
        </w:tc>
        <w:tc>
          <w:tcPr>
            <w:tcW w:w="1276" w:type="dxa"/>
            <w:tcBorders>
              <w:top w:val="single" w:sz="4" w:space="0" w:color="auto"/>
              <w:left w:val="nil"/>
              <w:bottom w:val="single" w:sz="4" w:space="0" w:color="auto"/>
              <w:right w:val="single" w:sz="4" w:space="0" w:color="auto"/>
            </w:tcBorders>
          </w:tcPr>
          <w:p w:rsidR="007F1784" w:rsidRPr="004604CA" w:rsidRDefault="007F1784" w:rsidP="007F1784">
            <w:pPr>
              <w:jc w:val="center"/>
              <w:rPr>
                <w:rFonts w:ascii="Arial" w:hAnsi="Arial" w:cs="Arial"/>
                <w:color w:val="000000"/>
                <w:sz w:val="22"/>
                <w:szCs w:val="22"/>
                <w:lang w:val="id-ID"/>
              </w:rPr>
            </w:pPr>
            <w:r w:rsidRPr="004604CA">
              <w:rPr>
                <w:rFonts w:ascii="Arial" w:hAnsi="Arial" w:cs="Arial"/>
                <w:color w:val="000000"/>
                <w:sz w:val="22"/>
                <w:szCs w:val="22"/>
                <w:lang w:val="id-ID"/>
              </w:rPr>
              <w:t>80</w:t>
            </w:r>
          </w:p>
        </w:tc>
        <w:tc>
          <w:tcPr>
            <w:tcW w:w="1134" w:type="dxa"/>
            <w:tcBorders>
              <w:top w:val="single" w:sz="4" w:space="0" w:color="auto"/>
              <w:left w:val="nil"/>
              <w:bottom w:val="single" w:sz="4" w:space="0" w:color="auto"/>
              <w:right w:val="single" w:sz="4" w:space="0" w:color="auto"/>
            </w:tcBorders>
          </w:tcPr>
          <w:p w:rsidR="007F1784" w:rsidRPr="004604CA" w:rsidRDefault="007F1784" w:rsidP="007F1784">
            <w:pPr>
              <w:jc w:val="center"/>
              <w:rPr>
                <w:rFonts w:ascii="Arial" w:hAnsi="Arial" w:cs="Arial"/>
                <w:color w:val="000000"/>
                <w:sz w:val="22"/>
                <w:szCs w:val="22"/>
                <w:lang w:val="id-ID"/>
              </w:rPr>
            </w:pPr>
            <w:r w:rsidRPr="004604CA">
              <w:rPr>
                <w:rFonts w:ascii="Arial" w:hAnsi="Arial" w:cs="Arial"/>
                <w:color w:val="000000"/>
                <w:sz w:val="22"/>
                <w:szCs w:val="22"/>
                <w:lang w:val="id-ID"/>
              </w:rPr>
              <w:t>%</w:t>
            </w:r>
          </w:p>
        </w:tc>
      </w:tr>
      <w:tr w:rsidR="007F1784" w:rsidRPr="004604CA" w:rsidTr="007F1784">
        <w:trPr>
          <w:trHeight w:val="300"/>
        </w:trPr>
        <w:tc>
          <w:tcPr>
            <w:tcW w:w="510" w:type="dxa"/>
            <w:vMerge/>
            <w:tcBorders>
              <w:left w:val="single" w:sz="8" w:space="0" w:color="auto"/>
              <w:right w:val="single" w:sz="4" w:space="0" w:color="auto"/>
            </w:tcBorders>
          </w:tcPr>
          <w:p w:rsidR="007F1784" w:rsidRPr="004604CA" w:rsidRDefault="007F1784" w:rsidP="007F1784">
            <w:pPr>
              <w:rPr>
                <w:rFonts w:ascii="Arial" w:hAnsi="Arial" w:cs="Arial"/>
                <w:color w:val="000000"/>
                <w:sz w:val="22"/>
                <w:szCs w:val="22"/>
              </w:rPr>
            </w:pPr>
          </w:p>
        </w:tc>
        <w:tc>
          <w:tcPr>
            <w:tcW w:w="1854" w:type="dxa"/>
            <w:vMerge/>
            <w:tcBorders>
              <w:left w:val="single" w:sz="8" w:space="0" w:color="auto"/>
              <w:right w:val="single" w:sz="4" w:space="0" w:color="auto"/>
            </w:tcBorders>
            <w:vAlign w:val="center"/>
            <w:hideMark/>
          </w:tcPr>
          <w:p w:rsidR="007F1784" w:rsidRPr="004604CA" w:rsidRDefault="007F1784" w:rsidP="007F1784">
            <w:pPr>
              <w:rPr>
                <w:rFonts w:ascii="Arial" w:hAnsi="Arial" w:cs="Arial"/>
                <w:color w:val="000000"/>
                <w:sz w:val="22"/>
                <w:szCs w:val="22"/>
              </w:rPr>
            </w:pPr>
          </w:p>
        </w:tc>
        <w:tc>
          <w:tcPr>
            <w:tcW w:w="400" w:type="dxa"/>
            <w:tcBorders>
              <w:top w:val="nil"/>
              <w:left w:val="nil"/>
              <w:bottom w:val="single" w:sz="4" w:space="0" w:color="auto"/>
              <w:right w:val="single" w:sz="4" w:space="0" w:color="auto"/>
            </w:tcBorders>
            <w:shd w:val="clear" w:color="auto" w:fill="auto"/>
            <w:noWrap/>
            <w:hideMark/>
          </w:tcPr>
          <w:p w:rsidR="007F1784" w:rsidRPr="004604CA" w:rsidRDefault="007F1784" w:rsidP="007F1784">
            <w:pPr>
              <w:jc w:val="center"/>
              <w:rPr>
                <w:rFonts w:ascii="Arial" w:hAnsi="Arial" w:cs="Arial"/>
                <w:color w:val="000000"/>
                <w:sz w:val="22"/>
                <w:szCs w:val="22"/>
              </w:rPr>
            </w:pPr>
            <w:r w:rsidRPr="004604CA">
              <w:rPr>
                <w:rFonts w:ascii="Arial" w:hAnsi="Arial" w:cs="Arial"/>
                <w:color w:val="000000"/>
                <w:sz w:val="22"/>
                <w:szCs w:val="22"/>
                <w:lang w:val="id-ID"/>
              </w:rPr>
              <w:t>c</w:t>
            </w:r>
            <w:r w:rsidRPr="004604CA">
              <w:rPr>
                <w:rFonts w:ascii="Arial" w:hAnsi="Arial" w:cs="Arial"/>
                <w:color w:val="000000"/>
                <w:sz w:val="22"/>
                <w:szCs w:val="22"/>
              </w:rPr>
              <w:t>.</w:t>
            </w:r>
          </w:p>
        </w:tc>
        <w:tc>
          <w:tcPr>
            <w:tcW w:w="3723" w:type="dxa"/>
            <w:tcBorders>
              <w:top w:val="single" w:sz="4" w:space="0" w:color="auto"/>
              <w:left w:val="nil"/>
              <w:bottom w:val="single" w:sz="4" w:space="0" w:color="auto"/>
              <w:right w:val="single" w:sz="4" w:space="0" w:color="auto"/>
            </w:tcBorders>
            <w:shd w:val="clear" w:color="auto" w:fill="auto"/>
            <w:vAlign w:val="center"/>
            <w:hideMark/>
          </w:tcPr>
          <w:p w:rsidR="007F1784" w:rsidRPr="004604CA" w:rsidRDefault="007F1784" w:rsidP="007F1784">
            <w:pPr>
              <w:rPr>
                <w:rFonts w:ascii="Arial" w:hAnsi="Arial" w:cs="Arial"/>
                <w:color w:val="000000"/>
                <w:sz w:val="22"/>
                <w:szCs w:val="22"/>
                <w:lang w:val="id-ID"/>
              </w:rPr>
            </w:pPr>
            <w:r w:rsidRPr="004604CA">
              <w:rPr>
                <w:rFonts w:ascii="Arial" w:hAnsi="Arial" w:cs="Arial"/>
                <w:color w:val="000000"/>
                <w:sz w:val="22"/>
                <w:szCs w:val="22"/>
                <w:lang w:val="id-ID"/>
              </w:rPr>
              <w:t>Rekomendasi atas kebutuhan perbaikan transportasi melalui klinik transpo</w:t>
            </w:r>
            <w:r w:rsidRPr="00516B14">
              <w:rPr>
                <w:rFonts w:ascii="Arial" w:hAnsi="Arial" w:cs="Arial"/>
                <w:color w:val="000000"/>
                <w:sz w:val="22"/>
                <w:szCs w:val="22"/>
                <w:lang w:val="sv-SE"/>
              </w:rPr>
              <w:t>r</w:t>
            </w:r>
            <w:r w:rsidRPr="004604CA">
              <w:rPr>
                <w:rFonts w:ascii="Arial" w:hAnsi="Arial" w:cs="Arial"/>
                <w:color w:val="000000"/>
                <w:sz w:val="22"/>
                <w:szCs w:val="22"/>
                <w:lang w:val="id-ID"/>
              </w:rPr>
              <w:t>tasi</w:t>
            </w:r>
          </w:p>
        </w:tc>
        <w:tc>
          <w:tcPr>
            <w:tcW w:w="1276" w:type="dxa"/>
            <w:tcBorders>
              <w:top w:val="single" w:sz="4" w:space="0" w:color="auto"/>
              <w:left w:val="nil"/>
              <w:bottom w:val="single" w:sz="4" w:space="0" w:color="auto"/>
              <w:right w:val="single" w:sz="4" w:space="0" w:color="auto"/>
            </w:tcBorders>
          </w:tcPr>
          <w:p w:rsidR="007F1784" w:rsidRPr="004604CA" w:rsidRDefault="007F1784" w:rsidP="007F1784">
            <w:pPr>
              <w:jc w:val="center"/>
              <w:rPr>
                <w:rFonts w:ascii="Arial" w:hAnsi="Arial" w:cs="Arial"/>
                <w:sz w:val="22"/>
                <w:szCs w:val="22"/>
                <w:lang w:val="id-ID"/>
              </w:rPr>
            </w:pPr>
            <w:r w:rsidRPr="004604CA">
              <w:rPr>
                <w:rFonts w:ascii="Arial" w:hAnsi="Arial" w:cs="Arial"/>
                <w:sz w:val="22"/>
                <w:szCs w:val="22"/>
                <w:lang w:val="id-ID"/>
              </w:rPr>
              <w:t>75</w:t>
            </w:r>
          </w:p>
        </w:tc>
        <w:tc>
          <w:tcPr>
            <w:tcW w:w="1134" w:type="dxa"/>
            <w:tcBorders>
              <w:top w:val="single" w:sz="4" w:space="0" w:color="auto"/>
              <w:left w:val="nil"/>
              <w:bottom w:val="single" w:sz="4" w:space="0" w:color="auto"/>
              <w:right w:val="single" w:sz="4" w:space="0" w:color="auto"/>
            </w:tcBorders>
          </w:tcPr>
          <w:p w:rsidR="007F1784" w:rsidRPr="004604CA" w:rsidRDefault="007F1784" w:rsidP="007F1784">
            <w:pPr>
              <w:jc w:val="center"/>
              <w:rPr>
                <w:rFonts w:ascii="Arial" w:hAnsi="Arial" w:cs="Arial"/>
                <w:color w:val="000000"/>
                <w:sz w:val="22"/>
                <w:szCs w:val="22"/>
                <w:lang w:val="id-ID"/>
              </w:rPr>
            </w:pPr>
            <w:r w:rsidRPr="004604CA">
              <w:rPr>
                <w:rFonts w:ascii="Arial" w:hAnsi="Arial" w:cs="Arial"/>
                <w:color w:val="000000"/>
                <w:sz w:val="22"/>
                <w:szCs w:val="22"/>
                <w:lang w:val="id-ID"/>
              </w:rPr>
              <w:t>%</w:t>
            </w:r>
          </w:p>
        </w:tc>
      </w:tr>
      <w:tr w:rsidR="007F1784" w:rsidRPr="004604CA" w:rsidTr="007F1784">
        <w:trPr>
          <w:trHeight w:val="570"/>
        </w:trPr>
        <w:tc>
          <w:tcPr>
            <w:tcW w:w="510" w:type="dxa"/>
            <w:vMerge/>
            <w:tcBorders>
              <w:left w:val="single" w:sz="8" w:space="0" w:color="auto"/>
              <w:right w:val="single" w:sz="4" w:space="0" w:color="auto"/>
            </w:tcBorders>
          </w:tcPr>
          <w:p w:rsidR="007F1784" w:rsidRPr="004604CA" w:rsidRDefault="007F1784" w:rsidP="007F1784">
            <w:pPr>
              <w:rPr>
                <w:rFonts w:ascii="Arial" w:hAnsi="Arial" w:cs="Arial"/>
                <w:color w:val="000000"/>
                <w:sz w:val="22"/>
                <w:szCs w:val="22"/>
                <w:lang w:val="id-ID"/>
              </w:rPr>
            </w:pPr>
          </w:p>
        </w:tc>
        <w:tc>
          <w:tcPr>
            <w:tcW w:w="1854" w:type="dxa"/>
            <w:vMerge/>
            <w:tcBorders>
              <w:left w:val="single" w:sz="8" w:space="0" w:color="auto"/>
              <w:right w:val="single" w:sz="4" w:space="0" w:color="auto"/>
            </w:tcBorders>
            <w:shd w:val="clear" w:color="auto" w:fill="auto"/>
            <w:hideMark/>
          </w:tcPr>
          <w:p w:rsidR="007F1784" w:rsidRPr="004604CA" w:rsidRDefault="007F1784" w:rsidP="007F1784">
            <w:pPr>
              <w:rPr>
                <w:rFonts w:ascii="Arial" w:hAnsi="Arial" w:cs="Arial"/>
                <w:color w:val="000000"/>
                <w:sz w:val="22"/>
                <w:szCs w:val="22"/>
                <w:lang w:val="id-ID"/>
              </w:rPr>
            </w:pPr>
          </w:p>
        </w:tc>
        <w:tc>
          <w:tcPr>
            <w:tcW w:w="400" w:type="dxa"/>
            <w:tcBorders>
              <w:top w:val="nil"/>
              <w:left w:val="nil"/>
              <w:bottom w:val="single" w:sz="4" w:space="0" w:color="auto"/>
              <w:right w:val="single" w:sz="4" w:space="0" w:color="auto"/>
            </w:tcBorders>
            <w:shd w:val="clear" w:color="auto" w:fill="auto"/>
            <w:noWrap/>
            <w:hideMark/>
          </w:tcPr>
          <w:p w:rsidR="007F1784" w:rsidRPr="004604CA" w:rsidRDefault="007F1784" w:rsidP="007F1784">
            <w:pPr>
              <w:jc w:val="center"/>
              <w:rPr>
                <w:rFonts w:ascii="Arial" w:hAnsi="Arial" w:cs="Arial"/>
                <w:color w:val="000000"/>
                <w:sz w:val="22"/>
                <w:szCs w:val="22"/>
              </w:rPr>
            </w:pPr>
            <w:r w:rsidRPr="004604CA">
              <w:rPr>
                <w:rFonts w:ascii="Arial" w:hAnsi="Arial" w:cs="Arial"/>
                <w:color w:val="000000"/>
                <w:sz w:val="22"/>
                <w:szCs w:val="22"/>
                <w:lang w:val="id-ID"/>
              </w:rPr>
              <w:t>d</w:t>
            </w:r>
            <w:r w:rsidRPr="004604CA">
              <w:rPr>
                <w:rFonts w:ascii="Arial" w:hAnsi="Arial" w:cs="Arial"/>
                <w:color w:val="000000"/>
                <w:sz w:val="22"/>
                <w:szCs w:val="22"/>
              </w:rPr>
              <w:t>.</w:t>
            </w:r>
          </w:p>
        </w:tc>
        <w:tc>
          <w:tcPr>
            <w:tcW w:w="3723" w:type="dxa"/>
            <w:tcBorders>
              <w:top w:val="single" w:sz="4" w:space="0" w:color="auto"/>
              <w:left w:val="nil"/>
              <w:bottom w:val="single" w:sz="4" w:space="0" w:color="auto"/>
              <w:right w:val="single" w:sz="4" w:space="0" w:color="auto"/>
            </w:tcBorders>
            <w:shd w:val="clear" w:color="auto" w:fill="auto"/>
            <w:vAlign w:val="center"/>
            <w:hideMark/>
          </w:tcPr>
          <w:p w:rsidR="007F1784" w:rsidRPr="004604CA" w:rsidRDefault="007F1784" w:rsidP="007F1784">
            <w:pPr>
              <w:rPr>
                <w:rFonts w:ascii="Arial" w:hAnsi="Arial" w:cs="Arial"/>
                <w:color w:val="000000"/>
                <w:sz w:val="22"/>
                <w:szCs w:val="22"/>
                <w:lang w:val="id-ID"/>
              </w:rPr>
            </w:pPr>
            <w:r w:rsidRPr="004604CA">
              <w:rPr>
                <w:rFonts w:ascii="Arial" w:hAnsi="Arial" w:cs="Arial"/>
                <w:color w:val="000000"/>
                <w:sz w:val="22"/>
                <w:szCs w:val="22"/>
                <w:lang w:val="id-ID"/>
              </w:rPr>
              <w:t>Jumlah aplikasi, model, design/ prototype</w:t>
            </w:r>
          </w:p>
        </w:tc>
        <w:tc>
          <w:tcPr>
            <w:tcW w:w="1276" w:type="dxa"/>
            <w:tcBorders>
              <w:top w:val="single" w:sz="4" w:space="0" w:color="auto"/>
              <w:left w:val="nil"/>
              <w:bottom w:val="single" w:sz="4" w:space="0" w:color="auto"/>
              <w:right w:val="single" w:sz="4" w:space="0" w:color="auto"/>
            </w:tcBorders>
          </w:tcPr>
          <w:p w:rsidR="007F1784" w:rsidRPr="00516B14" w:rsidRDefault="00516B14" w:rsidP="007F1784">
            <w:pPr>
              <w:jc w:val="center"/>
              <w:rPr>
                <w:rFonts w:ascii="Arial" w:hAnsi="Arial" w:cs="Arial"/>
                <w:color w:val="000000"/>
                <w:sz w:val="22"/>
                <w:szCs w:val="22"/>
                <w:lang w:val="en-AU"/>
              </w:rPr>
            </w:pPr>
            <w:r>
              <w:rPr>
                <w:rFonts w:ascii="Arial" w:hAnsi="Arial" w:cs="Arial"/>
                <w:color w:val="000000"/>
                <w:sz w:val="22"/>
                <w:szCs w:val="22"/>
                <w:lang w:val="en-AU"/>
              </w:rPr>
              <w:t>7</w:t>
            </w:r>
          </w:p>
        </w:tc>
        <w:tc>
          <w:tcPr>
            <w:tcW w:w="1134" w:type="dxa"/>
            <w:tcBorders>
              <w:top w:val="single" w:sz="4" w:space="0" w:color="auto"/>
              <w:left w:val="nil"/>
              <w:bottom w:val="single" w:sz="4" w:space="0" w:color="auto"/>
              <w:right w:val="single" w:sz="4" w:space="0" w:color="auto"/>
            </w:tcBorders>
          </w:tcPr>
          <w:p w:rsidR="007F1784" w:rsidRPr="004604CA" w:rsidRDefault="007F1784" w:rsidP="007F1784">
            <w:pPr>
              <w:jc w:val="center"/>
              <w:rPr>
                <w:rFonts w:ascii="Arial" w:hAnsi="Arial" w:cs="Arial"/>
                <w:color w:val="000000"/>
                <w:sz w:val="22"/>
                <w:szCs w:val="22"/>
                <w:lang w:val="id-ID"/>
              </w:rPr>
            </w:pPr>
            <w:r w:rsidRPr="004604CA">
              <w:rPr>
                <w:rFonts w:ascii="Arial" w:hAnsi="Arial" w:cs="Arial"/>
                <w:color w:val="000000"/>
                <w:sz w:val="22"/>
                <w:szCs w:val="22"/>
                <w:lang w:val="id-ID"/>
              </w:rPr>
              <w:t>Laporan</w:t>
            </w:r>
          </w:p>
        </w:tc>
      </w:tr>
      <w:tr w:rsidR="007F1784" w:rsidRPr="004604CA" w:rsidTr="007F1784">
        <w:trPr>
          <w:trHeight w:val="300"/>
        </w:trPr>
        <w:tc>
          <w:tcPr>
            <w:tcW w:w="510" w:type="dxa"/>
            <w:vMerge/>
            <w:tcBorders>
              <w:left w:val="single" w:sz="8" w:space="0" w:color="auto"/>
              <w:bottom w:val="single" w:sz="4" w:space="0" w:color="auto"/>
              <w:right w:val="single" w:sz="8" w:space="0" w:color="auto"/>
            </w:tcBorders>
          </w:tcPr>
          <w:p w:rsidR="007F1784" w:rsidRPr="004604CA" w:rsidRDefault="007F1784" w:rsidP="007F1784">
            <w:pPr>
              <w:rPr>
                <w:rFonts w:ascii="Arial" w:hAnsi="Arial" w:cs="Arial"/>
                <w:color w:val="000000"/>
                <w:sz w:val="22"/>
                <w:szCs w:val="22"/>
                <w:lang w:val="id-ID"/>
              </w:rPr>
            </w:pPr>
          </w:p>
        </w:tc>
        <w:tc>
          <w:tcPr>
            <w:tcW w:w="1854" w:type="dxa"/>
            <w:vMerge/>
            <w:tcBorders>
              <w:left w:val="single" w:sz="8" w:space="0" w:color="auto"/>
              <w:bottom w:val="single" w:sz="4" w:space="0" w:color="auto"/>
              <w:right w:val="single" w:sz="4" w:space="0" w:color="auto"/>
            </w:tcBorders>
            <w:shd w:val="clear" w:color="auto" w:fill="auto"/>
            <w:hideMark/>
          </w:tcPr>
          <w:p w:rsidR="007F1784" w:rsidRPr="004604CA" w:rsidRDefault="007F1784" w:rsidP="007F1784">
            <w:pPr>
              <w:rPr>
                <w:rFonts w:ascii="Arial" w:hAnsi="Arial" w:cs="Arial"/>
                <w:color w:val="000000"/>
                <w:sz w:val="22"/>
                <w:szCs w:val="22"/>
                <w:lang w:val="id-ID"/>
              </w:rPr>
            </w:pPr>
          </w:p>
        </w:tc>
        <w:tc>
          <w:tcPr>
            <w:tcW w:w="400" w:type="dxa"/>
            <w:tcBorders>
              <w:top w:val="nil"/>
              <w:left w:val="single" w:sz="4" w:space="0" w:color="auto"/>
              <w:bottom w:val="single" w:sz="4" w:space="0" w:color="auto"/>
              <w:right w:val="single" w:sz="4" w:space="0" w:color="auto"/>
            </w:tcBorders>
            <w:shd w:val="clear" w:color="auto" w:fill="auto"/>
            <w:noWrap/>
            <w:hideMark/>
          </w:tcPr>
          <w:p w:rsidR="007F1784" w:rsidRPr="004604CA" w:rsidRDefault="007F1784" w:rsidP="007F1784">
            <w:pPr>
              <w:jc w:val="center"/>
              <w:rPr>
                <w:rFonts w:ascii="Arial" w:hAnsi="Arial" w:cs="Arial"/>
                <w:color w:val="000000"/>
                <w:sz w:val="22"/>
                <w:szCs w:val="22"/>
              </w:rPr>
            </w:pPr>
            <w:r w:rsidRPr="004604CA">
              <w:rPr>
                <w:rFonts w:ascii="Arial" w:hAnsi="Arial" w:cs="Arial"/>
                <w:color w:val="000000"/>
                <w:sz w:val="22"/>
                <w:szCs w:val="22"/>
                <w:lang w:val="id-ID"/>
              </w:rPr>
              <w:t>e</w:t>
            </w:r>
            <w:r w:rsidRPr="004604CA">
              <w:rPr>
                <w:rFonts w:ascii="Arial" w:hAnsi="Arial" w:cs="Arial"/>
                <w:color w:val="000000"/>
                <w:sz w:val="22"/>
                <w:szCs w:val="22"/>
              </w:rPr>
              <w:t>.</w:t>
            </w:r>
          </w:p>
        </w:tc>
        <w:tc>
          <w:tcPr>
            <w:tcW w:w="3723" w:type="dxa"/>
            <w:tcBorders>
              <w:top w:val="single" w:sz="4" w:space="0" w:color="auto"/>
              <w:left w:val="nil"/>
              <w:bottom w:val="single" w:sz="4" w:space="0" w:color="auto"/>
              <w:right w:val="single" w:sz="4" w:space="0" w:color="auto"/>
            </w:tcBorders>
            <w:shd w:val="clear" w:color="auto" w:fill="auto"/>
            <w:vAlign w:val="center"/>
            <w:hideMark/>
          </w:tcPr>
          <w:p w:rsidR="007F1784" w:rsidRPr="004604CA" w:rsidRDefault="007F1784" w:rsidP="007F1784">
            <w:pPr>
              <w:rPr>
                <w:rFonts w:ascii="Arial" w:hAnsi="Arial" w:cs="Arial"/>
                <w:color w:val="000000"/>
                <w:sz w:val="22"/>
                <w:szCs w:val="22"/>
                <w:lang w:val="id-ID"/>
              </w:rPr>
            </w:pPr>
            <w:r w:rsidRPr="004604CA">
              <w:rPr>
                <w:rFonts w:ascii="Arial" w:hAnsi="Arial" w:cs="Arial"/>
                <w:color w:val="000000"/>
                <w:sz w:val="22"/>
                <w:szCs w:val="22"/>
                <w:lang w:val="id-ID"/>
              </w:rPr>
              <w:t>Jumlah Penelitian per peneliti</w:t>
            </w:r>
          </w:p>
        </w:tc>
        <w:tc>
          <w:tcPr>
            <w:tcW w:w="1276" w:type="dxa"/>
            <w:tcBorders>
              <w:top w:val="single" w:sz="4" w:space="0" w:color="auto"/>
              <w:left w:val="nil"/>
              <w:bottom w:val="single" w:sz="4" w:space="0" w:color="auto"/>
              <w:right w:val="single" w:sz="4" w:space="0" w:color="auto"/>
            </w:tcBorders>
          </w:tcPr>
          <w:p w:rsidR="007F1784" w:rsidRPr="004604CA" w:rsidRDefault="007F1784" w:rsidP="007F1784">
            <w:pPr>
              <w:jc w:val="center"/>
              <w:rPr>
                <w:rFonts w:ascii="Arial" w:hAnsi="Arial" w:cs="Arial"/>
                <w:color w:val="000000"/>
                <w:sz w:val="22"/>
                <w:szCs w:val="22"/>
              </w:rPr>
            </w:pPr>
            <w:r w:rsidRPr="004604CA">
              <w:rPr>
                <w:rFonts w:ascii="Arial" w:hAnsi="Arial" w:cs="Arial"/>
                <w:color w:val="000000"/>
                <w:sz w:val="22"/>
                <w:szCs w:val="22"/>
              </w:rPr>
              <w:t>2</w:t>
            </w:r>
          </w:p>
        </w:tc>
        <w:tc>
          <w:tcPr>
            <w:tcW w:w="1134" w:type="dxa"/>
            <w:tcBorders>
              <w:top w:val="single" w:sz="4" w:space="0" w:color="auto"/>
              <w:left w:val="nil"/>
              <w:bottom w:val="single" w:sz="4" w:space="0" w:color="auto"/>
              <w:right w:val="single" w:sz="4" w:space="0" w:color="auto"/>
            </w:tcBorders>
          </w:tcPr>
          <w:p w:rsidR="007F1784" w:rsidRPr="004604CA" w:rsidRDefault="007F1784" w:rsidP="007F1784">
            <w:pPr>
              <w:jc w:val="center"/>
              <w:rPr>
                <w:rFonts w:ascii="Arial" w:hAnsi="Arial" w:cs="Arial"/>
                <w:color w:val="000000"/>
                <w:sz w:val="22"/>
                <w:szCs w:val="22"/>
                <w:lang w:val="id-ID"/>
              </w:rPr>
            </w:pPr>
            <w:r w:rsidRPr="004604CA">
              <w:rPr>
                <w:rFonts w:ascii="Arial" w:hAnsi="Arial" w:cs="Arial"/>
                <w:color w:val="000000"/>
                <w:sz w:val="22"/>
                <w:szCs w:val="22"/>
                <w:lang w:val="id-ID"/>
              </w:rPr>
              <w:t>Laporan</w:t>
            </w:r>
          </w:p>
        </w:tc>
      </w:tr>
      <w:tr w:rsidR="007F1784" w:rsidRPr="004604CA" w:rsidTr="007F1784">
        <w:trPr>
          <w:trHeight w:val="315"/>
        </w:trPr>
        <w:tc>
          <w:tcPr>
            <w:tcW w:w="510" w:type="dxa"/>
            <w:vMerge w:val="restart"/>
            <w:tcBorders>
              <w:top w:val="single" w:sz="4" w:space="0" w:color="auto"/>
              <w:left w:val="single" w:sz="4" w:space="0" w:color="auto"/>
              <w:right w:val="single" w:sz="4" w:space="0" w:color="auto"/>
            </w:tcBorders>
          </w:tcPr>
          <w:p w:rsidR="007F1784" w:rsidRPr="004604CA" w:rsidRDefault="007F1784" w:rsidP="007F1784">
            <w:pPr>
              <w:rPr>
                <w:rFonts w:ascii="Arial" w:hAnsi="Arial" w:cs="Arial"/>
                <w:color w:val="000000"/>
                <w:sz w:val="22"/>
                <w:szCs w:val="22"/>
                <w:lang w:val="id-ID"/>
              </w:rPr>
            </w:pPr>
            <w:r w:rsidRPr="004604CA">
              <w:rPr>
                <w:rFonts w:ascii="Arial" w:hAnsi="Arial" w:cs="Arial"/>
                <w:color w:val="000000"/>
                <w:sz w:val="22"/>
                <w:szCs w:val="22"/>
                <w:lang w:val="id-ID"/>
              </w:rPr>
              <w:t>2.</w:t>
            </w:r>
          </w:p>
        </w:tc>
        <w:tc>
          <w:tcPr>
            <w:tcW w:w="1854" w:type="dxa"/>
            <w:vMerge w:val="restart"/>
            <w:tcBorders>
              <w:top w:val="single" w:sz="4" w:space="0" w:color="auto"/>
              <w:left w:val="single" w:sz="4" w:space="0" w:color="auto"/>
              <w:right w:val="single" w:sz="4" w:space="0" w:color="auto"/>
            </w:tcBorders>
            <w:shd w:val="clear" w:color="auto" w:fill="auto"/>
            <w:vAlign w:val="center"/>
            <w:hideMark/>
          </w:tcPr>
          <w:p w:rsidR="007F1784" w:rsidRPr="00516B14" w:rsidRDefault="007F1784" w:rsidP="007F1784">
            <w:pPr>
              <w:rPr>
                <w:rFonts w:ascii="Arial" w:hAnsi="Arial" w:cs="Arial"/>
                <w:color w:val="000000"/>
                <w:sz w:val="22"/>
                <w:szCs w:val="22"/>
                <w:lang w:val="sv-SE"/>
              </w:rPr>
            </w:pPr>
            <w:r w:rsidRPr="004604CA">
              <w:rPr>
                <w:rFonts w:ascii="Arial" w:hAnsi="Arial" w:cs="Arial"/>
                <w:color w:val="000000"/>
                <w:sz w:val="22"/>
                <w:szCs w:val="22"/>
                <w:lang w:val="id-ID"/>
              </w:rPr>
              <w:t>Peningkatan akses ke sumber informasi IPTEK Transportasi</w:t>
            </w:r>
          </w:p>
        </w:tc>
        <w:tc>
          <w:tcPr>
            <w:tcW w:w="400" w:type="dxa"/>
            <w:tcBorders>
              <w:top w:val="nil"/>
              <w:left w:val="single" w:sz="4" w:space="0" w:color="auto"/>
              <w:bottom w:val="single" w:sz="4" w:space="0" w:color="auto"/>
              <w:right w:val="single" w:sz="4" w:space="0" w:color="auto"/>
            </w:tcBorders>
            <w:shd w:val="clear" w:color="auto" w:fill="auto"/>
            <w:noWrap/>
            <w:hideMark/>
          </w:tcPr>
          <w:p w:rsidR="007F1784" w:rsidRPr="004604CA" w:rsidRDefault="007F1784" w:rsidP="007F1784">
            <w:pPr>
              <w:jc w:val="center"/>
              <w:rPr>
                <w:rFonts w:ascii="Arial" w:hAnsi="Arial" w:cs="Arial"/>
                <w:color w:val="000000"/>
                <w:sz w:val="22"/>
                <w:szCs w:val="22"/>
              </w:rPr>
            </w:pPr>
            <w:r w:rsidRPr="004604CA">
              <w:rPr>
                <w:rFonts w:ascii="Arial" w:hAnsi="Arial" w:cs="Arial"/>
                <w:color w:val="000000"/>
                <w:sz w:val="22"/>
                <w:szCs w:val="22"/>
                <w:lang w:val="id-ID"/>
              </w:rPr>
              <w:t>f</w:t>
            </w:r>
            <w:r w:rsidRPr="004604CA">
              <w:rPr>
                <w:rFonts w:ascii="Arial" w:hAnsi="Arial" w:cs="Arial"/>
                <w:color w:val="000000"/>
                <w:sz w:val="22"/>
                <w:szCs w:val="22"/>
              </w:rPr>
              <w:t>.</w:t>
            </w:r>
          </w:p>
        </w:tc>
        <w:tc>
          <w:tcPr>
            <w:tcW w:w="3723" w:type="dxa"/>
            <w:tcBorders>
              <w:top w:val="single" w:sz="4" w:space="0" w:color="auto"/>
              <w:left w:val="nil"/>
              <w:bottom w:val="single" w:sz="4" w:space="0" w:color="auto"/>
              <w:right w:val="single" w:sz="4" w:space="0" w:color="auto"/>
            </w:tcBorders>
            <w:shd w:val="clear" w:color="auto" w:fill="auto"/>
            <w:vAlign w:val="center"/>
            <w:hideMark/>
          </w:tcPr>
          <w:p w:rsidR="007F1784" w:rsidRPr="004604CA" w:rsidRDefault="007F1784" w:rsidP="007F1784">
            <w:pPr>
              <w:rPr>
                <w:rFonts w:ascii="Arial" w:hAnsi="Arial" w:cs="Arial"/>
                <w:color w:val="000000"/>
                <w:sz w:val="22"/>
                <w:szCs w:val="22"/>
                <w:lang w:val="id-ID"/>
              </w:rPr>
            </w:pPr>
            <w:r w:rsidRPr="004604CA">
              <w:rPr>
                <w:rFonts w:ascii="Arial" w:hAnsi="Arial" w:cs="Arial"/>
                <w:color w:val="000000"/>
                <w:sz w:val="22"/>
                <w:szCs w:val="22"/>
                <w:lang w:val="id-ID"/>
              </w:rPr>
              <w:t>Penelitian yang dikerjasamakan</w:t>
            </w:r>
          </w:p>
        </w:tc>
        <w:tc>
          <w:tcPr>
            <w:tcW w:w="1276" w:type="dxa"/>
            <w:tcBorders>
              <w:top w:val="single" w:sz="4" w:space="0" w:color="auto"/>
              <w:left w:val="nil"/>
              <w:bottom w:val="single" w:sz="4" w:space="0" w:color="auto"/>
              <w:right w:val="single" w:sz="4" w:space="0" w:color="auto"/>
            </w:tcBorders>
          </w:tcPr>
          <w:p w:rsidR="007F1784" w:rsidRPr="00516B14" w:rsidRDefault="00516B14" w:rsidP="007F1784">
            <w:pPr>
              <w:jc w:val="center"/>
              <w:rPr>
                <w:rFonts w:ascii="Arial" w:hAnsi="Arial" w:cs="Arial"/>
                <w:color w:val="000000"/>
                <w:sz w:val="22"/>
                <w:szCs w:val="22"/>
                <w:lang w:val="en-AU"/>
              </w:rPr>
            </w:pPr>
            <w:r>
              <w:rPr>
                <w:rFonts w:ascii="Arial" w:hAnsi="Arial" w:cs="Arial"/>
                <w:color w:val="000000"/>
                <w:sz w:val="22"/>
                <w:szCs w:val="22"/>
                <w:lang w:val="en-AU"/>
              </w:rPr>
              <w:t>7</w:t>
            </w:r>
          </w:p>
        </w:tc>
        <w:tc>
          <w:tcPr>
            <w:tcW w:w="1134" w:type="dxa"/>
            <w:tcBorders>
              <w:top w:val="single" w:sz="4" w:space="0" w:color="auto"/>
              <w:left w:val="nil"/>
              <w:bottom w:val="single" w:sz="4" w:space="0" w:color="auto"/>
              <w:right w:val="single" w:sz="4" w:space="0" w:color="auto"/>
            </w:tcBorders>
          </w:tcPr>
          <w:p w:rsidR="007F1784" w:rsidRPr="004604CA" w:rsidRDefault="007F1784" w:rsidP="007F1784">
            <w:pPr>
              <w:jc w:val="center"/>
              <w:rPr>
                <w:rFonts w:ascii="Arial" w:hAnsi="Arial" w:cs="Arial"/>
                <w:color w:val="000000"/>
                <w:sz w:val="22"/>
                <w:szCs w:val="22"/>
                <w:lang w:val="id-ID"/>
              </w:rPr>
            </w:pPr>
            <w:r w:rsidRPr="004604CA">
              <w:rPr>
                <w:rFonts w:ascii="Arial" w:hAnsi="Arial" w:cs="Arial"/>
                <w:color w:val="000000"/>
                <w:sz w:val="22"/>
                <w:szCs w:val="22"/>
                <w:lang w:val="id-ID"/>
              </w:rPr>
              <w:t>Laporan</w:t>
            </w:r>
          </w:p>
        </w:tc>
      </w:tr>
      <w:tr w:rsidR="007F1784" w:rsidRPr="004604CA" w:rsidTr="007F1784">
        <w:trPr>
          <w:trHeight w:val="315"/>
        </w:trPr>
        <w:tc>
          <w:tcPr>
            <w:tcW w:w="510" w:type="dxa"/>
            <w:vMerge/>
            <w:tcBorders>
              <w:left w:val="single" w:sz="4" w:space="0" w:color="auto"/>
              <w:right w:val="single" w:sz="4" w:space="0" w:color="auto"/>
            </w:tcBorders>
          </w:tcPr>
          <w:p w:rsidR="007F1784" w:rsidRPr="004604CA" w:rsidRDefault="007F1784" w:rsidP="007F1784">
            <w:pPr>
              <w:rPr>
                <w:rFonts w:ascii="Arial" w:hAnsi="Arial" w:cs="Arial"/>
                <w:color w:val="000000"/>
                <w:sz w:val="22"/>
                <w:szCs w:val="22"/>
              </w:rPr>
            </w:pPr>
          </w:p>
        </w:tc>
        <w:tc>
          <w:tcPr>
            <w:tcW w:w="1854" w:type="dxa"/>
            <w:vMerge/>
            <w:tcBorders>
              <w:left w:val="single" w:sz="4" w:space="0" w:color="auto"/>
              <w:right w:val="single" w:sz="4" w:space="0" w:color="auto"/>
            </w:tcBorders>
            <w:vAlign w:val="center"/>
            <w:hideMark/>
          </w:tcPr>
          <w:p w:rsidR="007F1784" w:rsidRPr="004604CA" w:rsidRDefault="007F1784" w:rsidP="007F1784">
            <w:pPr>
              <w:rPr>
                <w:rFonts w:ascii="Arial" w:hAnsi="Arial" w:cs="Arial"/>
                <w:color w:val="000000"/>
                <w:sz w:val="22"/>
                <w:szCs w:val="22"/>
              </w:rPr>
            </w:pPr>
          </w:p>
        </w:tc>
        <w:tc>
          <w:tcPr>
            <w:tcW w:w="400" w:type="dxa"/>
            <w:tcBorders>
              <w:top w:val="single" w:sz="4" w:space="0" w:color="auto"/>
              <w:left w:val="nil"/>
              <w:bottom w:val="single" w:sz="4" w:space="0" w:color="auto"/>
              <w:right w:val="single" w:sz="4" w:space="0" w:color="auto"/>
            </w:tcBorders>
            <w:shd w:val="clear" w:color="auto" w:fill="auto"/>
            <w:noWrap/>
            <w:hideMark/>
          </w:tcPr>
          <w:p w:rsidR="007F1784" w:rsidRPr="004604CA" w:rsidRDefault="007F1784" w:rsidP="007F1784">
            <w:pPr>
              <w:jc w:val="center"/>
              <w:rPr>
                <w:rFonts w:ascii="Arial" w:hAnsi="Arial" w:cs="Arial"/>
                <w:color w:val="000000"/>
                <w:sz w:val="22"/>
                <w:szCs w:val="22"/>
                <w:lang w:val="id-ID"/>
              </w:rPr>
            </w:pPr>
            <w:r w:rsidRPr="004604CA">
              <w:rPr>
                <w:rFonts w:ascii="Arial" w:hAnsi="Arial" w:cs="Arial"/>
                <w:color w:val="000000"/>
                <w:sz w:val="22"/>
                <w:szCs w:val="22"/>
                <w:lang w:val="id-ID"/>
              </w:rPr>
              <w:t>g.</w:t>
            </w:r>
          </w:p>
        </w:tc>
        <w:tc>
          <w:tcPr>
            <w:tcW w:w="3723" w:type="dxa"/>
            <w:tcBorders>
              <w:top w:val="single" w:sz="4" w:space="0" w:color="auto"/>
              <w:left w:val="nil"/>
              <w:bottom w:val="single" w:sz="4" w:space="0" w:color="auto"/>
              <w:right w:val="single" w:sz="4" w:space="0" w:color="auto"/>
            </w:tcBorders>
            <w:shd w:val="clear" w:color="auto" w:fill="auto"/>
            <w:vAlign w:val="center"/>
            <w:hideMark/>
          </w:tcPr>
          <w:p w:rsidR="007F1784" w:rsidRPr="004604CA" w:rsidRDefault="007F1784" w:rsidP="007F1784">
            <w:pPr>
              <w:rPr>
                <w:rFonts w:ascii="Arial" w:hAnsi="Arial" w:cs="Arial"/>
                <w:color w:val="000000"/>
                <w:sz w:val="22"/>
                <w:szCs w:val="22"/>
                <w:lang w:val="id-ID"/>
              </w:rPr>
            </w:pPr>
            <w:r w:rsidRPr="004604CA">
              <w:rPr>
                <w:rFonts w:ascii="Arial" w:hAnsi="Arial" w:cs="Arial"/>
                <w:color w:val="000000"/>
                <w:sz w:val="22"/>
                <w:szCs w:val="22"/>
                <w:lang w:val="id-ID"/>
              </w:rPr>
              <w:t>Penelitian yang dipublikasikan</w:t>
            </w:r>
          </w:p>
        </w:tc>
        <w:tc>
          <w:tcPr>
            <w:tcW w:w="1276" w:type="dxa"/>
            <w:tcBorders>
              <w:top w:val="single" w:sz="4" w:space="0" w:color="auto"/>
              <w:left w:val="nil"/>
              <w:bottom w:val="single" w:sz="4" w:space="0" w:color="auto"/>
              <w:right w:val="single" w:sz="4" w:space="0" w:color="auto"/>
            </w:tcBorders>
          </w:tcPr>
          <w:p w:rsidR="007F1784" w:rsidRPr="00516B14" w:rsidRDefault="00516B14" w:rsidP="007F1784">
            <w:pPr>
              <w:jc w:val="center"/>
              <w:rPr>
                <w:rFonts w:ascii="Arial" w:hAnsi="Arial" w:cs="Arial"/>
                <w:color w:val="000000"/>
                <w:sz w:val="22"/>
                <w:szCs w:val="22"/>
                <w:lang w:val="en-AU"/>
              </w:rPr>
            </w:pPr>
            <w:r>
              <w:rPr>
                <w:rFonts w:ascii="Arial" w:hAnsi="Arial" w:cs="Arial"/>
                <w:color w:val="000000"/>
                <w:sz w:val="22"/>
                <w:szCs w:val="22"/>
                <w:lang w:val="en-AU"/>
              </w:rPr>
              <w:t>120</w:t>
            </w:r>
          </w:p>
        </w:tc>
        <w:tc>
          <w:tcPr>
            <w:tcW w:w="1134" w:type="dxa"/>
            <w:tcBorders>
              <w:top w:val="single" w:sz="4" w:space="0" w:color="auto"/>
              <w:left w:val="nil"/>
              <w:bottom w:val="single" w:sz="4" w:space="0" w:color="auto"/>
              <w:right w:val="single" w:sz="4" w:space="0" w:color="auto"/>
            </w:tcBorders>
          </w:tcPr>
          <w:p w:rsidR="007F1784" w:rsidRPr="004604CA" w:rsidRDefault="007F1784" w:rsidP="007F1784">
            <w:pPr>
              <w:jc w:val="center"/>
              <w:rPr>
                <w:rFonts w:ascii="Arial" w:hAnsi="Arial" w:cs="Arial"/>
                <w:color w:val="000000"/>
                <w:sz w:val="22"/>
                <w:szCs w:val="22"/>
                <w:lang w:val="id-ID"/>
              </w:rPr>
            </w:pPr>
            <w:r w:rsidRPr="004604CA">
              <w:rPr>
                <w:rFonts w:ascii="Arial" w:hAnsi="Arial" w:cs="Arial"/>
                <w:color w:val="000000"/>
                <w:sz w:val="22"/>
                <w:szCs w:val="22"/>
                <w:lang w:val="id-ID"/>
              </w:rPr>
              <w:t>Jumlah</w:t>
            </w:r>
          </w:p>
        </w:tc>
      </w:tr>
      <w:tr w:rsidR="007F1784" w:rsidRPr="004604CA" w:rsidTr="007F1784">
        <w:trPr>
          <w:trHeight w:val="315"/>
        </w:trPr>
        <w:tc>
          <w:tcPr>
            <w:tcW w:w="510" w:type="dxa"/>
            <w:vMerge/>
            <w:tcBorders>
              <w:left w:val="single" w:sz="4" w:space="0" w:color="auto"/>
              <w:bottom w:val="single" w:sz="4" w:space="0" w:color="auto"/>
              <w:right w:val="single" w:sz="4" w:space="0" w:color="auto"/>
            </w:tcBorders>
          </w:tcPr>
          <w:p w:rsidR="007F1784" w:rsidRPr="004604CA" w:rsidRDefault="007F1784" w:rsidP="007F1784">
            <w:pPr>
              <w:rPr>
                <w:rFonts w:ascii="Arial" w:hAnsi="Arial" w:cs="Arial"/>
                <w:color w:val="000000"/>
                <w:sz w:val="22"/>
                <w:szCs w:val="22"/>
              </w:rPr>
            </w:pPr>
          </w:p>
        </w:tc>
        <w:tc>
          <w:tcPr>
            <w:tcW w:w="1854" w:type="dxa"/>
            <w:vMerge/>
            <w:tcBorders>
              <w:left w:val="single" w:sz="4" w:space="0" w:color="auto"/>
              <w:bottom w:val="single" w:sz="4" w:space="0" w:color="auto"/>
              <w:right w:val="single" w:sz="4" w:space="0" w:color="auto"/>
            </w:tcBorders>
            <w:vAlign w:val="center"/>
            <w:hideMark/>
          </w:tcPr>
          <w:p w:rsidR="007F1784" w:rsidRPr="004604CA" w:rsidRDefault="007F1784" w:rsidP="007F1784">
            <w:pPr>
              <w:rPr>
                <w:rFonts w:ascii="Arial" w:hAnsi="Arial" w:cs="Arial"/>
                <w:color w:val="000000"/>
                <w:sz w:val="22"/>
                <w:szCs w:val="22"/>
              </w:rPr>
            </w:pPr>
          </w:p>
        </w:tc>
        <w:tc>
          <w:tcPr>
            <w:tcW w:w="400" w:type="dxa"/>
            <w:tcBorders>
              <w:top w:val="single" w:sz="4" w:space="0" w:color="auto"/>
              <w:left w:val="nil"/>
              <w:bottom w:val="single" w:sz="4" w:space="0" w:color="auto"/>
              <w:right w:val="single" w:sz="4" w:space="0" w:color="auto"/>
            </w:tcBorders>
            <w:shd w:val="clear" w:color="auto" w:fill="auto"/>
            <w:noWrap/>
            <w:hideMark/>
          </w:tcPr>
          <w:p w:rsidR="007F1784" w:rsidRPr="004604CA" w:rsidRDefault="007F1784" w:rsidP="007F1784">
            <w:pPr>
              <w:jc w:val="center"/>
              <w:rPr>
                <w:rFonts w:ascii="Arial" w:hAnsi="Arial" w:cs="Arial"/>
                <w:color w:val="000000"/>
                <w:sz w:val="22"/>
                <w:szCs w:val="22"/>
                <w:lang w:val="id-ID"/>
              </w:rPr>
            </w:pPr>
            <w:r w:rsidRPr="004604CA">
              <w:rPr>
                <w:rFonts w:ascii="Arial" w:hAnsi="Arial" w:cs="Arial"/>
                <w:color w:val="000000"/>
                <w:sz w:val="22"/>
                <w:szCs w:val="22"/>
                <w:lang w:val="id-ID"/>
              </w:rPr>
              <w:t>h.</w:t>
            </w:r>
          </w:p>
        </w:tc>
        <w:tc>
          <w:tcPr>
            <w:tcW w:w="3723" w:type="dxa"/>
            <w:tcBorders>
              <w:top w:val="single" w:sz="4" w:space="0" w:color="auto"/>
              <w:left w:val="nil"/>
              <w:bottom w:val="single" w:sz="4" w:space="0" w:color="auto"/>
              <w:right w:val="single" w:sz="4" w:space="0" w:color="auto"/>
            </w:tcBorders>
            <w:shd w:val="clear" w:color="auto" w:fill="auto"/>
            <w:vAlign w:val="center"/>
            <w:hideMark/>
          </w:tcPr>
          <w:p w:rsidR="007F1784" w:rsidRPr="004604CA" w:rsidRDefault="007F1784" w:rsidP="007F1784">
            <w:pPr>
              <w:rPr>
                <w:rFonts w:ascii="Arial" w:hAnsi="Arial" w:cs="Arial"/>
                <w:color w:val="000000"/>
                <w:sz w:val="22"/>
                <w:szCs w:val="22"/>
                <w:lang w:val="id-ID"/>
              </w:rPr>
            </w:pPr>
            <w:r w:rsidRPr="004604CA">
              <w:rPr>
                <w:rFonts w:ascii="Arial" w:hAnsi="Arial" w:cs="Arial"/>
                <w:color w:val="000000"/>
                <w:sz w:val="22"/>
                <w:szCs w:val="22"/>
                <w:lang w:val="id-ID"/>
              </w:rPr>
              <w:t>Penelitian yang mendapat HKI</w:t>
            </w:r>
            <w:r w:rsidRPr="00516B14">
              <w:rPr>
                <w:rFonts w:ascii="Arial" w:hAnsi="Arial" w:cs="Arial"/>
                <w:color w:val="000000"/>
                <w:sz w:val="22"/>
                <w:szCs w:val="22"/>
                <w:lang w:val="sv-SE"/>
              </w:rPr>
              <w:t xml:space="preserve"> </w:t>
            </w:r>
            <w:r w:rsidRPr="004604CA">
              <w:rPr>
                <w:rFonts w:ascii="Arial" w:hAnsi="Arial" w:cs="Arial"/>
                <w:color w:val="000000"/>
                <w:sz w:val="22"/>
                <w:szCs w:val="22"/>
                <w:lang w:val="id-ID"/>
              </w:rPr>
              <w:t xml:space="preserve"> ( Hak Kekayaan Intelektual )</w:t>
            </w:r>
          </w:p>
        </w:tc>
        <w:tc>
          <w:tcPr>
            <w:tcW w:w="1276" w:type="dxa"/>
            <w:tcBorders>
              <w:top w:val="single" w:sz="4" w:space="0" w:color="auto"/>
              <w:left w:val="nil"/>
              <w:bottom w:val="single" w:sz="4" w:space="0" w:color="auto"/>
              <w:right w:val="single" w:sz="4" w:space="0" w:color="auto"/>
            </w:tcBorders>
          </w:tcPr>
          <w:p w:rsidR="007F1784" w:rsidRPr="004604CA" w:rsidRDefault="00516B14" w:rsidP="007F1784">
            <w:pPr>
              <w:jc w:val="center"/>
              <w:rPr>
                <w:rFonts w:ascii="Arial" w:hAnsi="Arial" w:cs="Arial"/>
                <w:color w:val="000000"/>
                <w:sz w:val="22"/>
                <w:szCs w:val="22"/>
                <w:lang w:val="id-ID"/>
              </w:rPr>
            </w:pPr>
            <w:r>
              <w:rPr>
                <w:rFonts w:ascii="Arial" w:hAnsi="Arial" w:cs="Arial"/>
                <w:color w:val="000000"/>
                <w:sz w:val="22"/>
                <w:szCs w:val="22"/>
                <w:lang w:val="en-AU"/>
              </w:rPr>
              <w:t>1</w:t>
            </w:r>
            <w:r w:rsidR="007F1784">
              <w:rPr>
                <w:rFonts w:ascii="Arial" w:hAnsi="Arial" w:cs="Arial"/>
                <w:color w:val="000000"/>
                <w:sz w:val="22"/>
                <w:szCs w:val="22"/>
                <w:lang w:val="id-ID"/>
              </w:rPr>
              <w:t>6</w:t>
            </w:r>
          </w:p>
        </w:tc>
        <w:tc>
          <w:tcPr>
            <w:tcW w:w="1134" w:type="dxa"/>
            <w:tcBorders>
              <w:top w:val="single" w:sz="4" w:space="0" w:color="auto"/>
              <w:left w:val="nil"/>
              <w:bottom w:val="single" w:sz="4" w:space="0" w:color="auto"/>
              <w:right w:val="single" w:sz="4" w:space="0" w:color="auto"/>
            </w:tcBorders>
          </w:tcPr>
          <w:p w:rsidR="007F1784" w:rsidRPr="004604CA" w:rsidRDefault="007F1784" w:rsidP="007F1784">
            <w:pPr>
              <w:jc w:val="center"/>
              <w:rPr>
                <w:rFonts w:ascii="Arial" w:hAnsi="Arial" w:cs="Arial"/>
                <w:color w:val="000000"/>
                <w:sz w:val="22"/>
                <w:szCs w:val="22"/>
                <w:lang w:val="id-ID"/>
              </w:rPr>
            </w:pPr>
            <w:r w:rsidRPr="004604CA">
              <w:rPr>
                <w:rFonts w:ascii="Arial" w:hAnsi="Arial" w:cs="Arial"/>
                <w:color w:val="000000"/>
                <w:sz w:val="22"/>
                <w:szCs w:val="22"/>
                <w:lang w:val="id-ID"/>
              </w:rPr>
              <w:t>Jumlah</w:t>
            </w:r>
          </w:p>
        </w:tc>
      </w:tr>
      <w:tr w:rsidR="007F1784" w:rsidRPr="004604CA" w:rsidTr="007F1784">
        <w:trPr>
          <w:trHeight w:val="315"/>
        </w:trPr>
        <w:tc>
          <w:tcPr>
            <w:tcW w:w="510" w:type="dxa"/>
            <w:tcBorders>
              <w:top w:val="single" w:sz="4" w:space="0" w:color="auto"/>
              <w:left w:val="single" w:sz="4" w:space="0" w:color="auto"/>
              <w:bottom w:val="single" w:sz="4" w:space="0" w:color="auto"/>
              <w:right w:val="single" w:sz="4" w:space="0" w:color="auto"/>
            </w:tcBorders>
          </w:tcPr>
          <w:p w:rsidR="007F1784" w:rsidRPr="004604CA" w:rsidRDefault="007F1784" w:rsidP="007F1784">
            <w:pPr>
              <w:rPr>
                <w:rFonts w:ascii="Arial" w:hAnsi="Arial" w:cs="Arial"/>
                <w:color w:val="000000"/>
                <w:sz w:val="22"/>
                <w:szCs w:val="22"/>
                <w:lang w:val="id-ID"/>
              </w:rPr>
            </w:pPr>
            <w:r w:rsidRPr="004604CA">
              <w:rPr>
                <w:rFonts w:ascii="Arial" w:hAnsi="Arial" w:cs="Arial"/>
                <w:color w:val="000000"/>
                <w:sz w:val="22"/>
                <w:szCs w:val="22"/>
                <w:lang w:val="id-ID"/>
              </w:rPr>
              <w:t>3.</w:t>
            </w:r>
          </w:p>
        </w:tc>
        <w:tc>
          <w:tcPr>
            <w:tcW w:w="1854" w:type="dxa"/>
            <w:tcBorders>
              <w:top w:val="single" w:sz="4" w:space="0" w:color="auto"/>
              <w:left w:val="single" w:sz="4" w:space="0" w:color="auto"/>
              <w:bottom w:val="single" w:sz="4" w:space="0" w:color="auto"/>
              <w:right w:val="single" w:sz="4" w:space="0" w:color="auto"/>
            </w:tcBorders>
            <w:vAlign w:val="center"/>
            <w:hideMark/>
          </w:tcPr>
          <w:p w:rsidR="007F1784" w:rsidRPr="00516B14" w:rsidRDefault="007F1784" w:rsidP="007F1784">
            <w:pPr>
              <w:rPr>
                <w:rFonts w:ascii="Arial" w:hAnsi="Arial" w:cs="Arial"/>
                <w:color w:val="000000"/>
                <w:sz w:val="22"/>
                <w:szCs w:val="22"/>
                <w:lang w:val="sv-SE"/>
              </w:rPr>
            </w:pPr>
            <w:r w:rsidRPr="004604CA">
              <w:rPr>
                <w:rFonts w:ascii="Arial" w:hAnsi="Arial" w:cs="Arial"/>
                <w:color w:val="000000"/>
                <w:sz w:val="22"/>
                <w:szCs w:val="22"/>
                <w:lang w:val="id-ID"/>
              </w:rPr>
              <w:t>Peningkatan informasi dan publikasi hasil penelitian dan pengembangan</w:t>
            </w:r>
          </w:p>
        </w:tc>
        <w:tc>
          <w:tcPr>
            <w:tcW w:w="400" w:type="dxa"/>
            <w:tcBorders>
              <w:top w:val="single" w:sz="4" w:space="0" w:color="auto"/>
              <w:left w:val="nil"/>
              <w:bottom w:val="single" w:sz="4" w:space="0" w:color="auto"/>
              <w:right w:val="single" w:sz="4" w:space="0" w:color="auto"/>
            </w:tcBorders>
            <w:shd w:val="clear" w:color="auto" w:fill="auto"/>
            <w:noWrap/>
            <w:hideMark/>
          </w:tcPr>
          <w:p w:rsidR="007F1784" w:rsidRPr="004604CA" w:rsidRDefault="007F1784" w:rsidP="007F1784">
            <w:pPr>
              <w:jc w:val="center"/>
              <w:rPr>
                <w:rFonts w:ascii="Arial" w:hAnsi="Arial" w:cs="Arial"/>
                <w:color w:val="000000"/>
                <w:sz w:val="22"/>
                <w:szCs w:val="22"/>
                <w:lang w:val="id-ID"/>
              </w:rPr>
            </w:pPr>
            <w:r w:rsidRPr="004604CA">
              <w:rPr>
                <w:rFonts w:ascii="Arial" w:hAnsi="Arial" w:cs="Arial"/>
                <w:color w:val="000000"/>
                <w:sz w:val="22"/>
                <w:szCs w:val="22"/>
                <w:lang w:val="id-ID"/>
              </w:rPr>
              <w:t>i.</w:t>
            </w:r>
          </w:p>
        </w:tc>
        <w:tc>
          <w:tcPr>
            <w:tcW w:w="3723" w:type="dxa"/>
            <w:tcBorders>
              <w:top w:val="single" w:sz="4" w:space="0" w:color="auto"/>
              <w:left w:val="nil"/>
              <w:bottom w:val="single" w:sz="4" w:space="0" w:color="auto"/>
              <w:right w:val="single" w:sz="4" w:space="0" w:color="auto"/>
            </w:tcBorders>
            <w:shd w:val="clear" w:color="auto" w:fill="auto"/>
            <w:hideMark/>
          </w:tcPr>
          <w:p w:rsidR="007F1784" w:rsidRPr="004604CA" w:rsidRDefault="007F1784" w:rsidP="007F1784">
            <w:pPr>
              <w:rPr>
                <w:rFonts w:ascii="Arial" w:hAnsi="Arial" w:cs="Arial"/>
                <w:color w:val="000000"/>
                <w:sz w:val="22"/>
                <w:szCs w:val="22"/>
                <w:lang w:val="id-ID"/>
              </w:rPr>
            </w:pPr>
            <w:r w:rsidRPr="004604CA">
              <w:rPr>
                <w:rFonts w:ascii="Arial" w:hAnsi="Arial" w:cs="Arial"/>
                <w:color w:val="000000"/>
                <w:sz w:val="22"/>
                <w:szCs w:val="22"/>
                <w:lang w:val="id-ID"/>
              </w:rPr>
              <w:t>Database Penelitian Transportasi</w:t>
            </w:r>
          </w:p>
        </w:tc>
        <w:tc>
          <w:tcPr>
            <w:tcW w:w="1276" w:type="dxa"/>
            <w:tcBorders>
              <w:top w:val="single" w:sz="4" w:space="0" w:color="auto"/>
              <w:left w:val="nil"/>
              <w:bottom w:val="single" w:sz="4" w:space="0" w:color="auto"/>
              <w:right w:val="single" w:sz="4" w:space="0" w:color="auto"/>
            </w:tcBorders>
          </w:tcPr>
          <w:p w:rsidR="007F1784" w:rsidRPr="00516B14" w:rsidRDefault="00516B14" w:rsidP="007F1784">
            <w:pPr>
              <w:jc w:val="center"/>
              <w:rPr>
                <w:rFonts w:ascii="Arial" w:hAnsi="Arial" w:cs="Arial"/>
                <w:color w:val="000000"/>
                <w:sz w:val="22"/>
                <w:szCs w:val="22"/>
                <w:lang w:val="en-AU"/>
              </w:rPr>
            </w:pPr>
            <w:r>
              <w:rPr>
                <w:rFonts w:ascii="Arial" w:hAnsi="Arial" w:cs="Arial"/>
                <w:color w:val="000000"/>
                <w:sz w:val="22"/>
                <w:szCs w:val="22"/>
                <w:lang w:val="en-AU"/>
              </w:rPr>
              <w:t>10</w:t>
            </w:r>
          </w:p>
        </w:tc>
        <w:tc>
          <w:tcPr>
            <w:tcW w:w="1134" w:type="dxa"/>
            <w:tcBorders>
              <w:top w:val="single" w:sz="4" w:space="0" w:color="auto"/>
              <w:left w:val="nil"/>
              <w:bottom w:val="single" w:sz="4" w:space="0" w:color="auto"/>
              <w:right w:val="single" w:sz="4" w:space="0" w:color="auto"/>
            </w:tcBorders>
          </w:tcPr>
          <w:p w:rsidR="007F1784" w:rsidRPr="004604CA" w:rsidRDefault="007F1784" w:rsidP="007F1784">
            <w:pPr>
              <w:jc w:val="center"/>
              <w:rPr>
                <w:rFonts w:ascii="Arial" w:hAnsi="Arial" w:cs="Arial"/>
                <w:color w:val="000000"/>
                <w:sz w:val="22"/>
                <w:szCs w:val="22"/>
                <w:lang w:val="id-ID"/>
              </w:rPr>
            </w:pPr>
            <w:r w:rsidRPr="004604CA">
              <w:rPr>
                <w:rFonts w:ascii="Arial" w:hAnsi="Arial" w:cs="Arial"/>
                <w:color w:val="000000"/>
                <w:sz w:val="22"/>
                <w:szCs w:val="22"/>
                <w:lang w:val="id-ID"/>
              </w:rPr>
              <w:t>Jumlah</w:t>
            </w:r>
          </w:p>
        </w:tc>
      </w:tr>
    </w:tbl>
    <w:p w:rsidR="007258BD" w:rsidRPr="00516B14" w:rsidRDefault="007258BD" w:rsidP="007258BD">
      <w:pPr>
        <w:tabs>
          <w:tab w:val="left" w:pos="576"/>
          <w:tab w:val="left" w:pos="1152"/>
          <w:tab w:val="left" w:pos="1728"/>
          <w:tab w:val="left" w:pos="2304"/>
          <w:tab w:val="left" w:pos="2880"/>
          <w:tab w:val="left" w:pos="3456"/>
          <w:tab w:val="left" w:pos="4032"/>
          <w:tab w:val="left" w:pos="4608"/>
          <w:tab w:val="left" w:pos="5184"/>
          <w:tab w:val="left" w:pos="5760"/>
        </w:tabs>
        <w:spacing w:before="120" w:line="360" w:lineRule="auto"/>
        <w:ind w:left="576"/>
        <w:jc w:val="both"/>
        <w:rPr>
          <w:rFonts w:ascii="Arial" w:eastAsia="GungsuhChe" w:hAnsi="Arial" w:cs="Arial"/>
          <w:bCs/>
          <w:color w:val="000000"/>
          <w:sz w:val="22"/>
          <w:szCs w:val="20"/>
          <w:lang w:val="sv-SE"/>
        </w:rPr>
      </w:pPr>
      <w:r w:rsidRPr="00516B14">
        <w:rPr>
          <w:rFonts w:ascii="Arial" w:eastAsia="GungsuhChe" w:hAnsi="Arial" w:cs="Arial"/>
          <w:bCs/>
          <w:color w:val="000000"/>
          <w:sz w:val="22"/>
          <w:szCs w:val="20"/>
          <w:lang w:val="sv-SE"/>
        </w:rPr>
        <w:t>Secara rinci untuk tahun 201</w:t>
      </w:r>
      <w:r w:rsidR="004510A6" w:rsidRPr="00516B14">
        <w:rPr>
          <w:rFonts w:ascii="Arial" w:eastAsia="GungsuhChe" w:hAnsi="Arial" w:cs="Arial"/>
          <w:bCs/>
          <w:color w:val="000000"/>
          <w:sz w:val="22"/>
          <w:szCs w:val="20"/>
          <w:lang w:val="sv-SE"/>
        </w:rPr>
        <w:t>5</w:t>
      </w:r>
      <w:r w:rsidRPr="00516B14">
        <w:rPr>
          <w:rFonts w:ascii="Arial" w:eastAsia="GungsuhChe" w:hAnsi="Arial" w:cs="Arial"/>
          <w:bCs/>
          <w:color w:val="000000"/>
          <w:sz w:val="22"/>
          <w:szCs w:val="20"/>
          <w:lang w:val="sv-SE"/>
        </w:rPr>
        <w:t xml:space="preserve"> Badan Litbang Perhubungan memiliki rencana kinerja sebagai berikut :</w:t>
      </w:r>
    </w:p>
    <w:p w:rsidR="00946A8F" w:rsidRPr="00516B14" w:rsidRDefault="00946A8F" w:rsidP="007258BD">
      <w:pPr>
        <w:tabs>
          <w:tab w:val="left" w:pos="576"/>
          <w:tab w:val="left" w:pos="1152"/>
          <w:tab w:val="left" w:pos="1728"/>
          <w:tab w:val="left" w:pos="2304"/>
          <w:tab w:val="left" w:pos="2880"/>
          <w:tab w:val="left" w:pos="3456"/>
          <w:tab w:val="left" w:pos="4032"/>
          <w:tab w:val="left" w:pos="4608"/>
          <w:tab w:val="left" w:pos="5184"/>
          <w:tab w:val="left" w:pos="5760"/>
        </w:tabs>
        <w:spacing w:before="120" w:line="360" w:lineRule="auto"/>
        <w:ind w:left="576"/>
        <w:jc w:val="both"/>
        <w:rPr>
          <w:rFonts w:ascii="Arial" w:eastAsia="GungsuhChe" w:hAnsi="Arial" w:cs="Arial"/>
          <w:bCs/>
          <w:color w:val="000000"/>
          <w:sz w:val="22"/>
          <w:szCs w:val="20"/>
          <w:lang w:val="sv-SE"/>
        </w:rPr>
      </w:pPr>
    </w:p>
    <w:p w:rsidR="007258BD" w:rsidRPr="007258BD" w:rsidRDefault="007258BD" w:rsidP="00260CEC">
      <w:pPr>
        <w:pStyle w:val="Footer"/>
        <w:numPr>
          <w:ilvl w:val="0"/>
          <w:numId w:val="7"/>
        </w:numPr>
        <w:tabs>
          <w:tab w:val="clear" w:pos="4320"/>
          <w:tab w:val="clear" w:pos="8640"/>
        </w:tabs>
        <w:spacing w:line="360" w:lineRule="auto"/>
        <w:rPr>
          <w:rFonts w:ascii="Arial" w:hAnsi="Arial" w:cs="Arial"/>
          <w:b/>
          <w:bCs/>
          <w:sz w:val="22"/>
          <w:szCs w:val="22"/>
          <w:lang w:val="id-ID"/>
        </w:rPr>
      </w:pPr>
      <w:r>
        <w:rPr>
          <w:rFonts w:ascii="Arial" w:hAnsi="Arial" w:cs="Arial"/>
          <w:b/>
          <w:bCs/>
          <w:sz w:val="22"/>
          <w:szCs w:val="22"/>
        </w:rPr>
        <w:t>PERJANJIAN KINERJA</w:t>
      </w:r>
    </w:p>
    <w:p w:rsidR="007258BD" w:rsidRPr="004D6C36" w:rsidRDefault="007258BD" w:rsidP="007258BD">
      <w:pPr>
        <w:pStyle w:val="Subtitle"/>
        <w:spacing w:line="360" w:lineRule="auto"/>
        <w:ind w:left="576"/>
        <w:jc w:val="both"/>
        <w:rPr>
          <w:rFonts w:ascii="Arial" w:hAnsi="Arial" w:cs="Arial"/>
          <w:b w:val="0"/>
          <w:sz w:val="22"/>
          <w:szCs w:val="22"/>
          <w:lang w:val="id-ID"/>
        </w:rPr>
      </w:pPr>
      <w:r w:rsidRPr="004D6C36">
        <w:rPr>
          <w:rFonts w:ascii="Arial" w:hAnsi="Arial" w:cs="Arial"/>
          <w:b w:val="0"/>
          <w:sz w:val="22"/>
          <w:szCs w:val="22"/>
          <w:lang w:val="id-ID"/>
        </w:rPr>
        <w:t xml:space="preserve">Badan Penelitian dan Pengembangan Perhubungan sebagai salah satu unit kerja dalam </w:t>
      </w:r>
      <w:r w:rsidRPr="00516B14">
        <w:rPr>
          <w:rFonts w:ascii="Arial" w:hAnsi="Arial" w:cs="Arial"/>
          <w:b w:val="0"/>
          <w:sz w:val="22"/>
          <w:szCs w:val="22"/>
          <w:lang w:val="sv-SE"/>
        </w:rPr>
        <w:t>Kementerian</w:t>
      </w:r>
      <w:r w:rsidRPr="004D6C36">
        <w:rPr>
          <w:rFonts w:ascii="Arial" w:hAnsi="Arial" w:cs="Arial"/>
          <w:b w:val="0"/>
          <w:sz w:val="22"/>
          <w:szCs w:val="22"/>
          <w:lang w:val="id-ID"/>
        </w:rPr>
        <w:t xml:space="preserve"> Perhubungan berperan mendukung penyelenggaraan tugas pemerintahan dan pembangunan perhubungan melalui pemberian masukan berkaitan dengan penetapan kebijakan perhubungan.</w:t>
      </w:r>
    </w:p>
    <w:p w:rsidR="007258BD" w:rsidRPr="004D6C36" w:rsidRDefault="007258BD" w:rsidP="007258BD">
      <w:pPr>
        <w:pStyle w:val="Subtitle"/>
        <w:spacing w:before="120" w:line="360" w:lineRule="auto"/>
        <w:ind w:left="576"/>
        <w:jc w:val="both"/>
        <w:rPr>
          <w:rFonts w:ascii="Arial" w:hAnsi="Arial" w:cs="Arial"/>
          <w:b w:val="0"/>
          <w:sz w:val="22"/>
          <w:szCs w:val="22"/>
          <w:lang w:val="id-ID"/>
        </w:rPr>
      </w:pPr>
      <w:r w:rsidRPr="004D6C36">
        <w:rPr>
          <w:rFonts w:ascii="Arial" w:hAnsi="Arial" w:cs="Arial"/>
          <w:b w:val="0"/>
          <w:sz w:val="22"/>
          <w:szCs w:val="22"/>
          <w:lang w:val="id-ID"/>
        </w:rPr>
        <w:t>Dalam rangka pelaksanaan peran tersebut Badan Penelitian dan Pengembangan Perhubungan berupaya memberdayakan potensi penelitian dan pengembangan untuk dapat mencapai peningkatan kinerja pelaksaanan tugas dan fungsi.</w:t>
      </w:r>
    </w:p>
    <w:p w:rsidR="007258BD" w:rsidRPr="00516B14" w:rsidRDefault="007258BD" w:rsidP="007258BD">
      <w:pPr>
        <w:tabs>
          <w:tab w:val="left" w:pos="360"/>
          <w:tab w:val="left" w:pos="1152"/>
          <w:tab w:val="left" w:pos="1728"/>
          <w:tab w:val="left" w:pos="2304"/>
          <w:tab w:val="left" w:pos="2880"/>
          <w:tab w:val="left" w:pos="3456"/>
          <w:tab w:val="left" w:pos="4032"/>
          <w:tab w:val="left" w:pos="4608"/>
          <w:tab w:val="left" w:pos="5184"/>
          <w:tab w:val="left" w:pos="5760"/>
        </w:tabs>
        <w:spacing w:before="120" w:line="360" w:lineRule="auto"/>
        <w:ind w:left="576"/>
        <w:jc w:val="both"/>
        <w:rPr>
          <w:rFonts w:ascii="Arial" w:hAnsi="Arial" w:cs="Arial"/>
          <w:sz w:val="22"/>
          <w:szCs w:val="22"/>
          <w:lang w:val="id-ID"/>
        </w:rPr>
      </w:pPr>
      <w:r w:rsidRPr="004D6C36">
        <w:rPr>
          <w:rFonts w:ascii="Arial" w:hAnsi="Arial" w:cs="Arial"/>
          <w:sz w:val="22"/>
          <w:szCs w:val="22"/>
          <w:lang w:val="id-ID"/>
        </w:rPr>
        <w:t xml:space="preserve">Kegiatan Litbang diupayakan untuk mengembangkan program penelitian dengan mengacu kepada tujuh pilar kebijakan Sistranas yaitu pelayanan transportasi, keselamatan dan keamanan transportasi, pembinaan pengusahaan transportasi, kualitas sumber daya manusia, dan iptek, pemeliharaan kualitas lingkungan hidup </w:t>
      </w:r>
      <w:r w:rsidRPr="004D6C36">
        <w:rPr>
          <w:rFonts w:ascii="Arial" w:hAnsi="Arial" w:cs="Arial"/>
          <w:sz w:val="22"/>
          <w:szCs w:val="22"/>
          <w:lang w:val="id-ID"/>
        </w:rPr>
        <w:lastRenderedPageBreak/>
        <w:t>dan penghematan energi, penyediaan dana pembangunan transportasi  serta kualitas administrasi negara.</w:t>
      </w:r>
    </w:p>
    <w:p w:rsidR="007258BD" w:rsidRPr="00516B14" w:rsidRDefault="007258BD" w:rsidP="007258BD">
      <w:pPr>
        <w:pStyle w:val="Footer"/>
        <w:tabs>
          <w:tab w:val="clear" w:pos="4320"/>
          <w:tab w:val="clear" w:pos="8640"/>
        </w:tabs>
        <w:spacing w:line="360" w:lineRule="auto"/>
        <w:ind w:left="576"/>
        <w:jc w:val="both"/>
        <w:rPr>
          <w:rFonts w:ascii="Arial" w:hAnsi="Arial" w:cs="Arial"/>
          <w:color w:val="000000"/>
          <w:sz w:val="22"/>
          <w:szCs w:val="22"/>
          <w:lang w:val="sv-SE"/>
        </w:rPr>
      </w:pPr>
      <w:r w:rsidRPr="00516B14">
        <w:rPr>
          <w:rFonts w:ascii="Arial" w:hAnsi="Arial" w:cs="Arial"/>
          <w:color w:val="000000"/>
          <w:sz w:val="22"/>
          <w:szCs w:val="22"/>
          <w:lang w:val="sv-SE"/>
        </w:rPr>
        <w:t xml:space="preserve">Mengacu pada </w:t>
      </w:r>
      <w:r w:rsidR="007F1784" w:rsidRPr="00516B14">
        <w:rPr>
          <w:rFonts w:ascii="Arial" w:hAnsi="Arial" w:cs="Arial"/>
          <w:color w:val="000000"/>
          <w:sz w:val="22"/>
          <w:szCs w:val="22"/>
          <w:lang w:val="sv-SE"/>
        </w:rPr>
        <w:t>dokumen Rencana S</w:t>
      </w:r>
      <w:r w:rsidR="00C62CF8" w:rsidRPr="00516B14">
        <w:rPr>
          <w:rFonts w:ascii="Arial" w:hAnsi="Arial" w:cs="Arial"/>
          <w:color w:val="000000"/>
          <w:sz w:val="22"/>
          <w:szCs w:val="22"/>
          <w:lang w:val="sv-SE"/>
        </w:rPr>
        <w:t>trategis Badan Litbang</w:t>
      </w:r>
      <w:r w:rsidRPr="00C62CF8">
        <w:rPr>
          <w:rFonts w:ascii="Arial" w:hAnsi="Arial" w:cs="Arial"/>
          <w:color w:val="000000"/>
          <w:sz w:val="22"/>
          <w:szCs w:val="22"/>
          <w:lang w:val="id-ID"/>
        </w:rPr>
        <w:t xml:space="preserve"> </w:t>
      </w:r>
      <w:r w:rsidR="00C62CF8" w:rsidRPr="00516B14">
        <w:rPr>
          <w:rFonts w:ascii="Arial" w:hAnsi="Arial" w:cs="Arial"/>
          <w:color w:val="000000"/>
          <w:sz w:val="22"/>
          <w:szCs w:val="22"/>
          <w:lang w:val="sv-SE"/>
        </w:rPr>
        <w:t xml:space="preserve">Perhubungan </w:t>
      </w:r>
      <w:r w:rsidRPr="00C62CF8">
        <w:rPr>
          <w:rFonts w:ascii="Arial" w:hAnsi="Arial" w:cs="Arial"/>
          <w:color w:val="000000"/>
          <w:sz w:val="22"/>
          <w:szCs w:val="22"/>
          <w:lang w:val="id-ID"/>
        </w:rPr>
        <w:t>tahun 201</w:t>
      </w:r>
      <w:r w:rsidR="004510A6" w:rsidRPr="00516B14">
        <w:rPr>
          <w:rFonts w:ascii="Arial" w:hAnsi="Arial" w:cs="Arial"/>
          <w:color w:val="000000"/>
          <w:sz w:val="22"/>
          <w:szCs w:val="22"/>
          <w:lang w:val="sv-SE"/>
        </w:rPr>
        <w:t>5</w:t>
      </w:r>
      <w:r w:rsidR="00C62CF8" w:rsidRPr="00516B14">
        <w:rPr>
          <w:rFonts w:ascii="Arial" w:hAnsi="Arial" w:cs="Arial"/>
          <w:color w:val="000000"/>
          <w:sz w:val="22"/>
          <w:szCs w:val="22"/>
          <w:lang w:val="sv-SE"/>
        </w:rPr>
        <w:t xml:space="preserve"> - 2019</w:t>
      </w:r>
      <w:r w:rsidRPr="00C62CF8">
        <w:rPr>
          <w:rFonts w:ascii="Arial" w:hAnsi="Arial" w:cs="Arial"/>
          <w:color w:val="000000"/>
          <w:sz w:val="22"/>
          <w:szCs w:val="22"/>
          <w:lang w:val="id-ID"/>
        </w:rPr>
        <w:t xml:space="preserve">, program </w:t>
      </w:r>
      <w:r w:rsidRPr="00516B14">
        <w:rPr>
          <w:rFonts w:ascii="Arial" w:hAnsi="Arial" w:cs="Arial"/>
          <w:color w:val="000000"/>
          <w:sz w:val="22"/>
          <w:szCs w:val="22"/>
          <w:lang w:val="sv-SE"/>
        </w:rPr>
        <w:t xml:space="preserve">kegiatan </w:t>
      </w:r>
      <w:r w:rsidRPr="00C62CF8">
        <w:rPr>
          <w:rFonts w:ascii="Arial" w:hAnsi="Arial" w:cs="Arial"/>
          <w:color w:val="000000"/>
          <w:sz w:val="22"/>
          <w:szCs w:val="22"/>
          <w:lang w:val="id-ID"/>
        </w:rPr>
        <w:t>yang akan dilaksanakan oleh Badan Penelitian dan Pengembangan Perhubungan tahun 201</w:t>
      </w:r>
      <w:r w:rsidR="004510A6" w:rsidRPr="00516B14">
        <w:rPr>
          <w:rFonts w:ascii="Arial" w:hAnsi="Arial" w:cs="Arial"/>
          <w:color w:val="000000"/>
          <w:sz w:val="22"/>
          <w:szCs w:val="22"/>
          <w:lang w:val="sv-SE"/>
        </w:rPr>
        <w:t>5</w:t>
      </w:r>
      <w:r w:rsidRPr="00C62CF8">
        <w:rPr>
          <w:rFonts w:ascii="Arial" w:hAnsi="Arial" w:cs="Arial"/>
          <w:color w:val="000000"/>
          <w:sz w:val="22"/>
          <w:szCs w:val="22"/>
          <w:lang w:val="id-ID"/>
        </w:rPr>
        <w:t xml:space="preserve"> adalah </w:t>
      </w:r>
      <w:r w:rsidRPr="00516B14">
        <w:rPr>
          <w:rFonts w:ascii="Arial" w:hAnsi="Arial" w:cs="Arial"/>
          <w:color w:val="000000"/>
          <w:sz w:val="22"/>
          <w:szCs w:val="22"/>
          <w:lang w:val="sv-SE"/>
        </w:rPr>
        <w:t xml:space="preserve">sebagai berikut </w:t>
      </w:r>
      <w:r w:rsidR="00946A8F" w:rsidRPr="00516B14">
        <w:rPr>
          <w:rFonts w:ascii="Arial" w:hAnsi="Arial" w:cs="Arial"/>
          <w:color w:val="000000"/>
          <w:sz w:val="22"/>
          <w:szCs w:val="22"/>
          <w:lang w:val="sv-SE"/>
        </w:rPr>
        <w:t>:</w:t>
      </w:r>
    </w:p>
    <w:p w:rsidR="00946A8F" w:rsidRPr="00516B14" w:rsidRDefault="00946A8F" w:rsidP="007258BD">
      <w:pPr>
        <w:pStyle w:val="Footer"/>
        <w:tabs>
          <w:tab w:val="clear" w:pos="4320"/>
          <w:tab w:val="clear" w:pos="8640"/>
        </w:tabs>
        <w:spacing w:line="360" w:lineRule="auto"/>
        <w:ind w:left="576"/>
        <w:jc w:val="both"/>
        <w:rPr>
          <w:rFonts w:ascii="Arial" w:hAnsi="Arial" w:cs="Arial"/>
          <w:color w:val="000000"/>
          <w:sz w:val="22"/>
          <w:szCs w:val="22"/>
          <w:lang w:val="sv-SE"/>
        </w:rPr>
      </w:pPr>
    </w:p>
    <w:tbl>
      <w:tblPr>
        <w:tblpPr w:leftFromText="180" w:rightFromText="180" w:vertAnchor="text" w:horzAnchor="page" w:tblpX="1993" w:tblpY="69"/>
        <w:tblW w:w="8897" w:type="dxa"/>
        <w:tblLook w:val="04A0"/>
      </w:tblPr>
      <w:tblGrid>
        <w:gridCol w:w="510"/>
        <w:gridCol w:w="1854"/>
        <w:gridCol w:w="400"/>
        <w:gridCol w:w="3723"/>
        <w:gridCol w:w="1276"/>
        <w:gridCol w:w="1134"/>
      </w:tblGrid>
      <w:tr w:rsidR="00C62CF8" w:rsidRPr="004604CA" w:rsidTr="00C62CF8">
        <w:trPr>
          <w:trHeight w:val="306"/>
        </w:trPr>
        <w:tc>
          <w:tcPr>
            <w:tcW w:w="510" w:type="dxa"/>
            <w:vMerge w:val="restart"/>
            <w:tcBorders>
              <w:top w:val="single" w:sz="8" w:space="0" w:color="auto"/>
              <w:left w:val="single" w:sz="8" w:space="0" w:color="auto"/>
              <w:right w:val="single" w:sz="4" w:space="0" w:color="auto"/>
            </w:tcBorders>
            <w:shd w:val="clear" w:color="auto" w:fill="17365D"/>
            <w:vAlign w:val="center"/>
          </w:tcPr>
          <w:p w:rsidR="00C62CF8" w:rsidRPr="007F1784" w:rsidRDefault="00C62CF8" w:rsidP="00C62CF8">
            <w:pPr>
              <w:jc w:val="center"/>
              <w:rPr>
                <w:rFonts w:ascii="Arial" w:hAnsi="Arial" w:cs="Arial"/>
                <w:b/>
                <w:bCs/>
                <w:color w:val="FFFFFF"/>
                <w:sz w:val="22"/>
                <w:szCs w:val="22"/>
              </w:rPr>
            </w:pPr>
            <w:r w:rsidRPr="007F1784">
              <w:rPr>
                <w:rFonts w:ascii="Arial" w:hAnsi="Arial" w:cs="Arial"/>
                <w:b/>
                <w:bCs/>
                <w:color w:val="FFFFFF"/>
                <w:sz w:val="22"/>
                <w:szCs w:val="22"/>
              </w:rPr>
              <w:t>No</w:t>
            </w:r>
          </w:p>
        </w:tc>
        <w:tc>
          <w:tcPr>
            <w:tcW w:w="1854" w:type="dxa"/>
            <w:vMerge w:val="restart"/>
            <w:tcBorders>
              <w:top w:val="single" w:sz="8" w:space="0" w:color="auto"/>
              <w:left w:val="single" w:sz="8" w:space="0" w:color="auto"/>
              <w:right w:val="single" w:sz="4" w:space="0" w:color="auto"/>
            </w:tcBorders>
            <w:shd w:val="clear" w:color="auto" w:fill="17365D"/>
            <w:vAlign w:val="center"/>
            <w:hideMark/>
          </w:tcPr>
          <w:p w:rsidR="00C62CF8" w:rsidRPr="007F1784" w:rsidRDefault="00C62CF8" w:rsidP="00C62CF8">
            <w:pPr>
              <w:jc w:val="center"/>
              <w:rPr>
                <w:rFonts w:ascii="Arial" w:hAnsi="Arial" w:cs="Arial"/>
                <w:b/>
                <w:bCs/>
                <w:color w:val="FFFFFF"/>
                <w:sz w:val="22"/>
                <w:szCs w:val="22"/>
              </w:rPr>
            </w:pPr>
            <w:r w:rsidRPr="007F1784">
              <w:rPr>
                <w:rFonts w:ascii="Arial" w:hAnsi="Arial" w:cs="Arial"/>
                <w:b/>
                <w:bCs/>
                <w:color w:val="FFFFFF"/>
                <w:sz w:val="22"/>
                <w:szCs w:val="22"/>
              </w:rPr>
              <w:t>SASARAN STRATEGIS</w:t>
            </w:r>
          </w:p>
        </w:tc>
        <w:tc>
          <w:tcPr>
            <w:tcW w:w="4123" w:type="dxa"/>
            <w:gridSpan w:val="2"/>
            <w:vMerge w:val="restart"/>
            <w:tcBorders>
              <w:top w:val="single" w:sz="8" w:space="0" w:color="auto"/>
              <w:left w:val="single" w:sz="4" w:space="0" w:color="auto"/>
              <w:right w:val="single" w:sz="4" w:space="0" w:color="auto"/>
            </w:tcBorders>
            <w:shd w:val="clear" w:color="auto" w:fill="17365D"/>
            <w:noWrap/>
            <w:vAlign w:val="center"/>
            <w:hideMark/>
          </w:tcPr>
          <w:p w:rsidR="00C62CF8" w:rsidRPr="007F1784" w:rsidRDefault="00C62CF8" w:rsidP="00C62CF8">
            <w:pPr>
              <w:jc w:val="center"/>
              <w:rPr>
                <w:rFonts w:ascii="Arial" w:hAnsi="Arial" w:cs="Arial"/>
                <w:b/>
                <w:bCs/>
                <w:color w:val="FFFFFF"/>
                <w:sz w:val="22"/>
                <w:szCs w:val="22"/>
              </w:rPr>
            </w:pPr>
            <w:r w:rsidRPr="007F1784">
              <w:rPr>
                <w:rFonts w:ascii="Arial" w:hAnsi="Arial" w:cs="Arial"/>
                <w:b/>
                <w:bCs/>
                <w:color w:val="FFFFFF"/>
                <w:sz w:val="22"/>
                <w:szCs w:val="22"/>
              </w:rPr>
              <w:t>INDIKATOR KINERJA</w:t>
            </w:r>
          </w:p>
        </w:tc>
        <w:tc>
          <w:tcPr>
            <w:tcW w:w="2410" w:type="dxa"/>
            <w:gridSpan w:val="2"/>
            <w:tcBorders>
              <w:top w:val="single" w:sz="8" w:space="0" w:color="auto"/>
              <w:left w:val="single" w:sz="4" w:space="0" w:color="auto"/>
              <w:bottom w:val="single" w:sz="4" w:space="0" w:color="auto"/>
              <w:right w:val="single" w:sz="4" w:space="0" w:color="auto"/>
            </w:tcBorders>
            <w:shd w:val="clear" w:color="auto" w:fill="17365D"/>
            <w:vAlign w:val="center"/>
          </w:tcPr>
          <w:p w:rsidR="00C62CF8" w:rsidRPr="007F1784" w:rsidRDefault="00C62CF8" w:rsidP="00C62CF8">
            <w:pPr>
              <w:jc w:val="center"/>
              <w:rPr>
                <w:rFonts w:ascii="Arial" w:hAnsi="Arial" w:cs="Arial"/>
                <w:b/>
                <w:bCs/>
                <w:color w:val="FFFFFF"/>
                <w:sz w:val="22"/>
                <w:szCs w:val="22"/>
              </w:rPr>
            </w:pPr>
            <w:r w:rsidRPr="007F1784">
              <w:rPr>
                <w:rFonts w:ascii="Arial" w:hAnsi="Arial" w:cs="Arial"/>
                <w:b/>
                <w:bCs/>
                <w:color w:val="FFFFFF"/>
                <w:sz w:val="22"/>
                <w:szCs w:val="22"/>
              </w:rPr>
              <w:t>TARGET</w:t>
            </w:r>
          </w:p>
        </w:tc>
      </w:tr>
      <w:tr w:rsidR="00C62CF8" w:rsidRPr="004604CA" w:rsidTr="00C62CF8">
        <w:trPr>
          <w:trHeight w:val="371"/>
        </w:trPr>
        <w:tc>
          <w:tcPr>
            <w:tcW w:w="510" w:type="dxa"/>
            <w:vMerge/>
            <w:tcBorders>
              <w:left w:val="single" w:sz="8" w:space="0" w:color="auto"/>
              <w:bottom w:val="single" w:sz="4" w:space="0" w:color="auto"/>
              <w:right w:val="single" w:sz="4" w:space="0" w:color="auto"/>
            </w:tcBorders>
            <w:shd w:val="clear" w:color="auto" w:fill="17365D"/>
            <w:vAlign w:val="center"/>
          </w:tcPr>
          <w:p w:rsidR="00C62CF8" w:rsidRPr="007F1784" w:rsidRDefault="00C62CF8" w:rsidP="00C62CF8">
            <w:pPr>
              <w:jc w:val="center"/>
              <w:rPr>
                <w:rFonts w:ascii="Arial" w:hAnsi="Arial" w:cs="Arial"/>
                <w:b/>
                <w:bCs/>
                <w:color w:val="FFFFFF"/>
                <w:sz w:val="22"/>
                <w:szCs w:val="22"/>
              </w:rPr>
            </w:pPr>
          </w:p>
        </w:tc>
        <w:tc>
          <w:tcPr>
            <w:tcW w:w="1854" w:type="dxa"/>
            <w:vMerge/>
            <w:tcBorders>
              <w:left w:val="single" w:sz="8" w:space="0" w:color="auto"/>
              <w:bottom w:val="single" w:sz="4" w:space="0" w:color="auto"/>
              <w:right w:val="single" w:sz="4" w:space="0" w:color="auto"/>
            </w:tcBorders>
            <w:shd w:val="clear" w:color="auto" w:fill="17365D"/>
            <w:vAlign w:val="center"/>
          </w:tcPr>
          <w:p w:rsidR="00C62CF8" w:rsidRPr="007F1784" w:rsidRDefault="00C62CF8" w:rsidP="00C62CF8">
            <w:pPr>
              <w:jc w:val="center"/>
              <w:rPr>
                <w:rFonts w:ascii="Arial" w:hAnsi="Arial" w:cs="Arial"/>
                <w:b/>
                <w:bCs/>
                <w:color w:val="FFFFFF"/>
                <w:sz w:val="22"/>
                <w:szCs w:val="22"/>
              </w:rPr>
            </w:pPr>
          </w:p>
        </w:tc>
        <w:tc>
          <w:tcPr>
            <w:tcW w:w="4123" w:type="dxa"/>
            <w:gridSpan w:val="2"/>
            <w:vMerge/>
            <w:tcBorders>
              <w:left w:val="single" w:sz="4" w:space="0" w:color="auto"/>
              <w:bottom w:val="single" w:sz="4" w:space="0" w:color="auto"/>
              <w:right w:val="single" w:sz="4" w:space="0" w:color="auto"/>
            </w:tcBorders>
            <w:shd w:val="clear" w:color="auto" w:fill="17365D"/>
            <w:noWrap/>
            <w:vAlign w:val="center"/>
          </w:tcPr>
          <w:p w:rsidR="00C62CF8" w:rsidRPr="007F1784" w:rsidRDefault="00C62CF8" w:rsidP="00C62CF8">
            <w:pPr>
              <w:jc w:val="center"/>
              <w:rPr>
                <w:rFonts w:ascii="Arial" w:hAnsi="Arial" w:cs="Arial"/>
                <w:b/>
                <w:bCs/>
                <w:color w:val="FFFFFF"/>
                <w:sz w:val="22"/>
                <w:szCs w:val="22"/>
              </w:rPr>
            </w:pPr>
          </w:p>
        </w:tc>
        <w:tc>
          <w:tcPr>
            <w:tcW w:w="1276" w:type="dxa"/>
            <w:tcBorders>
              <w:top w:val="single" w:sz="8" w:space="0" w:color="auto"/>
              <w:left w:val="single" w:sz="4" w:space="0" w:color="auto"/>
              <w:bottom w:val="single" w:sz="4" w:space="0" w:color="auto"/>
              <w:right w:val="single" w:sz="4" w:space="0" w:color="auto"/>
            </w:tcBorders>
            <w:shd w:val="clear" w:color="auto" w:fill="17365D"/>
            <w:vAlign w:val="center"/>
          </w:tcPr>
          <w:p w:rsidR="00C62CF8" w:rsidRPr="007F1784" w:rsidRDefault="00C62CF8" w:rsidP="00C62CF8">
            <w:pPr>
              <w:jc w:val="center"/>
              <w:rPr>
                <w:rFonts w:ascii="Arial" w:hAnsi="Arial" w:cs="Arial"/>
                <w:b/>
                <w:bCs/>
                <w:color w:val="FFFFFF"/>
                <w:sz w:val="22"/>
                <w:szCs w:val="22"/>
              </w:rPr>
            </w:pPr>
            <w:r w:rsidRPr="007F1784">
              <w:rPr>
                <w:rFonts w:ascii="Arial" w:hAnsi="Arial" w:cs="Arial"/>
                <w:b/>
                <w:bCs/>
                <w:color w:val="FFFFFF"/>
                <w:sz w:val="22"/>
                <w:szCs w:val="22"/>
              </w:rPr>
              <w:t>JUMLAH</w:t>
            </w:r>
          </w:p>
        </w:tc>
        <w:tc>
          <w:tcPr>
            <w:tcW w:w="1134" w:type="dxa"/>
            <w:tcBorders>
              <w:top w:val="single" w:sz="8" w:space="0" w:color="auto"/>
              <w:left w:val="single" w:sz="4" w:space="0" w:color="auto"/>
              <w:bottom w:val="single" w:sz="4" w:space="0" w:color="auto"/>
              <w:right w:val="single" w:sz="4" w:space="0" w:color="auto"/>
            </w:tcBorders>
            <w:shd w:val="clear" w:color="auto" w:fill="17365D"/>
            <w:vAlign w:val="center"/>
          </w:tcPr>
          <w:p w:rsidR="00C62CF8" w:rsidRPr="007F1784" w:rsidRDefault="00C62CF8" w:rsidP="00C62CF8">
            <w:pPr>
              <w:jc w:val="center"/>
              <w:rPr>
                <w:rFonts w:ascii="Arial" w:hAnsi="Arial" w:cs="Arial"/>
                <w:b/>
                <w:bCs/>
                <w:color w:val="FFFFFF"/>
                <w:sz w:val="22"/>
                <w:szCs w:val="22"/>
              </w:rPr>
            </w:pPr>
            <w:r w:rsidRPr="007F1784">
              <w:rPr>
                <w:rFonts w:ascii="Arial" w:hAnsi="Arial" w:cs="Arial"/>
                <w:b/>
                <w:bCs/>
                <w:color w:val="FFFFFF"/>
                <w:sz w:val="22"/>
                <w:szCs w:val="22"/>
              </w:rPr>
              <w:t>SATUAN</w:t>
            </w:r>
          </w:p>
        </w:tc>
      </w:tr>
      <w:tr w:rsidR="00C62CF8" w:rsidRPr="004604CA" w:rsidTr="00C62CF8">
        <w:trPr>
          <w:trHeight w:val="300"/>
        </w:trPr>
        <w:tc>
          <w:tcPr>
            <w:tcW w:w="510" w:type="dxa"/>
            <w:vMerge w:val="restart"/>
            <w:tcBorders>
              <w:top w:val="single" w:sz="4" w:space="0" w:color="auto"/>
              <w:left w:val="single" w:sz="8" w:space="0" w:color="auto"/>
              <w:right w:val="single" w:sz="4" w:space="0" w:color="auto"/>
            </w:tcBorders>
          </w:tcPr>
          <w:p w:rsidR="00C62CF8" w:rsidRPr="004604CA" w:rsidRDefault="00C62CF8" w:rsidP="00C62CF8">
            <w:pPr>
              <w:rPr>
                <w:rFonts w:ascii="Arial" w:hAnsi="Arial" w:cs="Arial"/>
                <w:color w:val="000000"/>
                <w:sz w:val="22"/>
                <w:szCs w:val="22"/>
              </w:rPr>
            </w:pPr>
            <w:r w:rsidRPr="004604CA">
              <w:rPr>
                <w:rFonts w:ascii="Arial" w:hAnsi="Arial" w:cs="Arial"/>
                <w:color w:val="000000"/>
                <w:sz w:val="22"/>
                <w:szCs w:val="22"/>
              </w:rPr>
              <w:t>1.</w:t>
            </w:r>
          </w:p>
        </w:tc>
        <w:tc>
          <w:tcPr>
            <w:tcW w:w="1854" w:type="dxa"/>
            <w:vMerge w:val="restart"/>
            <w:tcBorders>
              <w:top w:val="single" w:sz="4" w:space="0" w:color="auto"/>
              <w:left w:val="single" w:sz="8" w:space="0" w:color="auto"/>
              <w:right w:val="single" w:sz="4" w:space="0" w:color="auto"/>
            </w:tcBorders>
            <w:shd w:val="clear" w:color="auto" w:fill="auto"/>
            <w:hideMark/>
          </w:tcPr>
          <w:p w:rsidR="00C62CF8" w:rsidRPr="004604CA" w:rsidRDefault="00C62CF8" w:rsidP="00C62CF8">
            <w:pPr>
              <w:rPr>
                <w:rFonts w:ascii="Arial" w:hAnsi="Arial" w:cs="Arial"/>
                <w:color w:val="000000"/>
                <w:sz w:val="22"/>
                <w:szCs w:val="22"/>
                <w:lang w:val="id-ID"/>
              </w:rPr>
            </w:pPr>
            <w:r w:rsidRPr="004604CA">
              <w:rPr>
                <w:rFonts w:ascii="Arial" w:hAnsi="Arial" w:cs="Arial"/>
                <w:color w:val="000000"/>
                <w:sz w:val="22"/>
                <w:szCs w:val="22"/>
                <w:lang w:val="id-ID"/>
              </w:rPr>
              <w:t>Peningkatan Kualitas dan kuantitas hasil penelitian dan pengembangan</w:t>
            </w:r>
          </w:p>
        </w:tc>
        <w:tc>
          <w:tcPr>
            <w:tcW w:w="400" w:type="dxa"/>
            <w:tcBorders>
              <w:top w:val="single" w:sz="4" w:space="0" w:color="auto"/>
              <w:left w:val="nil"/>
              <w:bottom w:val="single" w:sz="4" w:space="0" w:color="auto"/>
              <w:right w:val="single" w:sz="4" w:space="0" w:color="auto"/>
            </w:tcBorders>
            <w:shd w:val="clear" w:color="auto" w:fill="auto"/>
            <w:noWrap/>
            <w:hideMark/>
          </w:tcPr>
          <w:p w:rsidR="00C62CF8" w:rsidRPr="004604CA" w:rsidRDefault="00C62CF8" w:rsidP="00C62CF8">
            <w:pPr>
              <w:jc w:val="center"/>
              <w:rPr>
                <w:rFonts w:ascii="Arial" w:hAnsi="Arial" w:cs="Arial"/>
                <w:color w:val="000000"/>
                <w:sz w:val="22"/>
                <w:szCs w:val="22"/>
              </w:rPr>
            </w:pPr>
            <w:r w:rsidRPr="004604CA">
              <w:rPr>
                <w:rFonts w:ascii="Arial" w:hAnsi="Arial" w:cs="Arial"/>
                <w:color w:val="000000"/>
                <w:sz w:val="22"/>
                <w:szCs w:val="22"/>
              </w:rPr>
              <w:t>a.</w:t>
            </w:r>
          </w:p>
        </w:tc>
        <w:tc>
          <w:tcPr>
            <w:tcW w:w="3723" w:type="dxa"/>
            <w:tcBorders>
              <w:top w:val="single" w:sz="4" w:space="0" w:color="auto"/>
              <w:left w:val="nil"/>
              <w:bottom w:val="single" w:sz="4" w:space="0" w:color="auto"/>
              <w:right w:val="single" w:sz="4" w:space="0" w:color="auto"/>
            </w:tcBorders>
            <w:shd w:val="clear" w:color="auto" w:fill="auto"/>
            <w:vAlign w:val="center"/>
            <w:hideMark/>
          </w:tcPr>
          <w:p w:rsidR="00C62CF8" w:rsidRPr="004604CA" w:rsidRDefault="00C62CF8" w:rsidP="00C62CF8">
            <w:pPr>
              <w:rPr>
                <w:rFonts w:ascii="Arial" w:hAnsi="Arial" w:cs="Arial"/>
                <w:color w:val="000000"/>
                <w:sz w:val="22"/>
                <w:szCs w:val="22"/>
                <w:lang w:val="id-ID"/>
              </w:rPr>
            </w:pPr>
            <w:r w:rsidRPr="004604CA">
              <w:rPr>
                <w:rFonts w:ascii="Arial" w:hAnsi="Arial" w:cs="Arial"/>
                <w:color w:val="000000"/>
                <w:sz w:val="22"/>
                <w:szCs w:val="22"/>
                <w:lang w:val="id-ID"/>
              </w:rPr>
              <w:t>Penelitian yang dijadikan sebagai bahan rekomendasi kebijakan</w:t>
            </w:r>
          </w:p>
        </w:tc>
        <w:tc>
          <w:tcPr>
            <w:tcW w:w="1276" w:type="dxa"/>
            <w:tcBorders>
              <w:top w:val="single" w:sz="4" w:space="0" w:color="auto"/>
              <w:left w:val="nil"/>
              <w:right w:val="single" w:sz="4" w:space="0" w:color="auto"/>
            </w:tcBorders>
          </w:tcPr>
          <w:p w:rsidR="00C62CF8" w:rsidRPr="004604CA" w:rsidRDefault="00C62CF8" w:rsidP="00C62CF8">
            <w:pPr>
              <w:jc w:val="center"/>
              <w:rPr>
                <w:rFonts w:ascii="Arial" w:hAnsi="Arial" w:cs="Arial"/>
                <w:color w:val="000000"/>
                <w:sz w:val="22"/>
                <w:szCs w:val="22"/>
                <w:lang w:val="id-ID"/>
              </w:rPr>
            </w:pPr>
            <w:r w:rsidRPr="004604CA">
              <w:rPr>
                <w:rFonts w:ascii="Arial" w:hAnsi="Arial" w:cs="Arial"/>
                <w:color w:val="000000"/>
                <w:sz w:val="22"/>
                <w:szCs w:val="22"/>
                <w:lang w:val="id-ID"/>
              </w:rPr>
              <w:t>70</w:t>
            </w:r>
          </w:p>
        </w:tc>
        <w:tc>
          <w:tcPr>
            <w:tcW w:w="1134" w:type="dxa"/>
            <w:tcBorders>
              <w:top w:val="single" w:sz="4" w:space="0" w:color="auto"/>
              <w:left w:val="nil"/>
              <w:right w:val="single" w:sz="4" w:space="0" w:color="auto"/>
            </w:tcBorders>
          </w:tcPr>
          <w:p w:rsidR="00C62CF8" w:rsidRPr="004604CA" w:rsidRDefault="00C62CF8" w:rsidP="00C62CF8">
            <w:pPr>
              <w:jc w:val="center"/>
              <w:rPr>
                <w:rFonts w:ascii="Arial" w:hAnsi="Arial" w:cs="Arial"/>
                <w:color w:val="000000"/>
                <w:sz w:val="22"/>
                <w:szCs w:val="22"/>
                <w:lang w:val="id-ID"/>
              </w:rPr>
            </w:pPr>
            <w:r w:rsidRPr="004604CA">
              <w:rPr>
                <w:rFonts w:ascii="Arial" w:hAnsi="Arial" w:cs="Arial"/>
                <w:color w:val="000000"/>
                <w:sz w:val="22"/>
                <w:szCs w:val="22"/>
                <w:lang w:val="id-ID"/>
              </w:rPr>
              <w:t>%</w:t>
            </w:r>
          </w:p>
        </w:tc>
      </w:tr>
      <w:tr w:rsidR="00C62CF8" w:rsidRPr="004604CA" w:rsidTr="00C62CF8">
        <w:trPr>
          <w:trHeight w:val="300"/>
        </w:trPr>
        <w:tc>
          <w:tcPr>
            <w:tcW w:w="510" w:type="dxa"/>
            <w:vMerge/>
            <w:tcBorders>
              <w:left w:val="single" w:sz="8" w:space="0" w:color="auto"/>
              <w:right w:val="single" w:sz="4" w:space="0" w:color="auto"/>
            </w:tcBorders>
          </w:tcPr>
          <w:p w:rsidR="00C62CF8" w:rsidRPr="004604CA" w:rsidRDefault="00C62CF8" w:rsidP="00C62CF8">
            <w:pPr>
              <w:rPr>
                <w:rFonts w:ascii="Arial" w:hAnsi="Arial" w:cs="Arial"/>
                <w:color w:val="000000"/>
                <w:sz w:val="22"/>
                <w:szCs w:val="22"/>
              </w:rPr>
            </w:pPr>
          </w:p>
        </w:tc>
        <w:tc>
          <w:tcPr>
            <w:tcW w:w="1854" w:type="dxa"/>
            <w:vMerge/>
            <w:tcBorders>
              <w:left w:val="single" w:sz="8" w:space="0" w:color="auto"/>
              <w:right w:val="single" w:sz="4" w:space="0" w:color="auto"/>
            </w:tcBorders>
            <w:vAlign w:val="center"/>
            <w:hideMark/>
          </w:tcPr>
          <w:p w:rsidR="00C62CF8" w:rsidRPr="004604CA" w:rsidRDefault="00C62CF8" w:rsidP="00C62CF8">
            <w:pPr>
              <w:rPr>
                <w:rFonts w:ascii="Arial" w:hAnsi="Arial" w:cs="Arial"/>
                <w:color w:val="000000"/>
                <w:sz w:val="22"/>
                <w:szCs w:val="22"/>
              </w:rPr>
            </w:pPr>
          </w:p>
        </w:tc>
        <w:tc>
          <w:tcPr>
            <w:tcW w:w="400" w:type="dxa"/>
            <w:tcBorders>
              <w:top w:val="nil"/>
              <w:left w:val="nil"/>
              <w:bottom w:val="single" w:sz="4" w:space="0" w:color="auto"/>
              <w:right w:val="single" w:sz="4" w:space="0" w:color="auto"/>
            </w:tcBorders>
            <w:shd w:val="clear" w:color="auto" w:fill="auto"/>
            <w:noWrap/>
            <w:hideMark/>
          </w:tcPr>
          <w:p w:rsidR="00C62CF8" w:rsidRPr="004604CA" w:rsidRDefault="00C62CF8" w:rsidP="00C62CF8">
            <w:pPr>
              <w:jc w:val="center"/>
              <w:rPr>
                <w:rFonts w:ascii="Arial" w:hAnsi="Arial" w:cs="Arial"/>
                <w:color w:val="000000"/>
                <w:sz w:val="22"/>
                <w:szCs w:val="22"/>
                <w:lang w:val="id-ID"/>
              </w:rPr>
            </w:pPr>
            <w:r w:rsidRPr="004604CA">
              <w:rPr>
                <w:rFonts w:ascii="Arial" w:hAnsi="Arial" w:cs="Arial"/>
                <w:color w:val="000000"/>
                <w:sz w:val="22"/>
                <w:szCs w:val="22"/>
                <w:lang w:val="id-ID"/>
              </w:rPr>
              <w:t>b.</w:t>
            </w:r>
          </w:p>
        </w:tc>
        <w:tc>
          <w:tcPr>
            <w:tcW w:w="3723" w:type="dxa"/>
            <w:tcBorders>
              <w:top w:val="single" w:sz="4" w:space="0" w:color="auto"/>
              <w:left w:val="nil"/>
              <w:bottom w:val="single" w:sz="4" w:space="0" w:color="auto"/>
              <w:right w:val="single" w:sz="4" w:space="0" w:color="auto"/>
            </w:tcBorders>
            <w:shd w:val="clear" w:color="auto" w:fill="auto"/>
            <w:noWrap/>
            <w:vAlign w:val="center"/>
            <w:hideMark/>
          </w:tcPr>
          <w:p w:rsidR="00C62CF8" w:rsidRPr="004604CA" w:rsidRDefault="00C62CF8" w:rsidP="00C62CF8">
            <w:pPr>
              <w:rPr>
                <w:rFonts w:ascii="Arial" w:hAnsi="Arial" w:cs="Arial"/>
                <w:color w:val="000000"/>
                <w:sz w:val="22"/>
                <w:szCs w:val="22"/>
                <w:lang w:val="id-ID"/>
              </w:rPr>
            </w:pPr>
            <w:r w:rsidRPr="004604CA">
              <w:rPr>
                <w:rFonts w:ascii="Arial" w:hAnsi="Arial" w:cs="Arial"/>
                <w:color w:val="000000"/>
                <w:sz w:val="22"/>
                <w:szCs w:val="22"/>
                <w:lang w:val="id-ID"/>
              </w:rPr>
              <w:t>Penelitian NSPK yang diajukan kepada kemenhub</w:t>
            </w:r>
          </w:p>
        </w:tc>
        <w:tc>
          <w:tcPr>
            <w:tcW w:w="1276" w:type="dxa"/>
            <w:tcBorders>
              <w:top w:val="single" w:sz="4" w:space="0" w:color="auto"/>
              <w:left w:val="nil"/>
              <w:bottom w:val="single" w:sz="4" w:space="0" w:color="auto"/>
              <w:right w:val="single" w:sz="4" w:space="0" w:color="auto"/>
            </w:tcBorders>
          </w:tcPr>
          <w:p w:rsidR="00C62CF8" w:rsidRPr="004604CA" w:rsidRDefault="00C62CF8" w:rsidP="00C62CF8">
            <w:pPr>
              <w:jc w:val="center"/>
              <w:rPr>
                <w:rFonts w:ascii="Arial" w:hAnsi="Arial" w:cs="Arial"/>
                <w:color w:val="000000"/>
                <w:sz w:val="22"/>
                <w:szCs w:val="22"/>
                <w:lang w:val="id-ID"/>
              </w:rPr>
            </w:pPr>
            <w:r w:rsidRPr="004604CA">
              <w:rPr>
                <w:rFonts w:ascii="Arial" w:hAnsi="Arial" w:cs="Arial"/>
                <w:color w:val="000000"/>
                <w:sz w:val="22"/>
                <w:szCs w:val="22"/>
                <w:lang w:val="id-ID"/>
              </w:rPr>
              <w:t>80</w:t>
            </w:r>
          </w:p>
        </w:tc>
        <w:tc>
          <w:tcPr>
            <w:tcW w:w="1134" w:type="dxa"/>
            <w:tcBorders>
              <w:top w:val="single" w:sz="4" w:space="0" w:color="auto"/>
              <w:left w:val="nil"/>
              <w:bottom w:val="single" w:sz="4" w:space="0" w:color="auto"/>
              <w:right w:val="single" w:sz="4" w:space="0" w:color="auto"/>
            </w:tcBorders>
          </w:tcPr>
          <w:p w:rsidR="00C62CF8" w:rsidRPr="004604CA" w:rsidRDefault="00C62CF8" w:rsidP="00C62CF8">
            <w:pPr>
              <w:jc w:val="center"/>
              <w:rPr>
                <w:rFonts w:ascii="Arial" w:hAnsi="Arial" w:cs="Arial"/>
                <w:color w:val="000000"/>
                <w:sz w:val="22"/>
                <w:szCs w:val="22"/>
                <w:lang w:val="id-ID"/>
              </w:rPr>
            </w:pPr>
            <w:r w:rsidRPr="004604CA">
              <w:rPr>
                <w:rFonts w:ascii="Arial" w:hAnsi="Arial" w:cs="Arial"/>
                <w:color w:val="000000"/>
                <w:sz w:val="22"/>
                <w:szCs w:val="22"/>
                <w:lang w:val="id-ID"/>
              </w:rPr>
              <w:t>%</w:t>
            </w:r>
          </w:p>
        </w:tc>
      </w:tr>
      <w:tr w:rsidR="00C62CF8" w:rsidRPr="004604CA" w:rsidTr="00C62CF8">
        <w:trPr>
          <w:trHeight w:val="300"/>
        </w:trPr>
        <w:tc>
          <w:tcPr>
            <w:tcW w:w="510" w:type="dxa"/>
            <w:vMerge/>
            <w:tcBorders>
              <w:left w:val="single" w:sz="8" w:space="0" w:color="auto"/>
              <w:right w:val="single" w:sz="4" w:space="0" w:color="auto"/>
            </w:tcBorders>
          </w:tcPr>
          <w:p w:rsidR="00C62CF8" w:rsidRPr="004604CA" w:rsidRDefault="00C62CF8" w:rsidP="00C62CF8">
            <w:pPr>
              <w:rPr>
                <w:rFonts w:ascii="Arial" w:hAnsi="Arial" w:cs="Arial"/>
                <w:color w:val="000000"/>
                <w:sz w:val="22"/>
                <w:szCs w:val="22"/>
              </w:rPr>
            </w:pPr>
          </w:p>
        </w:tc>
        <w:tc>
          <w:tcPr>
            <w:tcW w:w="1854" w:type="dxa"/>
            <w:vMerge/>
            <w:tcBorders>
              <w:left w:val="single" w:sz="8" w:space="0" w:color="auto"/>
              <w:right w:val="single" w:sz="4" w:space="0" w:color="auto"/>
            </w:tcBorders>
            <w:vAlign w:val="center"/>
            <w:hideMark/>
          </w:tcPr>
          <w:p w:rsidR="00C62CF8" w:rsidRPr="004604CA" w:rsidRDefault="00C62CF8" w:rsidP="00C62CF8">
            <w:pPr>
              <w:rPr>
                <w:rFonts w:ascii="Arial" w:hAnsi="Arial" w:cs="Arial"/>
                <w:color w:val="000000"/>
                <w:sz w:val="22"/>
                <w:szCs w:val="22"/>
              </w:rPr>
            </w:pPr>
          </w:p>
        </w:tc>
        <w:tc>
          <w:tcPr>
            <w:tcW w:w="400" w:type="dxa"/>
            <w:tcBorders>
              <w:top w:val="nil"/>
              <w:left w:val="nil"/>
              <w:bottom w:val="single" w:sz="4" w:space="0" w:color="auto"/>
              <w:right w:val="single" w:sz="4" w:space="0" w:color="auto"/>
            </w:tcBorders>
            <w:shd w:val="clear" w:color="auto" w:fill="auto"/>
            <w:noWrap/>
            <w:hideMark/>
          </w:tcPr>
          <w:p w:rsidR="00C62CF8" w:rsidRPr="004604CA" w:rsidRDefault="00C62CF8" w:rsidP="00C62CF8">
            <w:pPr>
              <w:jc w:val="center"/>
              <w:rPr>
                <w:rFonts w:ascii="Arial" w:hAnsi="Arial" w:cs="Arial"/>
                <w:color w:val="000000"/>
                <w:sz w:val="22"/>
                <w:szCs w:val="22"/>
              </w:rPr>
            </w:pPr>
            <w:r w:rsidRPr="004604CA">
              <w:rPr>
                <w:rFonts w:ascii="Arial" w:hAnsi="Arial" w:cs="Arial"/>
                <w:color w:val="000000"/>
                <w:sz w:val="22"/>
                <w:szCs w:val="22"/>
                <w:lang w:val="id-ID"/>
              </w:rPr>
              <w:t>c</w:t>
            </w:r>
            <w:r w:rsidRPr="004604CA">
              <w:rPr>
                <w:rFonts w:ascii="Arial" w:hAnsi="Arial" w:cs="Arial"/>
                <w:color w:val="000000"/>
                <w:sz w:val="22"/>
                <w:szCs w:val="22"/>
              </w:rPr>
              <w:t>.</w:t>
            </w:r>
          </w:p>
        </w:tc>
        <w:tc>
          <w:tcPr>
            <w:tcW w:w="3723" w:type="dxa"/>
            <w:tcBorders>
              <w:top w:val="single" w:sz="4" w:space="0" w:color="auto"/>
              <w:left w:val="nil"/>
              <w:bottom w:val="single" w:sz="4" w:space="0" w:color="auto"/>
              <w:right w:val="single" w:sz="4" w:space="0" w:color="auto"/>
            </w:tcBorders>
            <w:shd w:val="clear" w:color="auto" w:fill="auto"/>
            <w:vAlign w:val="center"/>
            <w:hideMark/>
          </w:tcPr>
          <w:p w:rsidR="00C62CF8" w:rsidRPr="004604CA" w:rsidRDefault="00C62CF8" w:rsidP="00C62CF8">
            <w:pPr>
              <w:rPr>
                <w:rFonts w:ascii="Arial" w:hAnsi="Arial" w:cs="Arial"/>
                <w:color w:val="000000"/>
                <w:sz w:val="22"/>
                <w:szCs w:val="22"/>
                <w:lang w:val="id-ID"/>
              </w:rPr>
            </w:pPr>
            <w:r w:rsidRPr="004604CA">
              <w:rPr>
                <w:rFonts w:ascii="Arial" w:hAnsi="Arial" w:cs="Arial"/>
                <w:color w:val="000000"/>
                <w:sz w:val="22"/>
                <w:szCs w:val="22"/>
                <w:lang w:val="id-ID"/>
              </w:rPr>
              <w:t>Rekomendasi atas kebutuhan perbaikan transportasi melalui klinik transpo</w:t>
            </w:r>
            <w:r w:rsidRPr="00516B14">
              <w:rPr>
                <w:rFonts w:ascii="Arial" w:hAnsi="Arial" w:cs="Arial"/>
                <w:color w:val="000000"/>
                <w:sz w:val="22"/>
                <w:szCs w:val="22"/>
                <w:lang w:val="sv-SE"/>
              </w:rPr>
              <w:t>r</w:t>
            </w:r>
            <w:r w:rsidRPr="004604CA">
              <w:rPr>
                <w:rFonts w:ascii="Arial" w:hAnsi="Arial" w:cs="Arial"/>
                <w:color w:val="000000"/>
                <w:sz w:val="22"/>
                <w:szCs w:val="22"/>
                <w:lang w:val="id-ID"/>
              </w:rPr>
              <w:t>tasi</w:t>
            </w:r>
          </w:p>
        </w:tc>
        <w:tc>
          <w:tcPr>
            <w:tcW w:w="1276" w:type="dxa"/>
            <w:tcBorders>
              <w:top w:val="single" w:sz="4" w:space="0" w:color="auto"/>
              <w:left w:val="nil"/>
              <w:bottom w:val="single" w:sz="4" w:space="0" w:color="auto"/>
              <w:right w:val="single" w:sz="4" w:space="0" w:color="auto"/>
            </w:tcBorders>
          </w:tcPr>
          <w:p w:rsidR="00C62CF8" w:rsidRPr="004604CA" w:rsidRDefault="00C62CF8" w:rsidP="00C62CF8">
            <w:pPr>
              <w:jc w:val="center"/>
              <w:rPr>
                <w:rFonts w:ascii="Arial" w:hAnsi="Arial" w:cs="Arial"/>
                <w:sz w:val="22"/>
                <w:szCs w:val="22"/>
                <w:lang w:val="id-ID"/>
              </w:rPr>
            </w:pPr>
            <w:r w:rsidRPr="004604CA">
              <w:rPr>
                <w:rFonts w:ascii="Arial" w:hAnsi="Arial" w:cs="Arial"/>
                <w:sz w:val="22"/>
                <w:szCs w:val="22"/>
                <w:lang w:val="id-ID"/>
              </w:rPr>
              <w:t>75</w:t>
            </w:r>
          </w:p>
        </w:tc>
        <w:tc>
          <w:tcPr>
            <w:tcW w:w="1134" w:type="dxa"/>
            <w:tcBorders>
              <w:top w:val="single" w:sz="4" w:space="0" w:color="auto"/>
              <w:left w:val="nil"/>
              <w:bottom w:val="single" w:sz="4" w:space="0" w:color="auto"/>
              <w:right w:val="single" w:sz="4" w:space="0" w:color="auto"/>
            </w:tcBorders>
          </w:tcPr>
          <w:p w:rsidR="00C62CF8" w:rsidRPr="004604CA" w:rsidRDefault="00C62CF8" w:rsidP="00C62CF8">
            <w:pPr>
              <w:jc w:val="center"/>
              <w:rPr>
                <w:rFonts w:ascii="Arial" w:hAnsi="Arial" w:cs="Arial"/>
                <w:color w:val="000000"/>
                <w:sz w:val="22"/>
                <w:szCs w:val="22"/>
                <w:lang w:val="id-ID"/>
              </w:rPr>
            </w:pPr>
            <w:r w:rsidRPr="004604CA">
              <w:rPr>
                <w:rFonts w:ascii="Arial" w:hAnsi="Arial" w:cs="Arial"/>
                <w:color w:val="000000"/>
                <w:sz w:val="22"/>
                <w:szCs w:val="22"/>
                <w:lang w:val="id-ID"/>
              </w:rPr>
              <w:t>%</w:t>
            </w:r>
          </w:p>
        </w:tc>
      </w:tr>
      <w:tr w:rsidR="00C62CF8" w:rsidRPr="004604CA" w:rsidTr="00C62CF8">
        <w:trPr>
          <w:trHeight w:val="570"/>
        </w:trPr>
        <w:tc>
          <w:tcPr>
            <w:tcW w:w="510" w:type="dxa"/>
            <w:vMerge/>
            <w:tcBorders>
              <w:left w:val="single" w:sz="8" w:space="0" w:color="auto"/>
              <w:right w:val="single" w:sz="4" w:space="0" w:color="auto"/>
            </w:tcBorders>
          </w:tcPr>
          <w:p w:rsidR="00C62CF8" w:rsidRPr="004604CA" w:rsidRDefault="00C62CF8" w:rsidP="00C62CF8">
            <w:pPr>
              <w:rPr>
                <w:rFonts w:ascii="Arial" w:hAnsi="Arial" w:cs="Arial"/>
                <w:color w:val="000000"/>
                <w:sz w:val="22"/>
                <w:szCs w:val="22"/>
                <w:lang w:val="id-ID"/>
              </w:rPr>
            </w:pPr>
          </w:p>
        </w:tc>
        <w:tc>
          <w:tcPr>
            <w:tcW w:w="1854" w:type="dxa"/>
            <w:vMerge/>
            <w:tcBorders>
              <w:left w:val="single" w:sz="8" w:space="0" w:color="auto"/>
              <w:right w:val="single" w:sz="4" w:space="0" w:color="auto"/>
            </w:tcBorders>
            <w:shd w:val="clear" w:color="auto" w:fill="auto"/>
            <w:hideMark/>
          </w:tcPr>
          <w:p w:rsidR="00C62CF8" w:rsidRPr="004604CA" w:rsidRDefault="00C62CF8" w:rsidP="00C62CF8">
            <w:pPr>
              <w:rPr>
                <w:rFonts w:ascii="Arial" w:hAnsi="Arial" w:cs="Arial"/>
                <w:color w:val="000000"/>
                <w:sz w:val="22"/>
                <w:szCs w:val="22"/>
                <w:lang w:val="id-ID"/>
              </w:rPr>
            </w:pPr>
          </w:p>
        </w:tc>
        <w:tc>
          <w:tcPr>
            <w:tcW w:w="400" w:type="dxa"/>
            <w:tcBorders>
              <w:top w:val="nil"/>
              <w:left w:val="nil"/>
              <w:bottom w:val="single" w:sz="4" w:space="0" w:color="auto"/>
              <w:right w:val="single" w:sz="4" w:space="0" w:color="auto"/>
            </w:tcBorders>
            <w:shd w:val="clear" w:color="auto" w:fill="auto"/>
            <w:noWrap/>
            <w:hideMark/>
          </w:tcPr>
          <w:p w:rsidR="00C62CF8" w:rsidRPr="004604CA" w:rsidRDefault="00C62CF8" w:rsidP="00C62CF8">
            <w:pPr>
              <w:jc w:val="center"/>
              <w:rPr>
                <w:rFonts w:ascii="Arial" w:hAnsi="Arial" w:cs="Arial"/>
                <w:color w:val="000000"/>
                <w:sz w:val="22"/>
                <w:szCs w:val="22"/>
              </w:rPr>
            </w:pPr>
            <w:r w:rsidRPr="004604CA">
              <w:rPr>
                <w:rFonts w:ascii="Arial" w:hAnsi="Arial" w:cs="Arial"/>
                <w:color w:val="000000"/>
                <w:sz w:val="22"/>
                <w:szCs w:val="22"/>
                <w:lang w:val="id-ID"/>
              </w:rPr>
              <w:t>d</w:t>
            </w:r>
            <w:r w:rsidRPr="004604CA">
              <w:rPr>
                <w:rFonts w:ascii="Arial" w:hAnsi="Arial" w:cs="Arial"/>
                <w:color w:val="000000"/>
                <w:sz w:val="22"/>
                <w:szCs w:val="22"/>
              </w:rPr>
              <w:t>.</w:t>
            </w:r>
          </w:p>
        </w:tc>
        <w:tc>
          <w:tcPr>
            <w:tcW w:w="3723" w:type="dxa"/>
            <w:tcBorders>
              <w:top w:val="single" w:sz="4" w:space="0" w:color="auto"/>
              <w:left w:val="nil"/>
              <w:bottom w:val="single" w:sz="4" w:space="0" w:color="auto"/>
              <w:right w:val="single" w:sz="4" w:space="0" w:color="auto"/>
            </w:tcBorders>
            <w:shd w:val="clear" w:color="auto" w:fill="auto"/>
            <w:vAlign w:val="center"/>
            <w:hideMark/>
          </w:tcPr>
          <w:p w:rsidR="00C62CF8" w:rsidRPr="004604CA" w:rsidRDefault="00C62CF8" w:rsidP="00C62CF8">
            <w:pPr>
              <w:rPr>
                <w:rFonts w:ascii="Arial" w:hAnsi="Arial" w:cs="Arial"/>
                <w:color w:val="000000"/>
                <w:sz w:val="22"/>
                <w:szCs w:val="22"/>
                <w:lang w:val="id-ID"/>
              </w:rPr>
            </w:pPr>
            <w:r w:rsidRPr="004604CA">
              <w:rPr>
                <w:rFonts w:ascii="Arial" w:hAnsi="Arial" w:cs="Arial"/>
                <w:color w:val="000000"/>
                <w:sz w:val="22"/>
                <w:szCs w:val="22"/>
                <w:lang w:val="id-ID"/>
              </w:rPr>
              <w:t>Jumlah aplikasi, model, design/ prototype</w:t>
            </w:r>
          </w:p>
        </w:tc>
        <w:tc>
          <w:tcPr>
            <w:tcW w:w="1276" w:type="dxa"/>
            <w:tcBorders>
              <w:top w:val="single" w:sz="4" w:space="0" w:color="auto"/>
              <w:left w:val="nil"/>
              <w:bottom w:val="single" w:sz="4" w:space="0" w:color="auto"/>
              <w:right w:val="single" w:sz="4" w:space="0" w:color="auto"/>
            </w:tcBorders>
          </w:tcPr>
          <w:p w:rsidR="00C62CF8" w:rsidRPr="00E73605" w:rsidRDefault="00E73605" w:rsidP="00C62CF8">
            <w:pPr>
              <w:jc w:val="center"/>
              <w:rPr>
                <w:rFonts w:ascii="Arial" w:hAnsi="Arial" w:cs="Arial"/>
                <w:color w:val="000000"/>
                <w:sz w:val="22"/>
                <w:szCs w:val="22"/>
                <w:lang w:val="en-AU"/>
              </w:rPr>
            </w:pPr>
            <w:r>
              <w:rPr>
                <w:rFonts w:ascii="Arial" w:hAnsi="Arial" w:cs="Arial"/>
                <w:color w:val="000000"/>
                <w:sz w:val="22"/>
                <w:szCs w:val="22"/>
                <w:lang w:val="en-AU"/>
              </w:rPr>
              <w:t>7</w:t>
            </w:r>
          </w:p>
        </w:tc>
        <w:tc>
          <w:tcPr>
            <w:tcW w:w="1134" w:type="dxa"/>
            <w:tcBorders>
              <w:top w:val="single" w:sz="4" w:space="0" w:color="auto"/>
              <w:left w:val="nil"/>
              <w:bottom w:val="single" w:sz="4" w:space="0" w:color="auto"/>
              <w:right w:val="single" w:sz="4" w:space="0" w:color="auto"/>
            </w:tcBorders>
          </w:tcPr>
          <w:p w:rsidR="00C62CF8" w:rsidRPr="004604CA" w:rsidRDefault="00C62CF8" w:rsidP="00C62CF8">
            <w:pPr>
              <w:jc w:val="center"/>
              <w:rPr>
                <w:rFonts w:ascii="Arial" w:hAnsi="Arial" w:cs="Arial"/>
                <w:color w:val="000000"/>
                <w:sz w:val="22"/>
                <w:szCs w:val="22"/>
                <w:lang w:val="id-ID"/>
              </w:rPr>
            </w:pPr>
            <w:r w:rsidRPr="004604CA">
              <w:rPr>
                <w:rFonts w:ascii="Arial" w:hAnsi="Arial" w:cs="Arial"/>
                <w:color w:val="000000"/>
                <w:sz w:val="22"/>
                <w:szCs w:val="22"/>
                <w:lang w:val="id-ID"/>
              </w:rPr>
              <w:t>Laporan</w:t>
            </w:r>
          </w:p>
        </w:tc>
      </w:tr>
      <w:tr w:rsidR="00C62CF8" w:rsidRPr="004604CA" w:rsidTr="00C62CF8">
        <w:trPr>
          <w:trHeight w:val="300"/>
        </w:trPr>
        <w:tc>
          <w:tcPr>
            <w:tcW w:w="510" w:type="dxa"/>
            <w:vMerge/>
            <w:tcBorders>
              <w:left w:val="single" w:sz="8" w:space="0" w:color="auto"/>
              <w:bottom w:val="single" w:sz="4" w:space="0" w:color="auto"/>
              <w:right w:val="single" w:sz="8" w:space="0" w:color="auto"/>
            </w:tcBorders>
          </w:tcPr>
          <w:p w:rsidR="00C62CF8" w:rsidRPr="004604CA" w:rsidRDefault="00C62CF8" w:rsidP="00C62CF8">
            <w:pPr>
              <w:rPr>
                <w:rFonts w:ascii="Arial" w:hAnsi="Arial" w:cs="Arial"/>
                <w:color w:val="000000"/>
                <w:sz w:val="22"/>
                <w:szCs w:val="22"/>
                <w:lang w:val="id-ID"/>
              </w:rPr>
            </w:pPr>
          </w:p>
        </w:tc>
        <w:tc>
          <w:tcPr>
            <w:tcW w:w="1854" w:type="dxa"/>
            <w:vMerge/>
            <w:tcBorders>
              <w:left w:val="single" w:sz="8" w:space="0" w:color="auto"/>
              <w:bottom w:val="single" w:sz="4" w:space="0" w:color="auto"/>
              <w:right w:val="single" w:sz="4" w:space="0" w:color="auto"/>
            </w:tcBorders>
            <w:shd w:val="clear" w:color="auto" w:fill="auto"/>
            <w:hideMark/>
          </w:tcPr>
          <w:p w:rsidR="00C62CF8" w:rsidRPr="004604CA" w:rsidRDefault="00C62CF8" w:rsidP="00C62CF8">
            <w:pPr>
              <w:rPr>
                <w:rFonts w:ascii="Arial" w:hAnsi="Arial" w:cs="Arial"/>
                <w:color w:val="000000"/>
                <w:sz w:val="22"/>
                <w:szCs w:val="22"/>
                <w:lang w:val="id-ID"/>
              </w:rPr>
            </w:pPr>
          </w:p>
        </w:tc>
        <w:tc>
          <w:tcPr>
            <w:tcW w:w="400" w:type="dxa"/>
            <w:tcBorders>
              <w:top w:val="nil"/>
              <w:left w:val="single" w:sz="4" w:space="0" w:color="auto"/>
              <w:bottom w:val="single" w:sz="4" w:space="0" w:color="auto"/>
              <w:right w:val="single" w:sz="4" w:space="0" w:color="auto"/>
            </w:tcBorders>
            <w:shd w:val="clear" w:color="auto" w:fill="auto"/>
            <w:noWrap/>
            <w:hideMark/>
          </w:tcPr>
          <w:p w:rsidR="00C62CF8" w:rsidRPr="004604CA" w:rsidRDefault="00C62CF8" w:rsidP="00C62CF8">
            <w:pPr>
              <w:jc w:val="center"/>
              <w:rPr>
                <w:rFonts w:ascii="Arial" w:hAnsi="Arial" w:cs="Arial"/>
                <w:color w:val="000000"/>
                <w:sz w:val="22"/>
                <w:szCs w:val="22"/>
              </w:rPr>
            </w:pPr>
            <w:r w:rsidRPr="004604CA">
              <w:rPr>
                <w:rFonts w:ascii="Arial" w:hAnsi="Arial" w:cs="Arial"/>
                <w:color w:val="000000"/>
                <w:sz w:val="22"/>
                <w:szCs w:val="22"/>
                <w:lang w:val="id-ID"/>
              </w:rPr>
              <w:t>e</w:t>
            </w:r>
            <w:r w:rsidRPr="004604CA">
              <w:rPr>
                <w:rFonts w:ascii="Arial" w:hAnsi="Arial" w:cs="Arial"/>
                <w:color w:val="000000"/>
                <w:sz w:val="22"/>
                <w:szCs w:val="22"/>
              </w:rPr>
              <w:t>.</w:t>
            </w:r>
          </w:p>
        </w:tc>
        <w:tc>
          <w:tcPr>
            <w:tcW w:w="3723" w:type="dxa"/>
            <w:tcBorders>
              <w:top w:val="single" w:sz="4" w:space="0" w:color="auto"/>
              <w:left w:val="nil"/>
              <w:bottom w:val="single" w:sz="4" w:space="0" w:color="auto"/>
              <w:right w:val="single" w:sz="4" w:space="0" w:color="auto"/>
            </w:tcBorders>
            <w:shd w:val="clear" w:color="auto" w:fill="auto"/>
            <w:vAlign w:val="center"/>
            <w:hideMark/>
          </w:tcPr>
          <w:p w:rsidR="00C62CF8" w:rsidRPr="004604CA" w:rsidRDefault="00C62CF8" w:rsidP="00C62CF8">
            <w:pPr>
              <w:rPr>
                <w:rFonts w:ascii="Arial" w:hAnsi="Arial" w:cs="Arial"/>
                <w:color w:val="000000"/>
                <w:sz w:val="22"/>
                <w:szCs w:val="22"/>
                <w:lang w:val="id-ID"/>
              </w:rPr>
            </w:pPr>
            <w:r w:rsidRPr="004604CA">
              <w:rPr>
                <w:rFonts w:ascii="Arial" w:hAnsi="Arial" w:cs="Arial"/>
                <w:color w:val="000000"/>
                <w:sz w:val="22"/>
                <w:szCs w:val="22"/>
                <w:lang w:val="id-ID"/>
              </w:rPr>
              <w:t>Jumlah Penelitian per peneliti</w:t>
            </w:r>
          </w:p>
        </w:tc>
        <w:tc>
          <w:tcPr>
            <w:tcW w:w="1276" w:type="dxa"/>
            <w:tcBorders>
              <w:top w:val="single" w:sz="4" w:space="0" w:color="auto"/>
              <w:left w:val="nil"/>
              <w:bottom w:val="single" w:sz="4" w:space="0" w:color="auto"/>
              <w:right w:val="single" w:sz="4" w:space="0" w:color="auto"/>
            </w:tcBorders>
          </w:tcPr>
          <w:p w:rsidR="00C62CF8" w:rsidRPr="004604CA" w:rsidRDefault="00C62CF8" w:rsidP="00C62CF8">
            <w:pPr>
              <w:jc w:val="center"/>
              <w:rPr>
                <w:rFonts w:ascii="Arial" w:hAnsi="Arial" w:cs="Arial"/>
                <w:color w:val="000000"/>
                <w:sz w:val="22"/>
                <w:szCs w:val="22"/>
              </w:rPr>
            </w:pPr>
            <w:r w:rsidRPr="004604CA">
              <w:rPr>
                <w:rFonts w:ascii="Arial" w:hAnsi="Arial" w:cs="Arial"/>
                <w:color w:val="000000"/>
                <w:sz w:val="22"/>
                <w:szCs w:val="22"/>
              </w:rPr>
              <w:t>2</w:t>
            </w:r>
          </w:p>
        </w:tc>
        <w:tc>
          <w:tcPr>
            <w:tcW w:w="1134" w:type="dxa"/>
            <w:tcBorders>
              <w:top w:val="single" w:sz="4" w:space="0" w:color="auto"/>
              <w:left w:val="nil"/>
              <w:bottom w:val="single" w:sz="4" w:space="0" w:color="auto"/>
              <w:right w:val="single" w:sz="4" w:space="0" w:color="auto"/>
            </w:tcBorders>
          </w:tcPr>
          <w:p w:rsidR="00C62CF8" w:rsidRPr="004604CA" w:rsidRDefault="00C62CF8" w:rsidP="00C62CF8">
            <w:pPr>
              <w:jc w:val="center"/>
              <w:rPr>
                <w:rFonts w:ascii="Arial" w:hAnsi="Arial" w:cs="Arial"/>
                <w:color w:val="000000"/>
                <w:sz w:val="22"/>
                <w:szCs w:val="22"/>
                <w:lang w:val="id-ID"/>
              </w:rPr>
            </w:pPr>
            <w:r w:rsidRPr="004604CA">
              <w:rPr>
                <w:rFonts w:ascii="Arial" w:hAnsi="Arial" w:cs="Arial"/>
                <w:color w:val="000000"/>
                <w:sz w:val="22"/>
                <w:szCs w:val="22"/>
                <w:lang w:val="id-ID"/>
              </w:rPr>
              <w:t>Laporan</w:t>
            </w:r>
          </w:p>
        </w:tc>
      </w:tr>
      <w:tr w:rsidR="00C62CF8" w:rsidRPr="004604CA" w:rsidTr="00C62CF8">
        <w:trPr>
          <w:trHeight w:val="315"/>
        </w:trPr>
        <w:tc>
          <w:tcPr>
            <w:tcW w:w="510" w:type="dxa"/>
            <w:vMerge w:val="restart"/>
            <w:tcBorders>
              <w:top w:val="single" w:sz="4" w:space="0" w:color="auto"/>
              <w:left w:val="single" w:sz="4" w:space="0" w:color="auto"/>
              <w:right w:val="single" w:sz="4" w:space="0" w:color="auto"/>
            </w:tcBorders>
          </w:tcPr>
          <w:p w:rsidR="00C62CF8" w:rsidRPr="004604CA" w:rsidRDefault="00C62CF8" w:rsidP="00C62CF8">
            <w:pPr>
              <w:rPr>
                <w:rFonts w:ascii="Arial" w:hAnsi="Arial" w:cs="Arial"/>
                <w:color w:val="000000"/>
                <w:sz w:val="22"/>
                <w:szCs w:val="22"/>
                <w:lang w:val="id-ID"/>
              </w:rPr>
            </w:pPr>
            <w:r w:rsidRPr="004604CA">
              <w:rPr>
                <w:rFonts w:ascii="Arial" w:hAnsi="Arial" w:cs="Arial"/>
                <w:color w:val="000000"/>
                <w:sz w:val="22"/>
                <w:szCs w:val="22"/>
                <w:lang w:val="id-ID"/>
              </w:rPr>
              <w:t>2.</w:t>
            </w:r>
          </w:p>
        </w:tc>
        <w:tc>
          <w:tcPr>
            <w:tcW w:w="1854" w:type="dxa"/>
            <w:vMerge w:val="restart"/>
            <w:tcBorders>
              <w:top w:val="single" w:sz="4" w:space="0" w:color="auto"/>
              <w:left w:val="single" w:sz="4" w:space="0" w:color="auto"/>
              <w:right w:val="single" w:sz="4" w:space="0" w:color="auto"/>
            </w:tcBorders>
            <w:shd w:val="clear" w:color="auto" w:fill="auto"/>
            <w:vAlign w:val="center"/>
            <w:hideMark/>
          </w:tcPr>
          <w:p w:rsidR="00C62CF8" w:rsidRPr="00516B14" w:rsidRDefault="00C62CF8" w:rsidP="00C62CF8">
            <w:pPr>
              <w:rPr>
                <w:rFonts w:ascii="Arial" w:hAnsi="Arial" w:cs="Arial"/>
                <w:color w:val="000000"/>
                <w:sz w:val="22"/>
                <w:szCs w:val="22"/>
                <w:lang w:val="sv-SE"/>
              </w:rPr>
            </w:pPr>
            <w:r w:rsidRPr="004604CA">
              <w:rPr>
                <w:rFonts w:ascii="Arial" w:hAnsi="Arial" w:cs="Arial"/>
                <w:color w:val="000000"/>
                <w:sz w:val="22"/>
                <w:szCs w:val="22"/>
                <w:lang w:val="id-ID"/>
              </w:rPr>
              <w:t>Peningkatan akses ke sumber informasi IPTEK Transportasi</w:t>
            </w:r>
          </w:p>
        </w:tc>
        <w:tc>
          <w:tcPr>
            <w:tcW w:w="400" w:type="dxa"/>
            <w:tcBorders>
              <w:top w:val="nil"/>
              <w:left w:val="single" w:sz="4" w:space="0" w:color="auto"/>
              <w:bottom w:val="single" w:sz="4" w:space="0" w:color="auto"/>
              <w:right w:val="single" w:sz="4" w:space="0" w:color="auto"/>
            </w:tcBorders>
            <w:shd w:val="clear" w:color="auto" w:fill="auto"/>
            <w:noWrap/>
            <w:hideMark/>
          </w:tcPr>
          <w:p w:rsidR="00C62CF8" w:rsidRPr="004604CA" w:rsidRDefault="00C62CF8" w:rsidP="00C62CF8">
            <w:pPr>
              <w:jc w:val="center"/>
              <w:rPr>
                <w:rFonts w:ascii="Arial" w:hAnsi="Arial" w:cs="Arial"/>
                <w:color w:val="000000"/>
                <w:sz w:val="22"/>
                <w:szCs w:val="22"/>
              </w:rPr>
            </w:pPr>
            <w:r w:rsidRPr="004604CA">
              <w:rPr>
                <w:rFonts w:ascii="Arial" w:hAnsi="Arial" w:cs="Arial"/>
                <w:color w:val="000000"/>
                <w:sz w:val="22"/>
                <w:szCs w:val="22"/>
                <w:lang w:val="id-ID"/>
              </w:rPr>
              <w:t>f</w:t>
            </w:r>
            <w:r w:rsidRPr="004604CA">
              <w:rPr>
                <w:rFonts w:ascii="Arial" w:hAnsi="Arial" w:cs="Arial"/>
                <w:color w:val="000000"/>
                <w:sz w:val="22"/>
                <w:szCs w:val="22"/>
              </w:rPr>
              <w:t>.</w:t>
            </w:r>
          </w:p>
        </w:tc>
        <w:tc>
          <w:tcPr>
            <w:tcW w:w="3723" w:type="dxa"/>
            <w:tcBorders>
              <w:top w:val="single" w:sz="4" w:space="0" w:color="auto"/>
              <w:left w:val="nil"/>
              <w:bottom w:val="single" w:sz="4" w:space="0" w:color="auto"/>
              <w:right w:val="single" w:sz="4" w:space="0" w:color="auto"/>
            </w:tcBorders>
            <w:shd w:val="clear" w:color="auto" w:fill="auto"/>
            <w:vAlign w:val="center"/>
            <w:hideMark/>
          </w:tcPr>
          <w:p w:rsidR="00C62CF8" w:rsidRPr="004604CA" w:rsidRDefault="00C62CF8" w:rsidP="00C62CF8">
            <w:pPr>
              <w:rPr>
                <w:rFonts w:ascii="Arial" w:hAnsi="Arial" w:cs="Arial"/>
                <w:color w:val="000000"/>
                <w:sz w:val="22"/>
                <w:szCs w:val="22"/>
                <w:lang w:val="id-ID"/>
              </w:rPr>
            </w:pPr>
            <w:r w:rsidRPr="004604CA">
              <w:rPr>
                <w:rFonts w:ascii="Arial" w:hAnsi="Arial" w:cs="Arial"/>
                <w:color w:val="000000"/>
                <w:sz w:val="22"/>
                <w:szCs w:val="22"/>
                <w:lang w:val="id-ID"/>
              </w:rPr>
              <w:t>Penelitian yang dikerjasamakan</w:t>
            </w:r>
          </w:p>
        </w:tc>
        <w:tc>
          <w:tcPr>
            <w:tcW w:w="1276" w:type="dxa"/>
            <w:tcBorders>
              <w:top w:val="single" w:sz="4" w:space="0" w:color="auto"/>
              <w:left w:val="nil"/>
              <w:bottom w:val="single" w:sz="4" w:space="0" w:color="auto"/>
              <w:right w:val="single" w:sz="4" w:space="0" w:color="auto"/>
            </w:tcBorders>
          </w:tcPr>
          <w:p w:rsidR="00C62CF8" w:rsidRPr="00E73605" w:rsidRDefault="00E73605" w:rsidP="00C62CF8">
            <w:pPr>
              <w:jc w:val="center"/>
              <w:rPr>
                <w:rFonts w:ascii="Arial" w:hAnsi="Arial" w:cs="Arial"/>
                <w:color w:val="000000"/>
                <w:sz w:val="22"/>
                <w:szCs w:val="22"/>
                <w:lang w:val="en-AU"/>
              </w:rPr>
            </w:pPr>
            <w:r>
              <w:rPr>
                <w:rFonts w:ascii="Arial" w:hAnsi="Arial" w:cs="Arial"/>
                <w:color w:val="000000"/>
                <w:sz w:val="22"/>
                <w:szCs w:val="22"/>
                <w:lang w:val="en-AU"/>
              </w:rPr>
              <w:t>7</w:t>
            </w:r>
          </w:p>
        </w:tc>
        <w:tc>
          <w:tcPr>
            <w:tcW w:w="1134" w:type="dxa"/>
            <w:tcBorders>
              <w:top w:val="single" w:sz="4" w:space="0" w:color="auto"/>
              <w:left w:val="nil"/>
              <w:bottom w:val="single" w:sz="4" w:space="0" w:color="auto"/>
              <w:right w:val="single" w:sz="4" w:space="0" w:color="auto"/>
            </w:tcBorders>
          </w:tcPr>
          <w:p w:rsidR="00C62CF8" w:rsidRPr="004604CA" w:rsidRDefault="00C62CF8" w:rsidP="00C62CF8">
            <w:pPr>
              <w:jc w:val="center"/>
              <w:rPr>
                <w:rFonts w:ascii="Arial" w:hAnsi="Arial" w:cs="Arial"/>
                <w:color w:val="000000"/>
                <w:sz w:val="22"/>
                <w:szCs w:val="22"/>
                <w:lang w:val="id-ID"/>
              </w:rPr>
            </w:pPr>
            <w:r w:rsidRPr="004604CA">
              <w:rPr>
                <w:rFonts w:ascii="Arial" w:hAnsi="Arial" w:cs="Arial"/>
                <w:color w:val="000000"/>
                <w:sz w:val="22"/>
                <w:szCs w:val="22"/>
                <w:lang w:val="id-ID"/>
              </w:rPr>
              <w:t>Laporan</w:t>
            </w:r>
          </w:p>
        </w:tc>
      </w:tr>
      <w:tr w:rsidR="00C62CF8" w:rsidRPr="004604CA" w:rsidTr="00C62CF8">
        <w:trPr>
          <w:trHeight w:val="315"/>
        </w:trPr>
        <w:tc>
          <w:tcPr>
            <w:tcW w:w="510" w:type="dxa"/>
            <w:vMerge/>
            <w:tcBorders>
              <w:left w:val="single" w:sz="4" w:space="0" w:color="auto"/>
              <w:right w:val="single" w:sz="4" w:space="0" w:color="auto"/>
            </w:tcBorders>
          </w:tcPr>
          <w:p w:rsidR="00C62CF8" w:rsidRPr="004604CA" w:rsidRDefault="00C62CF8" w:rsidP="00C62CF8">
            <w:pPr>
              <w:rPr>
                <w:rFonts w:ascii="Arial" w:hAnsi="Arial" w:cs="Arial"/>
                <w:color w:val="000000"/>
                <w:sz w:val="22"/>
                <w:szCs w:val="22"/>
              </w:rPr>
            </w:pPr>
          </w:p>
        </w:tc>
        <w:tc>
          <w:tcPr>
            <w:tcW w:w="1854" w:type="dxa"/>
            <w:vMerge/>
            <w:tcBorders>
              <w:left w:val="single" w:sz="4" w:space="0" w:color="auto"/>
              <w:right w:val="single" w:sz="4" w:space="0" w:color="auto"/>
            </w:tcBorders>
            <w:vAlign w:val="center"/>
            <w:hideMark/>
          </w:tcPr>
          <w:p w:rsidR="00C62CF8" w:rsidRPr="004604CA" w:rsidRDefault="00C62CF8" w:rsidP="00C62CF8">
            <w:pPr>
              <w:rPr>
                <w:rFonts w:ascii="Arial" w:hAnsi="Arial" w:cs="Arial"/>
                <w:color w:val="000000"/>
                <w:sz w:val="22"/>
                <w:szCs w:val="22"/>
              </w:rPr>
            </w:pPr>
          </w:p>
        </w:tc>
        <w:tc>
          <w:tcPr>
            <w:tcW w:w="400" w:type="dxa"/>
            <w:tcBorders>
              <w:top w:val="single" w:sz="4" w:space="0" w:color="auto"/>
              <w:left w:val="nil"/>
              <w:bottom w:val="single" w:sz="4" w:space="0" w:color="auto"/>
              <w:right w:val="single" w:sz="4" w:space="0" w:color="auto"/>
            </w:tcBorders>
            <w:shd w:val="clear" w:color="auto" w:fill="auto"/>
            <w:noWrap/>
            <w:hideMark/>
          </w:tcPr>
          <w:p w:rsidR="00C62CF8" w:rsidRPr="004604CA" w:rsidRDefault="00C62CF8" w:rsidP="00C62CF8">
            <w:pPr>
              <w:jc w:val="center"/>
              <w:rPr>
                <w:rFonts w:ascii="Arial" w:hAnsi="Arial" w:cs="Arial"/>
                <w:color w:val="000000"/>
                <w:sz w:val="22"/>
                <w:szCs w:val="22"/>
                <w:lang w:val="id-ID"/>
              </w:rPr>
            </w:pPr>
            <w:r w:rsidRPr="004604CA">
              <w:rPr>
                <w:rFonts w:ascii="Arial" w:hAnsi="Arial" w:cs="Arial"/>
                <w:color w:val="000000"/>
                <w:sz w:val="22"/>
                <w:szCs w:val="22"/>
                <w:lang w:val="id-ID"/>
              </w:rPr>
              <w:t>g.</w:t>
            </w:r>
          </w:p>
        </w:tc>
        <w:tc>
          <w:tcPr>
            <w:tcW w:w="3723" w:type="dxa"/>
            <w:tcBorders>
              <w:top w:val="single" w:sz="4" w:space="0" w:color="auto"/>
              <w:left w:val="nil"/>
              <w:bottom w:val="single" w:sz="4" w:space="0" w:color="auto"/>
              <w:right w:val="single" w:sz="4" w:space="0" w:color="auto"/>
            </w:tcBorders>
            <w:shd w:val="clear" w:color="auto" w:fill="auto"/>
            <w:vAlign w:val="center"/>
            <w:hideMark/>
          </w:tcPr>
          <w:p w:rsidR="00C62CF8" w:rsidRPr="004604CA" w:rsidRDefault="00C62CF8" w:rsidP="00C62CF8">
            <w:pPr>
              <w:rPr>
                <w:rFonts w:ascii="Arial" w:hAnsi="Arial" w:cs="Arial"/>
                <w:color w:val="000000"/>
                <w:sz w:val="22"/>
                <w:szCs w:val="22"/>
                <w:lang w:val="id-ID"/>
              </w:rPr>
            </w:pPr>
            <w:r w:rsidRPr="004604CA">
              <w:rPr>
                <w:rFonts w:ascii="Arial" w:hAnsi="Arial" w:cs="Arial"/>
                <w:color w:val="000000"/>
                <w:sz w:val="22"/>
                <w:szCs w:val="22"/>
                <w:lang w:val="id-ID"/>
              </w:rPr>
              <w:t>Penelitian yang dipublikasikan</w:t>
            </w:r>
          </w:p>
        </w:tc>
        <w:tc>
          <w:tcPr>
            <w:tcW w:w="1276" w:type="dxa"/>
            <w:tcBorders>
              <w:top w:val="single" w:sz="4" w:space="0" w:color="auto"/>
              <w:left w:val="nil"/>
              <w:bottom w:val="single" w:sz="4" w:space="0" w:color="auto"/>
              <w:right w:val="single" w:sz="4" w:space="0" w:color="auto"/>
            </w:tcBorders>
          </w:tcPr>
          <w:p w:rsidR="00C62CF8" w:rsidRPr="00E73605" w:rsidRDefault="00E73605" w:rsidP="00C62CF8">
            <w:pPr>
              <w:jc w:val="center"/>
              <w:rPr>
                <w:rFonts w:ascii="Arial" w:hAnsi="Arial" w:cs="Arial"/>
                <w:color w:val="000000"/>
                <w:sz w:val="22"/>
                <w:szCs w:val="22"/>
                <w:lang w:val="en-AU"/>
              </w:rPr>
            </w:pPr>
            <w:r>
              <w:rPr>
                <w:rFonts w:ascii="Arial" w:hAnsi="Arial" w:cs="Arial"/>
                <w:color w:val="000000"/>
                <w:sz w:val="22"/>
                <w:szCs w:val="22"/>
                <w:lang w:val="en-AU"/>
              </w:rPr>
              <w:t>120</w:t>
            </w:r>
          </w:p>
        </w:tc>
        <w:tc>
          <w:tcPr>
            <w:tcW w:w="1134" w:type="dxa"/>
            <w:tcBorders>
              <w:top w:val="single" w:sz="4" w:space="0" w:color="auto"/>
              <w:left w:val="nil"/>
              <w:bottom w:val="single" w:sz="4" w:space="0" w:color="auto"/>
              <w:right w:val="single" w:sz="4" w:space="0" w:color="auto"/>
            </w:tcBorders>
          </w:tcPr>
          <w:p w:rsidR="00C62CF8" w:rsidRPr="004604CA" w:rsidRDefault="00C62CF8" w:rsidP="00C62CF8">
            <w:pPr>
              <w:jc w:val="center"/>
              <w:rPr>
                <w:rFonts w:ascii="Arial" w:hAnsi="Arial" w:cs="Arial"/>
                <w:color w:val="000000"/>
                <w:sz w:val="22"/>
                <w:szCs w:val="22"/>
                <w:lang w:val="id-ID"/>
              </w:rPr>
            </w:pPr>
            <w:r w:rsidRPr="004604CA">
              <w:rPr>
                <w:rFonts w:ascii="Arial" w:hAnsi="Arial" w:cs="Arial"/>
                <w:color w:val="000000"/>
                <w:sz w:val="22"/>
                <w:szCs w:val="22"/>
                <w:lang w:val="id-ID"/>
              </w:rPr>
              <w:t>Jumlah</w:t>
            </w:r>
          </w:p>
        </w:tc>
      </w:tr>
      <w:tr w:rsidR="00C62CF8" w:rsidRPr="004604CA" w:rsidTr="00C62CF8">
        <w:trPr>
          <w:trHeight w:val="315"/>
        </w:trPr>
        <w:tc>
          <w:tcPr>
            <w:tcW w:w="510" w:type="dxa"/>
            <w:vMerge/>
            <w:tcBorders>
              <w:left w:val="single" w:sz="4" w:space="0" w:color="auto"/>
              <w:bottom w:val="single" w:sz="4" w:space="0" w:color="auto"/>
              <w:right w:val="single" w:sz="4" w:space="0" w:color="auto"/>
            </w:tcBorders>
          </w:tcPr>
          <w:p w:rsidR="00C62CF8" w:rsidRPr="004604CA" w:rsidRDefault="00C62CF8" w:rsidP="00C62CF8">
            <w:pPr>
              <w:rPr>
                <w:rFonts w:ascii="Arial" w:hAnsi="Arial" w:cs="Arial"/>
                <w:color w:val="000000"/>
                <w:sz w:val="22"/>
                <w:szCs w:val="22"/>
              </w:rPr>
            </w:pPr>
          </w:p>
        </w:tc>
        <w:tc>
          <w:tcPr>
            <w:tcW w:w="1854" w:type="dxa"/>
            <w:vMerge/>
            <w:tcBorders>
              <w:left w:val="single" w:sz="4" w:space="0" w:color="auto"/>
              <w:bottom w:val="single" w:sz="4" w:space="0" w:color="auto"/>
              <w:right w:val="single" w:sz="4" w:space="0" w:color="auto"/>
            </w:tcBorders>
            <w:vAlign w:val="center"/>
            <w:hideMark/>
          </w:tcPr>
          <w:p w:rsidR="00C62CF8" w:rsidRPr="004604CA" w:rsidRDefault="00C62CF8" w:rsidP="00C62CF8">
            <w:pPr>
              <w:rPr>
                <w:rFonts w:ascii="Arial" w:hAnsi="Arial" w:cs="Arial"/>
                <w:color w:val="000000"/>
                <w:sz w:val="22"/>
                <w:szCs w:val="22"/>
              </w:rPr>
            </w:pPr>
          </w:p>
        </w:tc>
        <w:tc>
          <w:tcPr>
            <w:tcW w:w="400" w:type="dxa"/>
            <w:tcBorders>
              <w:top w:val="single" w:sz="4" w:space="0" w:color="auto"/>
              <w:left w:val="nil"/>
              <w:bottom w:val="single" w:sz="4" w:space="0" w:color="auto"/>
              <w:right w:val="single" w:sz="4" w:space="0" w:color="auto"/>
            </w:tcBorders>
            <w:shd w:val="clear" w:color="auto" w:fill="auto"/>
            <w:noWrap/>
            <w:hideMark/>
          </w:tcPr>
          <w:p w:rsidR="00C62CF8" w:rsidRPr="004604CA" w:rsidRDefault="00C62CF8" w:rsidP="00C62CF8">
            <w:pPr>
              <w:jc w:val="center"/>
              <w:rPr>
                <w:rFonts w:ascii="Arial" w:hAnsi="Arial" w:cs="Arial"/>
                <w:color w:val="000000"/>
                <w:sz w:val="22"/>
                <w:szCs w:val="22"/>
                <w:lang w:val="id-ID"/>
              </w:rPr>
            </w:pPr>
            <w:r w:rsidRPr="004604CA">
              <w:rPr>
                <w:rFonts w:ascii="Arial" w:hAnsi="Arial" w:cs="Arial"/>
                <w:color w:val="000000"/>
                <w:sz w:val="22"/>
                <w:szCs w:val="22"/>
                <w:lang w:val="id-ID"/>
              </w:rPr>
              <w:t>h.</w:t>
            </w:r>
          </w:p>
        </w:tc>
        <w:tc>
          <w:tcPr>
            <w:tcW w:w="3723" w:type="dxa"/>
            <w:tcBorders>
              <w:top w:val="single" w:sz="4" w:space="0" w:color="auto"/>
              <w:left w:val="nil"/>
              <w:bottom w:val="single" w:sz="4" w:space="0" w:color="auto"/>
              <w:right w:val="single" w:sz="4" w:space="0" w:color="auto"/>
            </w:tcBorders>
            <w:shd w:val="clear" w:color="auto" w:fill="auto"/>
            <w:vAlign w:val="center"/>
            <w:hideMark/>
          </w:tcPr>
          <w:p w:rsidR="00C62CF8" w:rsidRPr="004604CA" w:rsidRDefault="00C62CF8" w:rsidP="00C62CF8">
            <w:pPr>
              <w:rPr>
                <w:rFonts w:ascii="Arial" w:hAnsi="Arial" w:cs="Arial"/>
                <w:color w:val="000000"/>
                <w:sz w:val="22"/>
                <w:szCs w:val="22"/>
                <w:lang w:val="id-ID"/>
              </w:rPr>
            </w:pPr>
            <w:r w:rsidRPr="004604CA">
              <w:rPr>
                <w:rFonts w:ascii="Arial" w:hAnsi="Arial" w:cs="Arial"/>
                <w:color w:val="000000"/>
                <w:sz w:val="22"/>
                <w:szCs w:val="22"/>
                <w:lang w:val="id-ID"/>
              </w:rPr>
              <w:t>Penelitian yang mendapat HKI</w:t>
            </w:r>
            <w:r w:rsidRPr="00516B14">
              <w:rPr>
                <w:rFonts w:ascii="Arial" w:hAnsi="Arial" w:cs="Arial"/>
                <w:color w:val="000000"/>
                <w:sz w:val="22"/>
                <w:szCs w:val="22"/>
                <w:lang w:val="sv-SE"/>
              </w:rPr>
              <w:t xml:space="preserve"> </w:t>
            </w:r>
            <w:r w:rsidRPr="004604CA">
              <w:rPr>
                <w:rFonts w:ascii="Arial" w:hAnsi="Arial" w:cs="Arial"/>
                <w:color w:val="000000"/>
                <w:sz w:val="22"/>
                <w:szCs w:val="22"/>
                <w:lang w:val="id-ID"/>
              </w:rPr>
              <w:t xml:space="preserve"> ( Hak Kekayaan Intelektual )</w:t>
            </w:r>
          </w:p>
        </w:tc>
        <w:tc>
          <w:tcPr>
            <w:tcW w:w="1276" w:type="dxa"/>
            <w:tcBorders>
              <w:top w:val="single" w:sz="4" w:space="0" w:color="auto"/>
              <w:left w:val="nil"/>
              <w:bottom w:val="single" w:sz="4" w:space="0" w:color="auto"/>
              <w:right w:val="single" w:sz="4" w:space="0" w:color="auto"/>
            </w:tcBorders>
          </w:tcPr>
          <w:p w:rsidR="00C62CF8" w:rsidRPr="004604CA" w:rsidRDefault="00E73605" w:rsidP="00C62CF8">
            <w:pPr>
              <w:jc w:val="center"/>
              <w:rPr>
                <w:rFonts w:ascii="Arial" w:hAnsi="Arial" w:cs="Arial"/>
                <w:color w:val="000000"/>
                <w:sz w:val="22"/>
                <w:szCs w:val="22"/>
                <w:lang w:val="id-ID"/>
              </w:rPr>
            </w:pPr>
            <w:r>
              <w:rPr>
                <w:rFonts w:ascii="Arial" w:hAnsi="Arial" w:cs="Arial"/>
                <w:color w:val="000000"/>
                <w:sz w:val="22"/>
                <w:szCs w:val="22"/>
                <w:lang w:val="en-AU"/>
              </w:rPr>
              <w:t>1</w:t>
            </w:r>
            <w:r w:rsidR="00C62CF8">
              <w:rPr>
                <w:rFonts w:ascii="Arial" w:hAnsi="Arial" w:cs="Arial"/>
                <w:color w:val="000000"/>
                <w:sz w:val="22"/>
                <w:szCs w:val="22"/>
                <w:lang w:val="id-ID"/>
              </w:rPr>
              <w:t>6</w:t>
            </w:r>
          </w:p>
        </w:tc>
        <w:tc>
          <w:tcPr>
            <w:tcW w:w="1134" w:type="dxa"/>
            <w:tcBorders>
              <w:top w:val="single" w:sz="4" w:space="0" w:color="auto"/>
              <w:left w:val="nil"/>
              <w:bottom w:val="single" w:sz="4" w:space="0" w:color="auto"/>
              <w:right w:val="single" w:sz="4" w:space="0" w:color="auto"/>
            </w:tcBorders>
          </w:tcPr>
          <w:p w:rsidR="00C62CF8" w:rsidRPr="004604CA" w:rsidRDefault="00C62CF8" w:rsidP="00C62CF8">
            <w:pPr>
              <w:jc w:val="center"/>
              <w:rPr>
                <w:rFonts w:ascii="Arial" w:hAnsi="Arial" w:cs="Arial"/>
                <w:color w:val="000000"/>
                <w:sz w:val="22"/>
                <w:szCs w:val="22"/>
                <w:lang w:val="id-ID"/>
              </w:rPr>
            </w:pPr>
            <w:r w:rsidRPr="004604CA">
              <w:rPr>
                <w:rFonts w:ascii="Arial" w:hAnsi="Arial" w:cs="Arial"/>
                <w:color w:val="000000"/>
                <w:sz w:val="22"/>
                <w:szCs w:val="22"/>
                <w:lang w:val="id-ID"/>
              </w:rPr>
              <w:t>Jumlah</w:t>
            </w:r>
          </w:p>
        </w:tc>
      </w:tr>
      <w:tr w:rsidR="00C62CF8" w:rsidRPr="004604CA" w:rsidTr="00C62CF8">
        <w:trPr>
          <w:trHeight w:val="315"/>
        </w:trPr>
        <w:tc>
          <w:tcPr>
            <w:tcW w:w="510" w:type="dxa"/>
            <w:tcBorders>
              <w:top w:val="single" w:sz="4" w:space="0" w:color="auto"/>
              <w:left w:val="single" w:sz="4" w:space="0" w:color="auto"/>
              <w:bottom w:val="single" w:sz="4" w:space="0" w:color="auto"/>
              <w:right w:val="single" w:sz="4" w:space="0" w:color="auto"/>
            </w:tcBorders>
          </w:tcPr>
          <w:p w:rsidR="00C62CF8" w:rsidRPr="004604CA" w:rsidRDefault="00C62CF8" w:rsidP="00C62CF8">
            <w:pPr>
              <w:rPr>
                <w:rFonts w:ascii="Arial" w:hAnsi="Arial" w:cs="Arial"/>
                <w:color w:val="000000"/>
                <w:sz w:val="22"/>
                <w:szCs w:val="22"/>
                <w:lang w:val="id-ID"/>
              </w:rPr>
            </w:pPr>
            <w:r w:rsidRPr="004604CA">
              <w:rPr>
                <w:rFonts w:ascii="Arial" w:hAnsi="Arial" w:cs="Arial"/>
                <w:color w:val="000000"/>
                <w:sz w:val="22"/>
                <w:szCs w:val="22"/>
                <w:lang w:val="id-ID"/>
              </w:rPr>
              <w:t>3.</w:t>
            </w:r>
          </w:p>
        </w:tc>
        <w:tc>
          <w:tcPr>
            <w:tcW w:w="1854" w:type="dxa"/>
            <w:tcBorders>
              <w:top w:val="single" w:sz="4" w:space="0" w:color="auto"/>
              <w:left w:val="single" w:sz="4" w:space="0" w:color="auto"/>
              <w:bottom w:val="single" w:sz="4" w:space="0" w:color="auto"/>
              <w:right w:val="single" w:sz="4" w:space="0" w:color="auto"/>
            </w:tcBorders>
            <w:vAlign w:val="center"/>
            <w:hideMark/>
          </w:tcPr>
          <w:p w:rsidR="00C62CF8" w:rsidRPr="00516B14" w:rsidRDefault="00C62CF8" w:rsidP="00C62CF8">
            <w:pPr>
              <w:rPr>
                <w:rFonts w:ascii="Arial" w:hAnsi="Arial" w:cs="Arial"/>
                <w:color w:val="000000"/>
                <w:sz w:val="22"/>
                <w:szCs w:val="22"/>
                <w:lang w:val="sv-SE"/>
              </w:rPr>
            </w:pPr>
            <w:r w:rsidRPr="004604CA">
              <w:rPr>
                <w:rFonts w:ascii="Arial" w:hAnsi="Arial" w:cs="Arial"/>
                <w:color w:val="000000"/>
                <w:sz w:val="22"/>
                <w:szCs w:val="22"/>
                <w:lang w:val="id-ID"/>
              </w:rPr>
              <w:t>Peningkatan informasi dan publikasi hasil penelitian dan pengembangan</w:t>
            </w:r>
          </w:p>
        </w:tc>
        <w:tc>
          <w:tcPr>
            <w:tcW w:w="400" w:type="dxa"/>
            <w:tcBorders>
              <w:top w:val="single" w:sz="4" w:space="0" w:color="auto"/>
              <w:left w:val="nil"/>
              <w:bottom w:val="single" w:sz="4" w:space="0" w:color="auto"/>
              <w:right w:val="single" w:sz="4" w:space="0" w:color="auto"/>
            </w:tcBorders>
            <w:shd w:val="clear" w:color="auto" w:fill="auto"/>
            <w:noWrap/>
            <w:hideMark/>
          </w:tcPr>
          <w:p w:rsidR="00C62CF8" w:rsidRPr="004604CA" w:rsidRDefault="00C62CF8" w:rsidP="00C62CF8">
            <w:pPr>
              <w:jc w:val="center"/>
              <w:rPr>
                <w:rFonts w:ascii="Arial" w:hAnsi="Arial" w:cs="Arial"/>
                <w:color w:val="000000"/>
                <w:sz w:val="22"/>
                <w:szCs w:val="22"/>
                <w:lang w:val="id-ID"/>
              </w:rPr>
            </w:pPr>
            <w:r w:rsidRPr="004604CA">
              <w:rPr>
                <w:rFonts w:ascii="Arial" w:hAnsi="Arial" w:cs="Arial"/>
                <w:color w:val="000000"/>
                <w:sz w:val="22"/>
                <w:szCs w:val="22"/>
                <w:lang w:val="id-ID"/>
              </w:rPr>
              <w:t>i.</w:t>
            </w:r>
          </w:p>
        </w:tc>
        <w:tc>
          <w:tcPr>
            <w:tcW w:w="3723" w:type="dxa"/>
            <w:tcBorders>
              <w:top w:val="single" w:sz="4" w:space="0" w:color="auto"/>
              <w:left w:val="nil"/>
              <w:bottom w:val="single" w:sz="4" w:space="0" w:color="auto"/>
              <w:right w:val="single" w:sz="4" w:space="0" w:color="auto"/>
            </w:tcBorders>
            <w:shd w:val="clear" w:color="auto" w:fill="auto"/>
            <w:hideMark/>
          </w:tcPr>
          <w:p w:rsidR="00C62CF8" w:rsidRPr="004604CA" w:rsidRDefault="00C62CF8" w:rsidP="00C62CF8">
            <w:pPr>
              <w:rPr>
                <w:rFonts w:ascii="Arial" w:hAnsi="Arial" w:cs="Arial"/>
                <w:color w:val="000000"/>
                <w:sz w:val="22"/>
                <w:szCs w:val="22"/>
                <w:lang w:val="id-ID"/>
              </w:rPr>
            </w:pPr>
            <w:r w:rsidRPr="004604CA">
              <w:rPr>
                <w:rFonts w:ascii="Arial" w:hAnsi="Arial" w:cs="Arial"/>
                <w:color w:val="000000"/>
                <w:sz w:val="22"/>
                <w:szCs w:val="22"/>
                <w:lang w:val="id-ID"/>
              </w:rPr>
              <w:t>Database Penelitian Transportasi</w:t>
            </w:r>
          </w:p>
        </w:tc>
        <w:tc>
          <w:tcPr>
            <w:tcW w:w="1276" w:type="dxa"/>
            <w:tcBorders>
              <w:top w:val="single" w:sz="4" w:space="0" w:color="auto"/>
              <w:left w:val="nil"/>
              <w:bottom w:val="single" w:sz="4" w:space="0" w:color="auto"/>
              <w:right w:val="single" w:sz="4" w:space="0" w:color="auto"/>
            </w:tcBorders>
          </w:tcPr>
          <w:p w:rsidR="00C62CF8" w:rsidRPr="00E73605" w:rsidRDefault="00E73605" w:rsidP="00C62CF8">
            <w:pPr>
              <w:jc w:val="center"/>
              <w:rPr>
                <w:rFonts w:ascii="Arial" w:hAnsi="Arial" w:cs="Arial"/>
                <w:color w:val="000000"/>
                <w:sz w:val="22"/>
                <w:szCs w:val="22"/>
                <w:lang w:val="en-AU"/>
              </w:rPr>
            </w:pPr>
            <w:r>
              <w:rPr>
                <w:rFonts w:ascii="Arial" w:hAnsi="Arial" w:cs="Arial"/>
                <w:color w:val="000000"/>
                <w:sz w:val="22"/>
                <w:szCs w:val="22"/>
                <w:lang w:val="en-AU"/>
              </w:rPr>
              <w:t>10</w:t>
            </w:r>
          </w:p>
        </w:tc>
        <w:tc>
          <w:tcPr>
            <w:tcW w:w="1134" w:type="dxa"/>
            <w:tcBorders>
              <w:top w:val="single" w:sz="4" w:space="0" w:color="auto"/>
              <w:left w:val="nil"/>
              <w:bottom w:val="single" w:sz="4" w:space="0" w:color="auto"/>
              <w:right w:val="single" w:sz="4" w:space="0" w:color="auto"/>
            </w:tcBorders>
          </w:tcPr>
          <w:p w:rsidR="00C62CF8" w:rsidRPr="004604CA" w:rsidRDefault="00C62CF8" w:rsidP="00C62CF8">
            <w:pPr>
              <w:jc w:val="center"/>
              <w:rPr>
                <w:rFonts w:ascii="Arial" w:hAnsi="Arial" w:cs="Arial"/>
                <w:color w:val="000000"/>
                <w:sz w:val="22"/>
                <w:szCs w:val="22"/>
                <w:lang w:val="id-ID"/>
              </w:rPr>
            </w:pPr>
            <w:r w:rsidRPr="004604CA">
              <w:rPr>
                <w:rFonts w:ascii="Arial" w:hAnsi="Arial" w:cs="Arial"/>
                <w:color w:val="000000"/>
                <w:sz w:val="22"/>
                <w:szCs w:val="22"/>
                <w:lang w:val="id-ID"/>
              </w:rPr>
              <w:t>Jumlah</w:t>
            </w:r>
          </w:p>
        </w:tc>
      </w:tr>
    </w:tbl>
    <w:p w:rsidR="00C62CF8" w:rsidRDefault="00744199" w:rsidP="007258BD">
      <w:pPr>
        <w:pStyle w:val="Footer"/>
        <w:tabs>
          <w:tab w:val="clear" w:pos="4320"/>
          <w:tab w:val="clear" w:pos="8640"/>
        </w:tabs>
        <w:spacing w:line="360" w:lineRule="auto"/>
        <w:ind w:left="576"/>
        <w:jc w:val="both"/>
        <w:rPr>
          <w:rFonts w:ascii="Arial" w:hAnsi="Arial" w:cs="Arial"/>
          <w:sz w:val="22"/>
          <w:szCs w:val="22"/>
        </w:rPr>
      </w:pPr>
      <w:r>
        <w:rPr>
          <w:rFonts w:ascii="Arial" w:hAnsi="Arial" w:cs="Arial"/>
          <w:sz w:val="22"/>
          <w:szCs w:val="22"/>
        </w:rPr>
        <w:t xml:space="preserve"> </w:t>
      </w:r>
    </w:p>
    <w:p w:rsidR="00744199" w:rsidRPr="00516B14" w:rsidRDefault="00744199" w:rsidP="007258BD">
      <w:pPr>
        <w:pStyle w:val="Footer"/>
        <w:tabs>
          <w:tab w:val="clear" w:pos="4320"/>
          <w:tab w:val="clear" w:pos="8640"/>
        </w:tabs>
        <w:spacing w:line="360" w:lineRule="auto"/>
        <w:ind w:left="576"/>
        <w:jc w:val="both"/>
        <w:rPr>
          <w:rFonts w:ascii="Arial" w:hAnsi="Arial" w:cs="Arial"/>
          <w:color w:val="000000"/>
          <w:sz w:val="22"/>
          <w:szCs w:val="22"/>
          <w:lang w:val="sv-SE"/>
        </w:rPr>
      </w:pPr>
      <w:r w:rsidRPr="00516B14">
        <w:rPr>
          <w:rFonts w:ascii="Arial" w:hAnsi="Arial" w:cs="Arial"/>
          <w:sz w:val="22"/>
          <w:szCs w:val="22"/>
          <w:lang w:val="sv-SE"/>
        </w:rPr>
        <w:t>Untuk merealisasikan program kegiatan tersebut, pada tahun 201</w:t>
      </w:r>
      <w:r w:rsidR="004510A6" w:rsidRPr="00516B14">
        <w:rPr>
          <w:rFonts w:ascii="Arial" w:hAnsi="Arial" w:cs="Arial"/>
          <w:sz w:val="22"/>
          <w:szCs w:val="22"/>
          <w:lang w:val="sv-SE"/>
        </w:rPr>
        <w:t>5</w:t>
      </w:r>
      <w:r w:rsidRPr="00516B14">
        <w:rPr>
          <w:rFonts w:ascii="Arial" w:hAnsi="Arial" w:cs="Arial"/>
          <w:sz w:val="22"/>
          <w:szCs w:val="22"/>
          <w:lang w:val="sv-SE"/>
        </w:rPr>
        <w:t xml:space="preserve"> Badan Litbang Perhubungan memiliki anggaran sebesar </w:t>
      </w:r>
      <w:r w:rsidRPr="004D6C36">
        <w:rPr>
          <w:rFonts w:ascii="Arial" w:hAnsi="Arial" w:cs="Arial"/>
          <w:bCs/>
          <w:sz w:val="22"/>
          <w:szCs w:val="22"/>
          <w:lang w:val="id-ID"/>
        </w:rPr>
        <w:t>Rp.</w:t>
      </w:r>
      <w:r w:rsidRPr="004D6C36">
        <w:rPr>
          <w:rFonts w:ascii="Arial" w:hAnsi="Arial" w:cs="Arial"/>
          <w:sz w:val="22"/>
          <w:szCs w:val="22"/>
          <w:lang w:val="id-ID"/>
        </w:rPr>
        <w:t xml:space="preserve"> </w:t>
      </w:r>
      <w:r w:rsidR="0096056A" w:rsidRPr="00516B14">
        <w:rPr>
          <w:rFonts w:ascii="Arial" w:hAnsi="Arial" w:cs="Arial"/>
          <w:color w:val="000000"/>
          <w:sz w:val="22"/>
          <w:szCs w:val="22"/>
          <w:lang w:val="sv-SE"/>
        </w:rPr>
        <w:t>228.259.100.000</w:t>
      </w:r>
      <w:r w:rsidRPr="00516B14">
        <w:rPr>
          <w:rFonts w:ascii="Arial" w:hAnsi="Arial" w:cs="Arial"/>
          <w:color w:val="000000"/>
          <w:sz w:val="22"/>
          <w:szCs w:val="22"/>
          <w:lang w:val="sv-SE"/>
        </w:rPr>
        <w:t>,- dengan rincian per unit kerja eselon II sebagai berikut :</w:t>
      </w:r>
    </w:p>
    <w:p w:rsidR="00946A8F" w:rsidRPr="00516B14" w:rsidRDefault="00946A8F" w:rsidP="007258BD">
      <w:pPr>
        <w:pStyle w:val="Footer"/>
        <w:tabs>
          <w:tab w:val="clear" w:pos="4320"/>
          <w:tab w:val="clear" w:pos="8640"/>
        </w:tabs>
        <w:spacing w:line="360" w:lineRule="auto"/>
        <w:ind w:left="576"/>
        <w:jc w:val="both"/>
        <w:rPr>
          <w:rFonts w:ascii="Arial" w:hAnsi="Arial" w:cs="Arial"/>
          <w:color w:val="000000"/>
          <w:sz w:val="22"/>
          <w:szCs w:val="22"/>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877"/>
        <w:gridCol w:w="1762"/>
        <w:gridCol w:w="1868"/>
        <w:gridCol w:w="1763"/>
      </w:tblGrid>
      <w:tr w:rsidR="00744199" w:rsidRPr="005D004A" w:rsidTr="00946A8F">
        <w:trPr>
          <w:tblHeader/>
        </w:trPr>
        <w:tc>
          <w:tcPr>
            <w:tcW w:w="648" w:type="dxa"/>
            <w:shd w:val="clear" w:color="auto" w:fill="17365D"/>
          </w:tcPr>
          <w:p w:rsidR="00744199" w:rsidRPr="005D004A" w:rsidRDefault="00744199" w:rsidP="007D6067">
            <w:pPr>
              <w:spacing w:before="120" w:after="120" w:line="360" w:lineRule="auto"/>
              <w:jc w:val="center"/>
              <w:rPr>
                <w:rFonts w:ascii="Arial" w:hAnsi="Arial" w:cs="Arial"/>
                <w:b/>
                <w:sz w:val="22"/>
                <w:szCs w:val="22"/>
              </w:rPr>
            </w:pPr>
            <w:r w:rsidRPr="005D004A">
              <w:rPr>
                <w:rFonts w:ascii="Arial" w:hAnsi="Arial" w:cs="Arial"/>
                <w:b/>
                <w:sz w:val="22"/>
                <w:szCs w:val="22"/>
              </w:rPr>
              <w:t>No.</w:t>
            </w:r>
          </w:p>
        </w:tc>
        <w:tc>
          <w:tcPr>
            <w:tcW w:w="2877" w:type="dxa"/>
            <w:shd w:val="clear" w:color="auto" w:fill="17365D"/>
          </w:tcPr>
          <w:p w:rsidR="00744199" w:rsidRPr="005D004A" w:rsidRDefault="00744199" w:rsidP="007D6067">
            <w:pPr>
              <w:spacing w:before="120" w:after="120" w:line="360" w:lineRule="auto"/>
              <w:jc w:val="center"/>
              <w:rPr>
                <w:rFonts w:ascii="Arial" w:hAnsi="Arial" w:cs="Arial"/>
                <w:b/>
                <w:sz w:val="22"/>
                <w:szCs w:val="22"/>
              </w:rPr>
            </w:pPr>
            <w:r w:rsidRPr="005D004A">
              <w:rPr>
                <w:rFonts w:ascii="Arial" w:hAnsi="Arial" w:cs="Arial"/>
                <w:b/>
                <w:sz w:val="22"/>
                <w:szCs w:val="22"/>
              </w:rPr>
              <w:t>Unit Kerja</w:t>
            </w:r>
          </w:p>
        </w:tc>
        <w:tc>
          <w:tcPr>
            <w:tcW w:w="1762" w:type="dxa"/>
            <w:shd w:val="clear" w:color="auto" w:fill="17365D"/>
          </w:tcPr>
          <w:p w:rsidR="00744199" w:rsidRPr="005D004A" w:rsidRDefault="00744199" w:rsidP="007D6067">
            <w:pPr>
              <w:spacing w:before="120" w:after="120" w:line="360" w:lineRule="auto"/>
              <w:jc w:val="center"/>
              <w:rPr>
                <w:rFonts w:ascii="Arial" w:hAnsi="Arial" w:cs="Arial"/>
                <w:b/>
                <w:sz w:val="22"/>
                <w:szCs w:val="22"/>
              </w:rPr>
            </w:pPr>
            <w:r w:rsidRPr="005D004A">
              <w:rPr>
                <w:rFonts w:ascii="Arial" w:hAnsi="Arial" w:cs="Arial"/>
                <w:b/>
                <w:sz w:val="22"/>
                <w:szCs w:val="22"/>
              </w:rPr>
              <w:t>Penelitian</w:t>
            </w:r>
          </w:p>
        </w:tc>
        <w:tc>
          <w:tcPr>
            <w:tcW w:w="1868" w:type="dxa"/>
            <w:shd w:val="clear" w:color="auto" w:fill="17365D"/>
          </w:tcPr>
          <w:p w:rsidR="00744199" w:rsidRPr="005D004A" w:rsidRDefault="00744199" w:rsidP="007D6067">
            <w:pPr>
              <w:spacing w:before="120" w:after="120" w:line="360" w:lineRule="auto"/>
              <w:jc w:val="center"/>
              <w:rPr>
                <w:rFonts w:ascii="Arial" w:hAnsi="Arial" w:cs="Arial"/>
                <w:b/>
                <w:sz w:val="22"/>
                <w:szCs w:val="22"/>
              </w:rPr>
            </w:pPr>
            <w:r w:rsidRPr="005D004A">
              <w:rPr>
                <w:rFonts w:ascii="Arial" w:hAnsi="Arial" w:cs="Arial"/>
                <w:b/>
                <w:sz w:val="22"/>
                <w:szCs w:val="22"/>
              </w:rPr>
              <w:t>Dukungan Manajemen</w:t>
            </w:r>
          </w:p>
        </w:tc>
        <w:tc>
          <w:tcPr>
            <w:tcW w:w="1763" w:type="dxa"/>
            <w:shd w:val="clear" w:color="auto" w:fill="17365D"/>
          </w:tcPr>
          <w:p w:rsidR="00744199" w:rsidRPr="005D004A" w:rsidRDefault="00744199" w:rsidP="007D6067">
            <w:pPr>
              <w:spacing w:before="120" w:after="120" w:line="360" w:lineRule="auto"/>
              <w:jc w:val="center"/>
              <w:rPr>
                <w:rFonts w:ascii="Arial" w:hAnsi="Arial" w:cs="Arial"/>
                <w:b/>
                <w:sz w:val="22"/>
                <w:szCs w:val="22"/>
              </w:rPr>
            </w:pPr>
            <w:r w:rsidRPr="005D004A">
              <w:rPr>
                <w:rFonts w:ascii="Arial" w:hAnsi="Arial" w:cs="Arial"/>
                <w:b/>
                <w:sz w:val="22"/>
                <w:szCs w:val="22"/>
              </w:rPr>
              <w:t>Total</w:t>
            </w:r>
          </w:p>
        </w:tc>
      </w:tr>
      <w:tr w:rsidR="00946A8F" w:rsidRPr="004D6C36" w:rsidTr="00946A8F">
        <w:tc>
          <w:tcPr>
            <w:tcW w:w="648" w:type="dxa"/>
            <w:vAlign w:val="center"/>
          </w:tcPr>
          <w:p w:rsidR="00946A8F" w:rsidRPr="004D6C36" w:rsidRDefault="00946A8F" w:rsidP="00946A8F">
            <w:pPr>
              <w:spacing w:before="120" w:after="120" w:line="360" w:lineRule="auto"/>
              <w:jc w:val="center"/>
              <w:rPr>
                <w:rFonts w:ascii="Arial" w:hAnsi="Arial" w:cs="Arial"/>
                <w:sz w:val="22"/>
                <w:szCs w:val="22"/>
              </w:rPr>
            </w:pPr>
            <w:r w:rsidRPr="004D6C36">
              <w:rPr>
                <w:rFonts w:ascii="Arial" w:hAnsi="Arial" w:cs="Arial"/>
                <w:sz w:val="22"/>
                <w:szCs w:val="22"/>
              </w:rPr>
              <w:t>1.</w:t>
            </w:r>
          </w:p>
        </w:tc>
        <w:tc>
          <w:tcPr>
            <w:tcW w:w="2877" w:type="dxa"/>
            <w:vAlign w:val="center"/>
          </w:tcPr>
          <w:p w:rsidR="00946A8F" w:rsidRPr="004D6C36" w:rsidRDefault="00946A8F" w:rsidP="00946A8F">
            <w:pPr>
              <w:spacing w:before="120" w:after="120" w:line="360" w:lineRule="auto"/>
              <w:rPr>
                <w:rFonts w:ascii="Arial" w:hAnsi="Arial" w:cs="Arial"/>
                <w:sz w:val="22"/>
                <w:szCs w:val="22"/>
              </w:rPr>
            </w:pPr>
            <w:r w:rsidRPr="004D6C36">
              <w:rPr>
                <w:rFonts w:ascii="Arial" w:hAnsi="Arial" w:cs="Arial"/>
                <w:sz w:val="22"/>
                <w:szCs w:val="22"/>
              </w:rPr>
              <w:t>Sekretaria</w:t>
            </w:r>
            <w:r>
              <w:rPr>
                <w:rFonts w:ascii="Arial" w:hAnsi="Arial" w:cs="Arial"/>
                <w:sz w:val="22"/>
                <w:szCs w:val="22"/>
              </w:rPr>
              <w:t>t</w:t>
            </w:r>
            <w:r w:rsidRPr="004D6C36">
              <w:rPr>
                <w:rFonts w:ascii="Arial" w:hAnsi="Arial" w:cs="Arial"/>
                <w:sz w:val="22"/>
                <w:szCs w:val="22"/>
              </w:rPr>
              <w:t xml:space="preserve"> Badan Litbang</w:t>
            </w:r>
          </w:p>
        </w:tc>
        <w:tc>
          <w:tcPr>
            <w:tcW w:w="1762" w:type="dxa"/>
            <w:vAlign w:val="center"/>
          </w:tcPr>
          <w:p w:rsidR="00946A8F" w:rsidRPr="00EB3ACD" w:rsidRDefault="00946A8F" w:rsidP="00946A8F">
            <w:pPr>
              <w:jc w:val="center"/>
              <w:rPr>
                <w:rFonts w:ascii="Arial" w:hAnsi="Arial" w:cs="Arial"/>
                <w:color w:val="000000"/>
                <w:sz w:val="22"/>
                <w:szCs w:val="22"/>
              </w:rPr>
            </w:pPr>
            <w:r>
              <w:rPr>
                <w:rFonts w:ascii="Arial" w:hAnsi="Arial" w:cs="Arial"/>
                <w:color w:val="000000"/>
                <w:sz w:val="22"/>
                <w:szCs w:val="22"/>
              </w:rPr>
              <w:t xml:space="preserve">  </w:t>
            </w:r>
            <w:r w:rsidRPr="00EB3ACD">
              <w:rPr>
                <w:rFonts w:ascii="Arial" w:hAnsi="Arial" w:cs="Arial"/>
                <w:color w:val="000000"/>
                <w:sz w:val="22"/>
                <w:szCs w:val="22"/>
              </w:rPr>
              <w:t>2.561.375</w:t>
            </w:r>
          </w:p>
        </w:tc>
        <w:tc>
          <w:tcPr>
            <w:tcW w:w="1868" w:type="dxa"/>
            <w:vAlign w:val="center"/>
          </w:tcPr>
          <w:p w:rsidR="00946A8F" w:rsidRPr="00861C38" w:rsidRDefault="00946A8F" w:rsidP="00946A8F">
            <w:pPr>
              <w:spacing w:line="360" w:lineRule="auto"/>
              <w:jc w:val="center"/>
              <w:rPr>
                <w:rFonts w:ascii="Arial" w:hAnsi="Arial" w:cs="Arial"/>
                <w:color w:val="000000"/>
                <w:sz w:val="22"/>
                <w:szCs w:val="22"/>
              </w:rPr>
            </w:pPr>
            <w:r>
              <w:rPr>
                <w:rFonts w:ascii="Arial" w:hAnsi="Arial" w:cs="Arial"/>
                <w:color w:val="000000"/>
                <w:sz w:val="22"/>
                <w:szCs w:val="22"/>
                <w:lang w:val="id-ID"/>
              </w:rPr>
              <w:t>7</w:t>
            </w:r>
            <w:r>
              <w:rPr>
                <w:rFonts w:ascii="Arial" w:hAnsi="Arial" w:cs="Arial"/>
                <w:color w:val="000000"/>
                <w:sz w:val="22"/>
                <w:szCs w:val="22"/>
              </w:rPr>
              <w:t>3.786.155</w:t>
            </w:r>
          </w:p>
        </w:tc>
        <w:tc>
          <w:tcPr>
            <w:tcW w:w="1763" w:type="dxa"/>
            <w:vAlign w:val="center"/>
          </w:tcPr>
          <w:p w:rsidR="00946A8F" w:rsidRPr="00861C38" w:rsidRDefault="00946A8F" w:rsidP="00946A8F">
            <w:pPr>
              <w:spacing w:before="120" w:after="120" w:line="360" w:lineRule="auto"/>
              <w:jc w:val="center"/>
              <w:rPr>
                <w:rFonts w:ascii="Arial" w:hAnsi="Arial" w:cs="Arial"/>
                <w:color w:val="000000"/>
                <w:sz w:val="22"/>
                <w:szCs w:val="22"/>
              </w:rPr>
            </w:pPr>
            <w:r>
              <w:rPr>
                <w:rFonts w:ascii="Arial" w:hAnsi="Arial" w:cs="Arial"/>
                <w:color w:val="000000"/>
                <w:sz w:val="22"/>
                <w:szCs w:val="22"/>
                <w:lang w:val="id-ID"/>
              </w:rPr>
              <w:t>7</w:t>
            </w:r>
            <w:r>
              <w:rPr>
                <w:rFonts w:ascii="Arial" w:hAnsi="Arial" w:cs="Arial"/>
                <w:color w:val="000000"/>
                <w:sz w:val="22"/>
                <w:szCs w:val="22"/>
              </w:rPr>
              <w:t>6.347.530</w:t>
            </w:r>
          </w:p>
        </w:tc>
      </w:tr>
      <w:tr w:rsidR="00A24816" w:rsidRPr="004D6C36" w:rsidTr="00946A8F">
        <w:tc>
          <w:tcPr>
            <w:tcW w:w="648" w:type="dxa"/>
            <w:vAlign w:val="center"/>
          </w:tcPr>
          <w:p w:rsidR="00A24816" w:rsidRPr="004D6C36" w:rsidRDefault="00A24816" w:rsidP="00A24816">
            <w:pPr>
              <w:spacing w:before="120" w:after="120" w:line="360" w:lineRule="auto"/>
              <w:jc w:val="center"/>
              <w:rPr>
                <w:rFonts w:ascii="Arial" w:hAnsi="Arial" w:cs="Arial"/>
                <w:sz w:val="22"/>
                <w:szCs w:val="22"/>
              </w:rPr>
            </w:pPr>
            <w:r w:rsidRPr="004D6C36">
              <w:rPr>
                <w:rFonts w:ascii="Arial" w:hAnsi="Arial" w:cs="Arial"/>
                <w:sz w:val="22"/>
                <w:szCs w:val="22"/>
              </w:rPr>
              <w:t>2.</w:t>
            </w:r>
          </w:p>
        </w:tc>
        <w:tc>
          <w:tcPr>
            <w:tcW w:w="2877" w:type="dxa"/>
            <w:vAlign w:val="center"/>
          </w:tcPr>
          <w:p w:rsidR="00A24816" w:rsidRPr="00317735" w:rsidRDefault="00A24816" w:rsidP="00A24816">
            <w:pPr>
              <w:spacing w:before="120" w:after="120" w:line="360" w:lineRule="auto"/>
              <w:rPr>
                <w:rFonts w:ascii="Arial" w:hAnsi="Arial" w:cs="Arial"/>
                <w:color w:val="000000"/>
                <w:sz w:val="22"/>
                <w:szCs w:val="22"/>
              </w:rPr>
            </w:pPr>
            <w:r w:rsidRPr="00317735">
              <w:rPr>
                <w:rFonts w:ascii="Arial" w:hAnsi="Arial" w:cs="Arial"/>
                <w:color w:val="000000"/>
                <w:sz w:val="22"/>
                <w:szCs w:val="22"/>
              </w:rPr>
              <w:t>Puslitbang MTM</w:t>
            </w:r>
          </w:p>
        </w:tc>
        <w:tc>
          <w:tcPr>
            <w:tcW w:w="1762" w:type="dxa"/>
            <w:vAlign w:val="center"/>
          </w:tcPr>
          <w:p w:rsidR="00A24816" w:rsidRPr="004604CA" w:rsidRDefault="00A24816" w:rsidP="00A24816">
            <w:pPr>
              <w:spacing w:before="120" w:after="120" w:line="360" w:lineRule="auto"/>
              <w:jc w:val="center"/>
              <w:rPr>
                <w:rFonts w:ascii="Arial" w:hAnsi="Arial" w:cs="Arial"/>
                <w:color w:val="000000"/>
                <w:sz w:val="22"/>
                <w:szCs w:val="22"/>
              </w:rPr>
            </w:pPr>
            <w:r>
              <w:rPr>
                <w:rFonts w:ascii="Arial" w:hAnsi="Arial" w:cs="Arial"/>
                <w:color w:val="000000"/>
                <w:sz w:val="22"/>
                <w:szCs w:val="22"/>
              </w:rPr>
              <w:t>16.189.772</w:t>
            </w:r>
          </w:p>
        </w:tc>
        <w:tc>
          <w:tcPr>
            <w:tcW w:w="1868" w:type="dxa"/>
            <w:vAlign w:val="center"/>
          </w:tcPr>
          <w:p w:rsidR="00A24816" w:rsidRPr="00861C38" w:rsidRDefault="00A24816" w:rsidP="00A24816">
            <w:pPr>
              <w:spacing w:line="360" w:lineRule="auto"/>
              <w:jc w:val="center"/>
              <w:rPr>
                <w:rFonts w:ascii="Arial" w:hAnsi="Arial" w:cs="Arial"/>
                <w:color w:val="000000"/>
                <w:sz w:val="22"/>
                <w:szCs w:val="22"/>
              </w:rPr>
            </w:pPr>
            <w:r>
              <w:rPr>
                <w:rFonts w:ascii="Arial" w:hAnsi="Arial" w:cs="Arial"/>
                <w:color w:val="000000"/>
                <w:sz w:val="22"/>
                <w:szCs w:val="22"/>
              </w:rPr>
              <w:t>18.578.614</w:t>
            </w:r>
          </w:p>
        </w:tc>
        <w:tc>
          <w:tcPr>
            <w:tcW w:w="1763" w:type="dxa"/>
            <w:vAlign w:val="center"/>
          </w:tcPr>
          <w:p w:rsidR="00A24816" w:rsidRPr="00861C38" w:rsidRDefault="00A24816" w:rsidP="00A24816">
            <w:pPr>
              <w:spacing w:line="360" w:lineRule="auto"/>
              <w:jc w:val="center"/>
              <w:rPr>
                <w:rFonts w:ascii="Arial" w:hAnsi="Arial" w:cs="Arial"/>
                <w:color w:val="000000"/>
                <w:sz w:val="22"/>
                <w:szCs w:val="22"/>
              </w:rPr>
            </w:pPr>
            <w:r>
              <w:rPr>
                <w:rFonts w:ascii="Arial" w:hAnsi="Arial" w:cs="Arial"/>
                <w:color w:val="000000"/>
                <w:sz w:val="22"/>
                <w:szCs w:val="22"/>
              </w:rPr>
              <w:t>34.768.386</w:t>
            </w:r>
          </w:p>
        </w:tc>
      </w:tr>
      <w:tr w:rsidR="00A24816" w:rsidRPr="004D6C36" w:rsidTr="00946A8F">
        <w:tc>
          <w:tcPr>
            <w:tcW w:w="648" w:type="dxa"/>
            <w:vAlign w:val="center"/>
          </w:tcPr>
          <w:p w:rsidR="00A24816" w:rsidRPr="004D6C36" w:rsidRDefault="00A24816" w:rsidP="00A24816">
            <w:pPr>
              <w:spacing w:before="120" w:after="120" w:line="360" w:lineRule="auto"/>
              <w:jc w:val="center"/>
              <w:rPr>
                <w:rFonts w:ascii="Arial" w:hAnsi="Arial" w:cs="Arial"/>
                <w:sz w:val="22"/>
                <w:szCs w:val="22"/>
              </w:rPr>
            </w:pPr>
            <w:r w:rsidRPr="004D6C36">
              <w:rPr>
                <w:rFonts w:ascii="Arial" w:hAnsi="Arial" w:cs="Arial"/>
                <w:sz w:val="22"/>
                <w:szCs w:val="22"/>
              </w:rPr>
              <w:t>3.</w:t>
            </w:r>
          </w:p>
        </w:tc>
        <w:tc>
          <w:tcPr>
            <w:tcW w:w="2877" w:type="dxa"/>
            <w:vAlign w:val="center"/>
          </w:tcPr>
          <w:p w:rsidR="00A24816" w:rsidRPr="00516B14" w:rsidRDefault="00A24816" w:rsidP="00A24816">
            <w:pPr>
              <w:spacing w:before="120" w:after="120" w:line="360" w:lineRule="auto"/>
              <w:rPr>
                <w:rFonts w:ascii="Arial" w:hAnsi="Arial" w:cs="Arial"/>
                <w:color w:val="000000"/>
                <w:sz w:val="22"/>
                <w:szCs w:val="22"/>
                <w:lang w:val="sv-SE"/>
              </w:rPr>
            </w:pPr>
            <w:r w:rsidRPr="00516B14">
              <w:rPr>
                <w:rFonts w:ascii="Arial" w:hAnsi="Arial" w:cs="Arial"/>
                <w:color w:val="000000"/>
                <w:sz w:val="22"/>
                <w:szCs w:val="22"/>
                <w:lang w:val="sv-SE"/>
              </w:rPr>
              <w:t>Puslitbang Phb. Darat dan Perkeretaapian</w:t>
            </w:r>
          </w:p>
        </w:tc>
        <w:tc>
          <w:tcPr>
            <w:tcW w:w="1762" w:type="dxa"/>
            <w:vAlign w:val="center"/>
          </w:tcPr>
          <w:p w:rsidR="00A24816" w:rsidRPr="004604CA" w:rsidRDefault="00A24816" w:rsidP="00A24816">
            <w:pPr>
              <w:spacing w:line="360" w:lineRule="auto"/>
              <w:jc w:val="center"/>
              <w:rPr>
                <w:rFonts w:ascii="Arial" w:hAnsi="Arial" w:cs="Arial"/>
                <w:color w:val="000000"/>
                <w:sz w:val="22"/>
                <w:szCs w:val="22"/>
              </w:rPr>
            </w:pPr>
            <w:r>
              <w:rPr>
                <w:rFonts w:ascii="Arial" w:hAnsi="Arial" w:cs="Arial"/>
                <w:color w:val="000000"/>
                <w:sz w:val="22"/>
                <w:szCs w:val="22"/>
              </w:rPr>
              <w:t>21.168.020</w:t>
            </w:r>
          </w:p>
        </w:tc>
        <w:tc>
          <w:tcPr>
            <w:tcW w:w="1868" w:type="dxa"/>
            <w:vAlign w:val="center"/>
          </w:tcPr>
          <w:p w:rsidR="00A24816" w:rsidRPr="00861C38" w:rsidRDefault="00A24816" w:rsidP="00A24816">
            <w:pPr>
              <w:spacing w:line="360" w:lineRule="auto"/>
              <w:jc w:val="center"/>
              <w:rPr>
                <w:rFonts w:ascii="Arial" w:hAnsi="Arial" w:cs="Arial"/>
                <w:color w:val="000000"/>
                <w:sz w:val="22"/>
                <w:szCs w:val="22"/>
              </w:rPr>
            </w:pPr>
            <w:r>
              <w:rPr>
                <w:rFonts w:ascii="Arial" w:hAnsi="Arial" w:cs="Arial"/>
                <w:color w:val="000000"/>
                <w:sz w:val="22"/>
                <w:szCs w:val="22"/>
              </w:rPr>
              <w:t>24.998.107</w:t>
            </w:r>
          </w:p>
        </w:tc>
        <w:tc>
          <w:tcPr>
            <w:tcW w:w="1763" w:type="dxa"/>
            <w:vAlign w:val="center"/>
          </w:tcPr>
          <w:p w:rsidR="00A24816" w:rsidRPr="00861C38" w:rsidRDefault="00A24816" w:rsidP="00A24816">
            <w:pPr>
              <w:spacing w:before="120" w:after="120" w:line="360" w:lineRule="auto"/>
              <w:jc w:val="center"/>
              <w:rPr>
                <w:rFonts w:ascii="Arial" w:hAnsi="Arial" w:cs="Arial"/>
                <w:color w:val="000000"/>
                <w:sz w:val="22"/>
                <w:szCs w:val="22"/>
              </w:rPr>
            </w:pPr>
            <w:r>
              <w:rPr>
                <w:rFonts w:ascii="Arial" w:hAnsi="Arial" w:cs="Arial"/>
                <w:color w:val="000000"/>
                <w:sz w:val="22"/>
                <w:szCs w:val="22"/>
              </w:rPr>
              <w:t>46.166.127</w:t>
            </w:r>
          </w:p>
        </w:tc>
      </w:tr>
      <w:tr w:rsidR="00A24816" w:rsidRPr="004D6C36" w:rsidTr="00946A8F">
        <w:tc>
          <w:tcPr>
            <w:tcW w:w="648" w:type="dxa"/>
            <w:vAlign w:val="center"/>
          </w:tcPr>
          <w:p w:rsidR="00A24816" w:rsidRPr="004D6C36" w:rsidRDefault="00A24816" w:rsidP="00A24816">
            <w:pPr>
              <w:spacing w:before="120" w:after="120" w:line="360" w:lineRule="auto"/>
              <w:jc w:val="center"/>
              <w:rPr>
                <w:rFonts w:ascii="Arial" w:hAnsi="Arial" w:cs="Arial"/>
                <w:sz w:val="22"/>
                <w:szCs w:val="22"/>
              </w:rPr>
            </w:pPr>
            <w:r w:rsidRPr="004D6C36">
              <w:rPr>
                <w:rFonts w:ascii="Arial" w:hAnsi="Arial" w:cs="Arial"/>
                <w:sz w:val="22"/>
                <w:szCs w:val="22"/>
              </w:rPr>
              <w:lastRenderedPageBreak/>
              <w:t>4.</w:t>
            </w:r>
          </w:p>
        </w:tc>
        <w:tc>
          <w:tcPr>
            <w:tcW w:w="2877" w:type="dxa"/>
            <w:vAlign w:val="center"/>
          </w:tcPr>
          <w:p w:rsidR="00A24816" w:rsidRPr="004D6C36" w:rsidRDefault="00A24816" w:rsidP="00A24816">
            <w:pPr>
              <w:spacing w:before="120" w:after="120" w:line="360" w:lineRule="auto"/>
              <w:rPr>
                <w:rFonts w:ascii="Arial" w:hAnsi="Arial" w:cs="Arial"/>
                <w:sz w:val="22"/>
                <w:szCs w:val="22"/>
              </w:rPr>
            </w:pPr>
            <w:r w:rsidRPr="004D6C36">
              <w:rPr>
                <w:rFonts w:ascii="Arial" w:hAnsi="Arial" w:cs="Arial"/>
                <w:sz w:val="22"/>
                <w:szCs w:val="22"/>
              </w:rPr>
              <w:t>Puslitbang Phb.Laut</w:t>
            </w:r>
          </w:p>
        </w:tc>
        <w:tc>
          <w:tcPr>
            <w:tcW w:w="1762" w:type="dxa"/>
            <w:vAlign w:val="center"/>
          </w:tcPr>
          <w:p w:rsidR="00A24816" w:rsidRPr="004604CA" w:rsidRDefault="00A24816" w:rsidP="00A24816">
            <w:pPr>
              <w:spacing w:line="360" w:lineRule="auto"/>
              <w:jc w:val="center"/>
              <w:rPr>
                <w:rFonts w:ascii="Arial" w:hAnsi="Arial" w:cs="Arial"/>
                <w:color w:val="000000"/>
                <w:sz w:val="22"/>
                <w:szCs w:val="22"/>
              </w:rPr>
            </w:pPr>
            <w:r w:rsidRPr="004604CA">
              <w:rPr>
                <w:rFonts w:ascii="Arial" w:hAnsi="Arial" w:cs="Arial"/>
                <w:color w:val="000000"/>
                <w:sz w:val="22"/>
                <w:szCs w:val="22"/>
              </w:rPr>
              <w:t>20.</w:t>
            </w:r>
            <w:r>
              <w:rPr>
                <w:rFonts w:ascii="Arial" w:hAnsi="Arial" w:cs="Arial"/>
                <w:color w:val="000000"/>
                <w:sz w:val="22"/>
                <w:szCs w:val="22"/>
              </w:rPr>
              <w:t>115.501</w:t>
            </w:r>
          </w:p>
        </w:tc>
        <w:tc>
          <w:tcPr>
            <w:tcW w:w="1868" w:type="dxa"/>
            <w:vAlign w:val="center"/>
          </w:tcPr>
          <w:p w:rsidR="00A24816" w:rsidRPr="00861C38" w:rsidRDefault="00A24816" w:rsidP="00A24816">
            <w:pPr>
              <w:spacing w:line="360" w:lineRule="auto"/>
              <w:jc w:val="center"/>
              <w:rPr>
                <w:rFonts w:ascii="Arial" w:hAnsi="Arial" w:cs="Arial"/>
                <w:color w:val="000000"/>
                <w:sz w:val="22"/>
                <w:szCs w:val="22"/>
              </w:rPr>
            </w:pPr>
            <w:r>
              <w:rPr>
                <w:rFonts w:ascii="Arial" w:hAnsi="Arial" w:cs="Arial"/>
                <w:color w:val="000000"/>
                <w:sz w:val="22"/>
                <w:szCs w:val="22"/>
              </w:rPr>
              <w:t>12.141.899</w:t>
            </w:r>
          </w:p>
        </w:tc>
        <w:tc>
          <w:tcPr>
            <w:tcW w:w="1763" w:type="dxa"/>
            <w:vAlign w:val="center"/>
          </w:tcPr>
          <w:p w:rsidR="00A24816" w:rsidRPr="00861C38" w:rsidRDefault="00A24816" w:rsidP="00A24816">
            <w:pPr>
              <w:spacing w:before="120" w:after="120" w:line="360" w:lineRule="auto"/>
              <w:jc w:val="center"/>
              <w:rPr>
                <w:rFonts w:ascii="Arial" w:hAnsi="Arial" w:cs="Arial"/>
                <w:color w:val="000000"/>
                <w:sz w:val="22"/>
                <w:szCs w:val="22"/>
              </w:rPr>
            </w:pPr>
            <w:r w:rsidRPr="004604CA">
              <w:rPr>
                <w:rFonts w:ascii="Arial" w:hAnsi="Arial" w:cs="Arial"/>
                <w:color w:val="000000"/>
                <w:sz w:val="22"/>
                <w:szCs w:val="22"/>
              </w:rPr>
              <w:t>3</w:t>
            </w:r>
            <w:r>
              <w:rPr>
                <w:rFonts w:ascii="Arial" w:hAnsi="Arial" w:cs="Arial"/>
                <w:color w:val="000000"/>
                <w:sz w:val="22"/>
                <w:szCs w:val="22"/>
              </w:rPr>
              <w:t>2.257.400</w:t>
            </w:r>
          </w:p>
        </w:tc>
      </w:tr>
      <w:tr w:rsidR="00A24816" w:rsidRPr="004D6C36" w:rsidTr="00946A8F">
        <w:tc>
          <w:tcPr>
            <w:tcW w:w="648" w:type="dxa"/>
            <w:vAlign w:val="center"/>
          </w:tcPr>
          <w:p w:rsidR="00A24816" w:rsidRPr="004D6C36" w:rsidRDefault="00A24816" w:rsidP="00A24816">
            <w:pPr>
              <w:spacing w:before="120" w:after="120" w:line="360" w:lineRule="auto"/>
              <w:jc w:val="center"/>
              <w:rPr>
                <w:rFonts w:ascii="Arial" w:hAnsi="Arial" w:cs="Arial"/>
                <w:sz w:val="22"/>
                <w:szCs w:val="22"/>
              </w:rPr>
            </w:pPr>
            <w:r w:rsidRPr="004D6C36">
              <w:rPr>
                <w:rFonts w:ascii="Arial" w:hAnsi="Arial" w:cs="Arial"/>
                <w:sz w:val="22"/>
                <w:szCs w:val="22"/>
              </w:rPr>
              <w:t>5.</w:t>
            </w:r>
          </w:p>
        </w:tc>
        <w:tc>
          <w:tcPr>
            <w:tcW w:w="2877" w:type="dxa"/>
            <w:vAlign w:val="center"/>
          </w:tcPr>
          <w:p w:rsidR="00A24816" w:rsidRPr="00317735" w:rsidRDefault="00A24816" w:rsidP="00A24816">
            <w:pPr>
              <w:spacing w:before="120" w:after="120" w:line="360" w:lineRule="auto"/>
              <w:rPr>
                <w:rFonts w:ascii="Arial" w:hAnsi="Arial" w:cs="Arial"/>
                <w:color w:val="000000"/>
                <w:sz w:val="22"/>
                <w:szCs w:val="22"/>
              </w:rPr>
            </w:pPr>
            <w:r w:rsidRPr="00317735">
              <w:rPr>
                <w:rFonts w:ascii="Arial" w:hAnsi="Arial" w:cs="Arial"/>
                <w:color w:val="000000"/>
                <w:sz w:val="22"/>
                <w:szCs w:val="22"/>
              </w:rPr>
              <w:t>Puslitbang Phb. Udara</w:t>
            </w:r>
          </w:p>
        </w:tc>
        <w:tc>
          <w:tcPr>
            <w:tcW w:w="1762" w:type="dxa"/>
            <w:vAlign w:val="center"/>
          </w:tcPr>
          <w:p w:rsidR="00A24816" w:rsidRPr="004604CA" w:rsidRDefault="00A24816" w:rsidP="00A24816">
            <w:pPr>
              <w:jc w:val="center"/>
              <w:rPr>
                <w:rFonts w:ascii="Arial" w:hAnsi="Arial" w:cs="Arial"/>
                <w:color w:val="000000"/>
                <w:sz w:val="22"/>
                <w:szCs w:val="22"/>
              </w:rPr>
            </w:pPr>
            <w:r w:rsidRPr="004604CA">
              <w:rPr>
                <w:rFonts w:ascii="Arial" w:hAnsi="Arial" w:cs="Arial"/>
                <w:color w:val="000000"/>
                <w:sz w:val="22"/>
                <w:szCs w:val="22"/>
              </w:rPr>
              <w:t>1</w:t>
            </w:r>
            <w:r>
              <w:rPr>
                <w:rFonts w:ascii="Arial" w:hAnsi="Arial" w:cs="Arial"/>
                <w:color w:val="000000"/>
                <w:sz w:val="22"/>
                <w:szCs w:val="22"/>
              </w:rPr>
              <w:t>3.398.250</w:t>
            </w:r>
          </w:p>
        </w:tc>
        <w:tc>
          <w:tcPr>
            <w:tcW w:w="1868" w:type="dxa"/>
            <w:vAlign w:val="center"/>
          </w:tcPr>
          <w:p w:rsidR="00A24816" w:rsidRPr="00861C38" w:rsidRDefault="00A24816" w:rsidP="00A24816">
            <w:pPr>
              <w:spacing w:line="360" w:lineRule="auto"/>
              <w:rPr>
                <w:rFonts w:ascii="Arial" w:hAnsi="Arial" w:cs="Arial"/>
                <w:color w:val="000000"/>
                <w:sz w:val="22"/>
                <w:szCs w:val="22"/>
              </w:rPr>
            </w:pPr>
            <w:r>
              <w:rPr>
                <w:rFonts w:ascii="Arial" w:hAnsi="Arial" w:cs="Arial"/>
                <w:color w:val="000000"/>
                <w:sz w:val="22"/>
                <w:szCs w:val="22"/>
              </w:rPr>
              <w:t xml:space="preserve">    25.321.407</w:t>
            </w:r>
          </w:p>
        </w:tc>
        <w:tc>
          <w:tcPr>
            <w:tcW w:w="1763" w:type="dxa"/>
            <w:vAlign w:val="center"/>
          </w:tcPr>
          <w:p w:rsidR="00A24816" w:rsidRPr="00861C38" w:rsidRDefault="00A24816" w:rsidP="00A24816">
            <w:pPr>
              <w:spacing w:line="360" w:lineRule="auto"/>
              <w:jc w:val="center"/>
              <w:rPr>
                <w:rFonts w:ascii="Arial" w:hAnsi="Arial" w:cs="Arial"/>
                <w:color w:val="000000"/>
                <w:sz w:val="22"/>
                <w:szCs w:val="22"/>
              </w:rPr>
            </w:pPr>
            <w:r>
              <w:rPr>
                <w:rFonts w:ascii="Arial" w:hAnsi="Arial" w:cs="Arial"/>
                <w:color w:val="000000"/>
                <w:sz w:val="22"/>
                <w:szCs w:val="22"/>
              </w:rPr>
              <w:t>38.719.657</w:t>
            </w:r>
          </w:p>
        </w:tc>
      </w:tr>
      <w:tr w:rsidR="00A24816" w:rsidRPr="004D6C36" w:rsidTr="00946A8F">
        <w:tc>
          <w:tcPr>
            <w:tcW w:w="648" w:type="dxa"/>
          </w:tcPr>
          <w:p w:rsidR="00A24816" w:rsidRPr="004D6C36" w:rsidRDefault="00A24816" w:rsidP="00A24816">
            <w:pPr>
              <w:spacing w:before="120" w:after="120" w:line="360" w:lineRule="auto"/>
              <w:rPr>
                <w:rFonts w:ascii="Arial" w:hAnsi="Arial" w:cs="Arial"/>
                <w:b/>
                <w:sz w:val="22"/>
                <w:szCs w:val="22"/>
              </w:rPr>
            </w:pPr>
          </w:p>
        </w:tc>
        <w:tc>
          <w:tcPr>
            <w:tcW w:w="2877" w:type="dxa"/>
          </w:tcPr>
          <w:p w:rsidR="00A24816" w:rsidRPr="004D6C36" w:rsidRDefault="00A24816" w:rsidP="00A24816">
            <w:pPr>
              <w:spacing w:before="120" w:after="120" w:line="360" w:lineRule="auto"/>
              <w:rPr>
                <w:rFonts w:ascii="Arial" w:hAnsi="Arial" w:cs="Arial"/>
                <w:b/>
                <w:sz w:val="22"/>
                <w:szCs w:val="22"/>
              </w:rPr>
            </w:pPr>
            <w:r w:rsidRPr="004D6C36">
              <w:rPr>
                <w:rFonts w:ascii="Arial" w:hAnsi="Arial" w:cs="Arial"/>
                <w:b/>
                <w:sz w:val="22"/>
                <w:szCs w:val="22"/>
              </w:rPr>
              <w:t>Jumlah</w:t>
            </w:r>
          </w:p>
        </w:tc>
        <w:tc>
          <w:tcPr>
            <w:tcW w:w="1762" w:type="dxa"/>
            <w:vAlign w:val="center"/>
          </w:tcPr>
          <w:p w:rsidR="00A24816" w:rsidRDefault="00A24816" w:rsidP="00A24816">
            <w:pPr>
              <w:jc w:val="center"/>
              <w:rPr>
                <w:rFonts w:ascii="Arial" w:hAnsi="Arial" w:cs="Arial"/>
                <w:b/>
                <w:color w:val="000000"/>
                <w:sz w:val="22"/>
                <w:szCs w:val="22"/>
              </w:rPr>
            </w:pPr>
          </w:p>
          <w:p w:rsidR="00A24816" w:rsidRPr="004604CA" w:rsidRDefault="00A24816" w:rsidP="00A24816">
            <w:pPr>
              <w:jc w:val="center"/>
              <w:rPr>
                <w:rFonts w:ascii="Arial" w:hAnsi="Arial" w:cs="Arial"/>
                <w:b/>
                <w:color w:val="000000"/>
                <w:sz w:val="22"/>
                <w:szCs w:val="22"/>
              </w:rPr>
            </w:pPr>
            <w:r>
              <w:rPr>
                <w:rFonts w:ascii="Arial" w:hAnsi="Arial" w:cs="Arial"/>
                <w:b/>
                <w:color w:val="000000"/>
                <w:sz w:val="22"/>
                <w:szCs w:val="22"/>
              </w:rPr>
              <w:t>73.432.918</w:t>
            </w:r>
          </w:p>
          <w:p w:rsidR="00A24816" w:rsidRPr="009F6F12" w:rsidRDefault="00A24816" w:rsidP="00A24816">
            <w:pPr>
              <w:spacing w:line="360" w:lineRule="auto"/>
              <w:jc w:val="center"/>
              <w:rPr>
                <w:rFonts w:ascii="Arial" w:hAnsi="Arial" w:cs="Arial"/>
                <w:b/>
                <w:color w:val="FF0000"/>
                <w:sz w:val="22"/>
                <w:szCs w:val="22"/>
              </w:rPr>
            </w:pPr>
          </w:p>
        </w:tc>
        <w:tc>
          <w:tcPr>
            <w:tcW w:w="1868" w:type="dxa"/>
            <w:vAlign w:val="center"/>
          </w:tcPr>
          <w:p w:rsidR="00A24816" w:rsidRPr="00861C38" w:rsidRDefault="00A24816" w:rsidP="00A24816">
            <w:pPr>
              <w:spacing w:line="360" w:lineRule="auto"/>
              <w:jc w:val="center"/>
              <w:rPr>
                <w:rFonts w:ascii="Arial" w:hAnsi="Arial" w:cs="Arial"/>
                <w:b/>
                <w:color w:val="000000"/>
                <w:sz w:val="22"/>
                <w:szCs w:val="22"/>
              </w:rPr>
            </w:pPr>
            <w:r>
              <w:rPr>
                <w:rFonts w:ascii="Arial" w:hAnsi="Arial" w:cs="Arial"/>
                <w:b/>
                <w:color w:val="000000"/>
                <w:sz w:val="22"/>
                <w:szCs w:val="22"/>
              </w:rPr>
              <w:t>154.826.182</w:t>
            </w:r>
          </w:p>
        </w:tc>
        <w:tc>
          <w:tcPr>
            <w:tcW w:w="1763" w:type="dxa"/>
            <w:vAlign w:val="center"/>
          </w:tcPr>
          <w:p w:rsidR="00A24816" w:rsidRPr="00861C38" w:rsidRDefault="00A24816" w:rsidP="00A24816">
            <w:pPr>
              <w:spacing w:line="360" w:lineRule="auto"/>
              <w:jc w:val="center"/>
              <w:rPr>
                <w:rFonts w:ascii="Arial" w:hAnsi="Arial" w:cs="Arial"/>
                <w:b/>
                <w:color w:val="000000"/>
                <w:sz w:val="22"/>
                <w:szCs w:val="22"/>
              </w:rPr>
            </w:pPr>
            <w:r>
              <w:rPr>
                <w:rFonts w:ascii="Arial" w:hAnsi="Arial" w:cs="Arial"/>
                <w:b/>
                <w:color w:val="000000"/>
                <w:sz w:val="22"/>
                <w:szCs w:val="22"/>
              </w:rPr>
              <w:t>228.259.100</w:t>
            </w:r>
          </w:p>
        </w:tc>
      </w:tr>
    </w:tbl>
    <w:p w:rsidR="00744199" w:rsidRDefault="00744199" w:rsidP="007258BD">
      <w:pPr>
        <w:pStyle w:val="Footer"/>
        <w:tabs>
          <w:tab w:val="clear" w:pos="4320"/>
          <w:tab w:val="clear" w:pos="8640"/>
        </w:tabs>
        <w:spacing w:line="360" w:lineRule="auto"/>
        <w:ind w:left="576"/>
        <w:jc w:val="both"/>
        <w:rPr>
          <w:rFonts w:ascii="Arial" w:hAnsi="Arial" w:cs="Arial"/>
          <w:sz w:val="22"/>
          <w:szCs w:val="22"/>
        </w:rPr>
      </w:pPr>
    </w:p>
    <w:p w:rsidR="007258BD" w:rsidRDefault="007258BD"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C62CF8" w:rsidRDefault="00C62CF8" w:rsidP="007258BD">
      <w:pPr>
        <w:pStyle w:val="Footer"/>
        <w:tabs>
          <w:tab w:val="clear" w:pos="4320"/>
          <w:tab w:val="clear" w:pos="8640"/>
        </w:tabs>
        <w:spacing w:line="360" w:lineRule="auto"/>
        <w:ind w:left="576"/>
        <w:jc w:val="both"/>
        <w:rPr>
          <w:rFonts w:ascii="Arial" w:hAnsi="Arial" w:cs="Arial"/>
          <w:b/>
          <w:bCs/>
          <w:sz w:val="22"/>
          <w:szCs w:val="22"/>
        </w:rPr>
      </w:pPr>
    </w:p>
    <w:p w:rsidR="00A10BFD" w:rsidRPr="00546949" w:rsidRDefault="0060106E" w:rsidP="009578E3">
      <w:pPr>
        <w:spacing w:line="360" w:lineRule="auto"/>
        <w:jc w:val="center"/>
        <w:rPr>
          <w:rFonts w:ascii="Arial" w:hAnsi="Arial" w:cs="Arial"/>
          <w:b/>
          <w:bCs/>
          <w:sz w:val="22"/>
          <w:szCs w:val="22"/>
        </w:rPr>
      </w:pPr>
      <w:r w:rsidRPr="00546949">
        <w:rPr>
          <w:rFonts w:ascii="Arial" w:hAnsi="Arial" w:cs="Arial"/>
          <w:b/>
          <w:bCs/>
          <w:sz w:val="22"/>
          <w:szCs w:val="22"/>
        </w:rPr>
        <w:lastRenderedPageBreak/>
        <w:t>B</w:t>
      </w:r>
      <w:r w:rsidR="00A10BFD" w:rsidRPr="00546949">
        <w:rPr>
          <w:rFonts w:ascii="Arial" w:hAnsi="Arial" w:cs="Arial"/>
          <w:b/>
          <w:bCs/>
          <w:sz w:val="22"/>
          <w:szCs w:val="22"/>
          <w:lang w:val="id-ID"/>
        </w:rPr>
        <w:t>AB I</w:t>
      </w:r>
      <w:r w:rsidR="001A0D1C" w:rsidRPr="00546949">
        <w:rPr>
          <w:rFonts w:ascii="Arial" w:hAnsi="Arial" w:cs="Arial"/>
          <w:b/>
          <w:bCs/>
          <w:sz w:val="22"/>
          <w:szCs w:val="22"/>
        </w:rPr>
        <w:t>II</w:t>
      </w:r>
    </w:p>
    <w:p w:rsidR="00A10BFD" w:rsidRPr="00546949" w:rsidRDefault="00A10BFD" w:rsidP="009578E3">
      <w:pPr>
        <w:spacing w:line="360" w:lineRule="auto"/>
        <w:jc w:val="center"/>
        <w:rPr>
          <w:rFonts w:ascii="Arial" w:hAnsi="Arial" w:cs="Arial"/>
          <w:b/>
          <w:bCs/>
          <w:sz w:val="22"/>
          <w:szCs w:val="22"/>
          <w:lang w:val="id-ID"/>
        </w:rPr>
      </w:pPr>
      <w:r w:rsidRPr="00546949">
        <w:rPr>
          <w:rFonts w:ascii="Arial" w:hAnsi="Arial" w:cs="Arial"/>
          <w:b/>
          <w:bCs/>
          <w:sz w:val="22"/>
          <w:szCs w:val="22"/>
          <w:lang w:val="id-ID"/>
        </w:rPr>
        <w:t xml:space="preserve">AKUNTABILITAS KINERJA </w:t>
      </w:r>
    </w:p>
    <w:p w:rsidR="00A10BFD" w:rsidRPr="00546949" w:rsidRDefault="00A10BFD" w:rsidP="009578E3">
      <w:pPr>
        <w:spacing w:line="360" w:lineRule="auto"/>
        <w:jc w:val="center"/>
        <w:rPr>
          <w:rFonts w:ascii="Arial" w:hAnsi="Arial" w:cs="Arial"/>
          <w:b/>
          <w:bCs/>
          <w:sz w:val="22"/>
          <w:szCs w:val="22"/>
          <w:lang w:val="id-ID"/>
        </w:rPr>
      </w:pPr>
      <w:r w:rsidRPr="00546949">
        <w:rPr>
          <w:rFonts w:ascii="Arial" w:hAnsi="Arial" w:cs="Arial"/>
          <w:b/>
          <w:bCs/>
          <w:sz w:val="22"/>
          <w:szCs w:val="22"/>
          <w:lang w:val="id-ID"/>
        </w:rPr>
        <w:t>BAD</w:t>
      </w:r>
      <w:r w:rsidR="007B1923" w:rsidRPr="00546949">
        <w:rPr>
          <w:rFonts w:ascii="Arial" w:hAnsi="Arial" w:cs="Arial"/>
          <w:b/>
          <w:bCs/>
          <w:sz w:val="22"/>
          <w:szCs w:val="22"/>
          <w:lang w:val="id-ID"/>
        </w:rPr>
        <w:t xml:space="preserve">AN PENELITIAN DAN PENGEMBANGAN  PERHUBUNGAN </w:t>
      </w:r>
    </w:p>
    <w:p w:rsidR="00A10BFD" w:rsidRPr="00546949" w:rsidRDefault="00A10BFD" w:rsidP="00552DBF">
      <w:pPr>
        <w:spacing w:line="360" w:lineRule="auto"/>
        <w:jc w:val="both"/>
        <w:rPr>
          <w:rFonts w:ascii="Arial" w:hAnsi="Arial" w:cs="Arial"/>
          <w:b/>
          <w:bCs/>
          <w:sz w:val="22"/>
          <w:szCs w:val="22"/>
          <w:lang w:val="id-ID"/>
        </w:rPr>
      </w:pPr>
    </w:p>
    <w:p w:rsidR="0095304C" w:rsidRPr="00546949" w:rsidRDefault="00DA675A" w:rsidP="00552DBF">
      <w:pPr>
        <w:pStyle w:val="BodyTextIndent"/>
        <w:spacing w:line="360" w:lineRule="auto"/>
        <w:ind w:left="0"/>
        <w:rPr>
          <w:rFonts w:ascii="Arial" w:hAnsi="Arial" w:cs="Arial"/>
          <w:sz w:val="22"/>
          <w:szCs w:val="22"/>
          <w:lang w:val="id-ID"/>
        </w:rPr>
      </w:pPr>
      <w:r w:rsidRPr="00516B14">
        <w:rPr>
          <w:rFonts w:ascii="Arial" w:hAnsi="Arial" w:cs="Arial"/>
          <w:iCs/>
          <w:sz w:val="22"/>
          <w:szCs w:val="22"/>
          <w:lang w:val="id-ID"/>
        </w:rPr>
        <w:t>Laporan a</w:t>
      </w:r>
      <w:r w:rsidR="0095304C" w:rsidRPr="00546949">
        <w:rPr>
          <w:rFonts w:ascii="Arial" w:hAnsi="Arial" w:cs="Arial"/>
          <w:iCs/>
          <w:sz w:val="22"/>
          <w:szCs w:val="22"/>
          <w:lang w:val="id-ID"/>
        </w:rPr>
        <w:t>kuntabilitas</w:t>
      </w:r>
      <w:r w:rsidR="0095304C" w:rsidRPr="00546949">
        <w:rPr>
          <w:rFonts w:ascii="Arial" w:hAnsi="Arial" w:cs="Arial"/>
          <w:sz w:val="22"/>
          <w:szCs w:val="22"/>
          <w:lang w:val="id-ID"/>
        </w:rPr>
        <w:t xml:space="preserve"> </w:t>
      </w:r>
      <w:r w:rsidRPr="00516B14">
        <w:rPr>
          <w:rFonts w:ascii="Arial" w:hAnsi="Arial" w:cs="Arial"/>
          <w:sz w:val="22"/>
          <w:szCs w:val="22"/>
          <w:lang w:val="id-ID"/>
        </w:rPr>
        <w:t xml:space="preserve">kinerja </w:t>
      </w:r>
      <w:r w:rsidR="0095304C" w:rsidRPr="00546949">
        <w:rPr>
          <w:rFonts w:ascii="Arial" w:hAnsi="Arial" w:cs="Arial"/>
          <w:sz w:val="22"/>
          <w:szCs w:val="22"/>
          <w:lang w:val="id-ID"/>
        </w:rPr>
        <w:t xml:space="preserve">sebagai suatu perwujudan kewajiban untuk mempertanggungjawabkan keberhasilan atau kegagalan pelaksanaan misi organisasi dalam mencapai tujuan dan sasaran yang telah ditetapkan. </w:t>
      </w:r>
      <w:r w:rsidRPr="00516B14">
        <w:rPr>
          <w:rFonts w:ascii="Arial" w:hAnsi="Arial" w:cs="Arial"/>
          <w:sz w:val="22"/>
          <w:szCs w:val="22"/>
          <w:lang w:val="sv-SE"/>
        </w:rPr>
        <w:t>Pencapaian sasaran tersebut sekurang-kurangnya menyajikan informasi tentang: pencapaian tujuan dan sasaran organisasi, realisasi pencapaian indikator kinerja utama, penjelasan yang memadai atas pencapaian kinerja, dan pembandingan capaian indikator kinerja sampai dengan tahun berjalan.</w:t>
      </w:r>
    </w:p>
    <w:p w:rsidR="00503C60" w:rsidRPr="009B026C" w:rsidRDefault="00503C60" w:rsidP="00260CEC">
      <w:pPr>
        <w:pStyle w:val="BodyTextIndent"/>
        <w:numPr>
          <w:ilvl w:val="0"/>
          <w:numId w:val="11"/>
        </w:numPr>
        <w:tabs>
          <w:tab w:val="clear" w:pos="432"/>
          <w:tab w:val="num" w:pos="574"/>
        </w:tabs>
        <w:spacing w:line="360" w:lineRule="auto"/>
        <w:ind w:left="574" w:hanging="574"/>
        <w:rPr>
          <w:rFonts w:ascii="Arial" w:hAnsi="Arial" w:cs="Arial"/>
          <w:b/>
          <w:sz w:val="22"/>
          <w:szCs w:val="22"/>
          <w:lang w:val="id-ID"/>
        </w:rPr>
      </w:pPr>
      <w:r>
        <w:rPr>
          <w:rFonts w:ascii="Arial" w:hAnsi="Arial" w:cs="Arial"/>
          <w:b/>
          <w:sz w:val="22"/>
          <w:szCs w:val="22"/>
        </w:rPr>
        <w:t>Capaian Kinerja</w:t>
      </w:r>
    </w:p>
    <w:p w:rsidR="00552DBF" w:rsidRPr="00516B14" w:rsidRDefault="00552DBF" w:rsidP="00260CEC">
      <w:pPr>
        <w:pStyle w:val="BodyTextIndent"/>
        <w:numPr>
          <w:ilvl w:val="0"/>
          <w:numId w:val="39"/>
        </w:numPr>
        <w:spacing w:line="360" w:lineRule="auto"/>
        <w:ind w:hanging="585"/>
        <w:rPr>
          <w:rFonts w:ascii="Arial" w:hAnsi="Arial" w:cs="Arial"/>
          <w:b/>
          <w:color w:val="000000"/>
          <w:sz w:val="22"/>
          <w:szCs w:val="22"/>
          <w:lang w:val="sv-SE"/>
        </w:rPr>
      </w:pPr>
      <w:r w:rsidRPr="00516B14">
        <w:rPr>
          <w:rFonts w:ascii="Arial" w:eastAsia="GungsuhChe" w:hAnsi="Arial" w:cs="Arial"/>
          <w:b/>
          <w:bCs/>
          <w:color w:val="000000"/>
          <w:sz w:val="22"/>
          <w:szCs w:val="22"/>
          <w:lang w:val="sv-SE"/>
        </w:rPr>
        <w:t>Perbandingan</w:t>
      </w:r>
      <w:r w:rsidRPr="00516B14">
        <w:rPr>
          <w:rFonts w:ascii="Arial" w:hAnsi="Arial" w:cs="Arial"/>
          <w:b/>
          <w:color w:val="000000"/>
          <w:sz w:val="22"/>
          <w:szCs w:val="22"/>
          <w:lang w:val="sv-SE"/>
        </w:rPr>
        <w:t xml:space="preserve"> Target dan Realisasi KinerjaTahun</w:t>
      </w:r>
      <w:r w:rsidR="004510A6" w:rsidRPr="00516B14">
        <w:rPr>
          <w:rFonts w:ascii="Arial" w:hAnsi="Arial" w:cs="Arial"/>
          <w:b/>
          <w:color w:val="000000"/>
          <w:sz w:val="22"/>
          <w:szCs w:val="22"/>
          <w:lang w:val="sv-SE"/>
        </w:rPr>
        <w:t xml:space="preserve"> </w:t>
      </w:r>
      <w:r w:rsidRPr="00516B14">
        <w:rPr>
          <w:rFonts w:ascii="Arial" w:hAnsi="Arial" w:cs="Arial"/>
          <w:b/>
          <w:color w:val="000000"/>
          <w:sz w:val="22"/>
          <w:szCs w:val="22"/>
          <w:lang w:val="sv-SE"/>
        </w:rPr>
        <w:t>201</w:t>
      </w:r>
      <w:r w:rsidR="004510A6" w:rsidRPr="00516B14">
        <w:rPr>
          <w:rFonts w:ascii="Arial" w:hAnsi="Arial" w:cs="Arial"/>
          <w:b/>
          <w:color w:val="000000"/>
          <w:sz w:val="22"/>
          <w:szCs w:val="22"/>
          <w:lang w:val="sv-SE"/>
        </w:rPr>
        <w:t>5</w:t>
      </w:r>
    </w:p>
    <w:p w:rsidR="00743744" w:rsidRDefault="00552DBF" w:rsidP="00552DBF">
      <w:pPr>
        <w:pStyle w:val="BodyTextIndent"/>
        <w:spacing w:line="360" w:lineRule="auto"/>
        <w:ind w:left="1152"/>
        <w:rPr>
          <w:rFonts w:ascii="Arial" w:eastAsia="GungsuhChe" w:hAnsi="Arial" w:cs="Arial"/>
          <w:bCs/>
          <w:color w:val="000000"/>
          <w:sz w:val="22"/>
          <w:szCs w:val="22"/>
          <w:lang w:val="sv-SE"/>
        </w:rPr>
      </w:pPr>
      <w:r w:rsidRPr="00516B14">
        <w:rPr>
          <w:rFonts w:ascii="Arial" w:eastAsia="GungsuhChe" w:hAnsi="Arial" w:cs="Arial"/>
          <w:bCs/>
          <w:color w:val="000000"/>
          <w:sz w:val="22"/>
          <w:szCs w:val="22"/>
          <w:lang w:val="sv-SE"/>
        </w:rPr>
        <w:t>Dalam upaya meningkatkan kualitas hasil penelitian yang dilakukan oleh Badan Litbang Perhubungan, pada tahun 201</w:t>
      </w:r>
      <w:r w:rsidR="004510A6" w:rsidRPr="00516B14">
        <w:rPr>
          <w:rFonts w:ascii="Arial" w:eastAsia="GungsuhChe" w:hAnsi="Arial" w:cs="Arial"/>
          <w:bCs/>
          <w:color w:val="000000"/>
          <w:sz w:val="22"/>
          <w:szCs w:val="22"/>
          <w:lang w:val="sv-SE"/>
        </w:rPr>
        <w:t>5</w:t>
      </w:r>
      <w:r w:rsidRPr="00516B14">
        <w:rPr>
          <w:rFonts w:ascii="Arial" w:eastAsia="GungsuhChe" w:hAnsi="Arial" w:cs="Arial"/>
          <w:bCs/>
          <w:color w:val="000000"/>
          <w:sz w:val="22"/>
          <w:szCs w:val="22"/>
          <w:lang w:val="sv-SE"/>
        </w:rPr>
        <w:t xml:space="preserve"> telah</w:t>
      </w:r>
      <w:r w:rsidR="0007607E" w:rsidRPr="00516B14">
        <w:rPr>
          <w:rFonts w:ascii="Arial" w:eastAsia="GungsuhChe" w:hAnsi="Arial" w:cs="Arial"/>
          <w:bCs/>
          <w:color w:val="000000"/>
          <w:sz w:val="22"/>
          <w:szCs w:val="22"/>
          <w:lang w:val="sv-SE"/>
        </w:rPr>
        <w:t xml:space="preserve"> menyampaikan </w:t>
      </w:r>
      <w:r w:rsidR="00743744">
        <w:rPr>
          <w:rFonts w:ascii="Arial" w:eastAsia="GungsuhChe" w:hAnsi="Arial" w:cs="Arial"/>
          <w:bCs/>
          <w:color w:val="000000"/>
          <w:sz w:val="22"/>
          <w:szCs w:val="22"/>
          <w:lang w:val="sv-SE"/>
        </w:rPr>
        <w:t xml:space="preserve">hasil penelitian </w:t>
      </w:r>
      <w:r w:rsidR="0007607E" w:rsidRPr="00516B14">
        <w:rPr>
          <w:rFonts w:ascii="Arial" w:eastAsia="GungsuhChe" w:hAnsi="Arial" w:cs="Arial"/>
          <w:bCs/>
          <w:color w:val="000000"/>
          <w:sz w:val="22"/>
          <w:szCs w:val="22"/>
          <w:lang w:val="sv-SE"/>
        </w:rPr>
        <w:t>sebanyak 70.95% penelitian sebagai bahan rekomendasi kebijakan, 1</w:t>
      </w:r>
      <w:r w:rsidR="00FF56CB" w:rsidRPr="00516B14">
        <w:rPr>
          <w:rFonts w:ascii="Arial" w:eastAsia="GungsuhChe" w:hAnsi="Arial" w:cs="Arial"/>
          <w:bCs/>
          <w:color w:val="000000"/>
          <w:sz w:val="22"/>
          <w:szCs w:val="22"/>
          <w:lang w:val="sv-SE"/>
        </w:rPr>
        <w:t>00</w:t>
      </w:r>
      <w:r w:rsidR="0007607E" w:rsidRPr="00516B14">
        <w:rPr>
          <w:rFonts w:ascii="Arial" w:eastAsia="GungsuhChe" w:hAnsi="Arial" w:cs="Arial"/>
          <w:bCs/>
          <w:color w:val="000000"/>
          <w:sz w:val="22"/>
          <w:szCs w:val="22"/>
          <w:lang w:val="sv-SE"/>
        </w:rPr>
        <w:t>% hasil studi yang terkait dengan Norma, Standar, Pedoman dan Kriteria (NSPK)</w:t>
      </w:r>
      <w:r w:rsidR="00FF56CB" w:rsidRPr="00516B14">
        <w:rPr>
          <w:rFonts w:ascii="Arial" w:eastAsia="GungsuhChe" w:hAnsi="Arial" w:cs="Arial"/>
          <w:bCs/>
          <w:color w:val="000000"/>
          <w:sz w:val="22"/>
          <w:szCs w:val="22"/>
          <w:lang w:val="sv-SE"/>
        </w:rPr>
        <w:t xml:space="preserve">, </w:t>
      </w:r>
      <w:r w:rsidRPr="00516B14">
        <w:rPr>
          <w:rFonts w:ascii="Arial" w:eastAsia="GungsuhChe" w:hAnsi="Arial" w:cs="Arial"/>
          <w:bCs/>
          <w:color w:val="000000"/>
          <w:sz w:val="22"/>
          <w:szCs w:val="22"/>
          <w:lang w:val="sv-SE"/>
        </w:rPr>
        <w:t xml:space="preserve"> </w:t>
      </w:r>
      <w:r w:rsidR="00FF56CB" w:rsidRPr="00516B14">
        <w:rPr>
          <w:rFonts w:ascii="Arial" w:eastAsia="GungsuhChe" w:hAnsi="Arial" w:cs="Arial"/>
          <w:bCs/>
          <w:color w:val="000000"/>
          <w:sz w:val="22"/>
          <w:szCs w:val="22"/>
          <w:lang w:val="sv-SE"/>
        </w:rPr>
        <w:t>dan 175</w:t>
      </w:r>
      <w:r w:rsidR="00D4742C" w:rsidRPr="00516B14">
        <w:rPr>
          <w:rFonts w:ascii="Arial" w:eastAsia="GungsuhChe" w:hAnsi="Arial" w:cs="Arial"/>
          <w:bCs/>
          <w:color w:val="000000"/>
          <w:sz w:val="22"/>
          <w:szCs w:val="22"/>
          <w:lang w:val="sv-SE"/>
        </w:rPr>
        <w:t>,47</w:t>
      </w:r>
      <w:r w:rsidR="00FF56CB" w:rsidRPr="00516B14">
        <w:rPr>
          <w:rFonts w:ascii="Arial" w:eastAsia="GungsuhChe" w:hAnsi="Arial" w:cs="Arial"/>
          <w:bCs/>
          <w:color w:val="000000"/>
          <w:sz w:val="22"/>
          <w:szCs w:val="22"/>
          <w:lang w:val="sv-SE"/>
        </w:rPr>
        <w:t>% hasil studi merupakan rekomendasi atas ke</w:t>
      </w:r>
      <w:r w:rsidR="00743744">
        <w:rPr>
          <w:rFonts w:ascii="Arial" w:eastAsia="GungsuhChe" w:hAnsi="Arial" w:cs="Arial"/>
          <w:bCs/>
          <w:color w:val="000000"/>
          <w:sz w:val="22"/>
          <w:szCs w:val="22"/>
          <w:lang w:val="sv-SE"/>
        </w:rPr>
        <w:t>butuhan perbaikan transportasi.</w:t>
      </w:r>
    </w:p>
    <w:p w:rsidR="009B026C" w:rsidRPr="00516B14" w:rsidRDefault="00FF56CB" w:rsidP="00552DBF">
      <w:pPr>
        <w:pStyle w:val="BodyTextIndent"/>
        <w:spacing w:line="360" w:lineRule="auto"/>
        <w:ind w:left="1152"/>
        <w:rPr>
          <w:rFonts w:ascii="Arial" w:hAnsi="Arial" w:cs="Arial"/>
          <w:color w:val="FF0000"/>
          <w:sz w:val="22"/>
          <w:szCs w:val="22"/>
          <w:lang w:val="sv-SE"/>
        </w:rPr>
      </w:pPr>
      <w:r w:rsidRPr="00516B14">
        <w:rPr>
          <w:rFonts w:ascii="Arial" w:eastAsia="GungsuhChe" w:hAnsi="Arial" w:cs="Arial"/>
          <w:bCs/>
          <w:color w:val="000000"/>
          <w:sz w:val="22"/>
          <w:szCs w:val="22"/>
          <w:lang w:val="sv-SE"/>
        </w:rPr>
        <w:t xml:space="preserve">Selain itu </w:t>
      </w:r>
      <w:r w:rsidR="004C0F8F" w:rsidRPr="00516B14">
        <w:rPr>
          <w:rFonts w:ascii="Arial" w:eastAsia="GungsuhChe" w:hAnsi="Arial" w:cs="Arial"/>
          <w:bCs/>
          <w:color w:val="000000"/>
          <w:sz w:val="22"/>
          <w:szCs w:val="22"/>
          <w:lang w:val="sv-SE"/>
        </w:rPr>
        <w:t>pada tahun 2015 Badan Litbang Perhubungan telah menghasilkan 7 studi merupakan aplikasi/model/design/prototype. Pada tahun 2015 Badan Litbang Perhubungan juga melaksanakan 7 kegiatan studi yang dikerjakan melalui mekanisme kerjasama dengan institusi-institusi terkait. Para peneliti Badan Litbang pada tahun 2015 telah men</w:t>
      </w:r>
      <w:r w:rsidR="00743744">
        <w:rPr>
          <w:rFonts w:ascii="Arial" w:eastAsia="GungsuhChe" w:hAnsi="Arial" w:cs="Arial"/>
          <w:bCs/>
          <w:color w:val="000000"/>
          <w:sz w:val="22"/>
          <w:szCs w:val="22"/>
          <w:lang w:val="sv-SE"/>
        </w:rPr>
        <w:t>ghasilkan rata-rata sebanyak 1,</w:t>
      </w:r>
      <w:r w:rsidR="004C0F8F" w:rsidRPr="00516B14">
        <w:rPr>
          <w:rFonts w:ascii="Arial" w:eastAsia="GungsuhChe" w:hAnsi="Arial" w:cs="Arial"/>
          <w:bCs/>
          <w:color w:val="000000"/>
          <w:sz w:val="22"/>
          <w:szCs w:val="22"/>
          <w:lang w:val="sv-SE"/>
        </w:rPr>
        <w:t>65 penelitian, publikasi</w:t>
      </w:r>
      <w:r w:rsidR="00743744">
        <w:rPr>
          <w:rFonts w:ascii="Arial" w:eastAsia="GungsuhChe" w:hAnsi="Arial" w:cs="Arial"/>
          <w:bCs/>
          <w:color w:val="000000"/>
          <w:sz w:val="22"/>
          <w:szCs w:val="22"/>
          <w:lang w:val="sv-SE"/>
        </w:rPr>
        <w:t xml:space="preserve"> hasil penelitian sebanyak 120 makalah. </w:t>
      </w:r>
      <w:r w:rsidR="00A24816" w:rsidRPr="00516B14">
        <w:rPr>
          <w:rFonts w:ascii="Arial" w:eastAsia="GungsuhChe" w:hAnsi="Arial" w:cs="Arial"/>
          <w:bCs/>
          <w:color w:val="000000"/>
          <w:sz w:val="22"/>
          <w:szCs w:val="22"/>
          <w:lang w:val="sv-SE"/>
        </w:rPr>
        <w:t>Pada tahun 2015 juga terdapat 16 hasil penelitian yang telah mendapatkan sertifikat Hak Kekayaan Intelektual (HKI) dari Kementerian Hukum dan HAM</w:t>
      </w:r>
      <w:r w:rsidR="00A72740" w:rsidRPr="00516B14">
        <w:rPr>
          <w:rFonts w:ascii="Arial" w:eastAsia="GungsuhChe" w:hAnsi="Arial" w:cs="Arial"/>
          <w:bCs/>
          <w:color w:val="000000"/>
          <w:sz w:val="22"/>
          <w:szCs w:val="22"/>
          <w:lang w:val="sv-SE"/>
        </w:rPr>
        <w:t xml:space="preserve">, serta </w:t>
      </w:r>
      <w:r w:rsidR="004E2F80">
        <w:rPr>
          <w:rFonts w:ascii="Arial" w:eastAsia="GungsuhChe" w:hAnsi="Arial" w:cs="Arial"/>
          <w:bCs/>
          <w:color w:val="000000"/>
          <w:sz w:val="22"/>
          <w:szCs w:val="22"/>
          <w:lang w:val="sv-SE"/>
        </w:rPr>
        <w:t xml:space="preserve">telah pula </w:t>
      </w:r>
      <w:r w:rsidR="00A72740" w:rsidRPr="00516B14">
        <w:rPr>
          <w:rFonts w:ascii="Arial" w:eastAsia="GungsuhChe" w:hAnsi="Arial" w:cs="Arial"/>
          <w:bCs/>
          <w:color w:val="000000"/>
          <w:sz w:val="22"/>
          <w:szCs w:val="22"/>
          <w:lang w:val="sv-SE"/>
        </w:rPr>
        <w:t xml:space="preserve"> menghimpun </w:t>
      </w:r>
      <w:r w:rsidR="00D67617" w:rsidRPr="00516B14">
        <w:rPr>
          <w:rFonts w:ascii="Arial" w:eastAsia="GungsuhChe" w:hAnsi="Arial" w:cs="Arial"/>
          <w:bCs/>
          <w:color w:val="000000"/>
          <w:sz w:val="22"/>
          <w:szCs w:val="22"/>
          <w:lang w:val="sv-SE"/>
        </w:rPr>
        <w:t>9</w:t>
      </w:r>
      <w:r w:rsidR="00A72740" w:rsidRPr="00516B14">
        <w:rPr>
          <w:rFonts w:ascii="Arial" w:eastAsia="GungsuhChe" w:hAnsi="Arial" w:cs="Arial"/>
          <w:bCs/>
          <w:color w:val="000000"/>
          <w:sz w:val="22"/>
          <w:szCs w:val="22"/>
          <w:lang w:val="sv-SE"/>
        </w:rPr>
        <w:t xml:space="preserve"> jenis data untuk mendukung database penelitian transportasi.</w:t>
      </w:r>
      <w:r w:rsidR="00552DBF" w:rsidRPr="00516B14">
        <w:rPr>
          <w:rFonts w:ascii="Arial" w:eastAsia="GungsuhChe" w:hAnsi="Arial" w:cs="Arial"/>
          <w:bCs/>
          <w:color w:val="000000"/>
          <w:sz w:val="22"/>
          <w:szCs w:val="22"/>
          <w:lang w:val="sv-SE"/>
        </w:rPr>
        <w:t xml:space="preserve"> </w:t>
      </w:r>
      <w:r w:rsidR="00552DBF" w:rsidRPr="00516B14">
        <w:rPr>
          <w:rFonts w:ascii="Arial" w:hAnsi="Arial" w:cs="Arial"/>
          <w:color w:val="000000"/>
          <w:sz w:val="22"/>
          <w:szCs w:val="22"/>
          <w:lang w:val="sv-SE"/>
        </w:rPr>
        <w:t>Secara rinci capaian kinerja tersebut dapat terlihat pada tabel 3.1 berikut ini :</w:t>
      </w:r>
    </w:p>
    <w:p w:rsidR="00552DBF" w:rsidRPr="00516B14" w:rsidRDefault="00552DBF" w:rsidP="00552DBF">
      <w:pPr>
        <w:pStyle w:val="BodyTextIndent"/>
        <w:spacing w:line="360" w:lineRule="auto"/>
        <w:ind w:left="1152"/>
        <w:rPr>
          <w:rFonts w:ascii="Arial" w:hAnsi="Arial" w:cs="Arial"/>
          <w:color w:val="000000"/>
          <w:sz w:val="22"/>
          <w:szCs w:val="22"/>
          <w:lang w:val="sv-SE"/>
        </w:rPr>
      </w:pPr>
    </w:p>
    <w:p w:rsidR="00A72740" w:rsidRPr="00516B14" w:rsidRDefault="00A72740" w:rsidP="00552DBF">
      <w:pPr>
        <w:pStyle w:val="BodyTextIndent"/>
        <w:spacing w:line="360" w:lineRule="auto"/>
        <w:ind w:left="1152"/>
        <w:rPr>
          <w:rFonts w:ascii="Arial" w:hAnsi="Arial" w:cs="Arial"/>
          <w:color w:val="000000"/>
          <w:sz w:val="22"/>
          <w:szCs w:val="22"/>
          <w:lang w:val="sv-SE"/>
        </w:rPr>
      </w:pPr>
    </w:p>
    <w:p w:rsidR="00A72740" w:rsidRPr="00516B14" w:rsidRDefault="00A72740" w:rsidP="00552DBF">
      <w:pPr>
        <w:pStyle w:val="BodyTextIndent"/>
        <w:spacing w:line="360" w:lineRule="auto"/>
        <w:ind w:left="1152"/>
        <w:rPr>
          <w:rFonts w:ascii="Arial" w:hAnsi="Arial" w:cs="Arial"/>
          <w:color w:val="000000"/>
          <w:sz w:val="22"/>
          <w:szCs w:val="22"/>
          <w:lang w:val="sv-SE"/>
        </w:rPr>
      </w:pPr>
    </w:p>
    <w:p w:rsidR="00A72740" w:rsidRPr="00516B14" w:rsidRDefault="00A72740" w:rsidP="00552DBF">
      <w:pPr>
        <w:pStyle w:val="BodyTextIndent"/>
        <w:spacing w:line="360" w:lineRule="auto"/>
        <w:ind w:left="1152"/>
        <w:rPr>
          <w:rFonts w:ascii="Arial" w:hAnsi="Arial" w:cs="Arial"/>
          <w:color w:val="000000"/>
          <w:sz w:val="22"/>
          <w:szCs w:val="22"/>
          <w:lang w:val="sv-SE"/>
        </w:rPr>
      </w:pPr>
    </w:p>
    <w:p w:rsidR="00A72740" w:rsidRPr="00516B14" w:rsidRDefault="00A72740" w:rsidP="00552DBF">
      <w:pPr>
        <w:pStyle w:val="BodyTextIndent"/>
        <w:spacing w:line="360" w:lineRule="auto"/>
        <w:ind w:left="1152"/>
        <w:rPr>
          <w:rFonts w:ascii="Arial" w:hAnsi="Arial" w:cs="Arial"/>
          <w:color w:val="000000"/>
          <w:sz w:val="22"/>
          <w:szCs w:val="22"/>
          <w:lang w:val="sv-SE"/>
        </w:rPr>
      </w:pPr>
    </w:p>
    <w:p w:rsidR="00A72740" w:rsidRPr="00516B14" w:rsidRDefault="00A72740" w:rsidP="00552DBF">
      <w:pPr>
        <w:pStyle w:val="BodyTextIndent"/>
        <w:spacing w:line="360" w:lineRule="auto"/>
        <w:ind w:left="1152"/>
        <w:rPr>
          <w:rFonts w:ascii="Arial" w:hAnsi="Arial" w:cs="Arial"/>
          <w:color w:val="000000"/>
          <w:sz w:val="22"/>
          <w:szCs w:val="22"/>
          <w:lang w:val="sv-SE"/>
        </w:rPr>
      </w:pPr>
    </w:p>
    <w:p w:rsidR="00A72740" w:rsidRPr="00516B14" w:rsidRDefault="00A72740" w:rsidP="00552DBF">
      <w:pPr>
        <w:pStyle w:val="BodyTextIndent"/>
        <w:spacing w:line="360" w:lineRule="auto"/>
        <w:ind w:left="1152"/>
        <w:rPr>
          <w:rFonts w:ascii="Arial" w:hAnsi="Arial" w:cs="Arial"/>
          <w:color w:val="000000"/>
          <w:sz w:val="22"/>
          <w:szCs w:val="22"/>
          <w:lang w:val="sv-SE"/>
        </w:rPr>
      </w:pPr>
    </w:p>
    <w:p w:rsidR="00552DBF" w:rsidRPr="00FD4D1B" w:rsidRDefault="00552DBF" w:rsidP="00552DBF">
      <w:pPr>
        <w:pStyle w:val="BodyTextIndent"/>
        <w:spacing w:line="360" w:lineRule="auto"/>
        <w:jc w:val="center"/>
        <w:rPr>
          <w:rFonts w:ascii="Arial" w:hAnsi="Arial" w:cs="Arial"/>
          <w:b/>
          <w:color w:val="000000"/>
          <w:sz w:val="22"/>
          <w:szCs w:val="22"/>
        </w:rPr>
      </w:pPr>
      <w:r w:rsidRPr="00FD4D1B">
        <w:rPr>
          <w:rFonts w:ascii="Arial" w:hAnsi="Arial" w:cs="Arial"/>
          <w:b/>
          <w:color w:val="000000"/>
          <w:sz w:val="22"/>
          <w:szCs w:val="22"/>
        </w:rPr>
        <w:lastRenderedPageBreak/>
        <w:t>Tabel 3.1</w:t>
      </w:r>
    </w:p>
    <w:tbl>
      <w:tblPr>
        <w:tblpPr w:leftFromText="180" w:rightFromText="180" w:vertAnchor="text" w:horzAnchor="margin" w:tblpY="417"/>
        <w:tblW w:w="9767" w:type="dxa"/>
        <w:tblLayout w:type="fixed"/>
        <w:tblLook w:val="04A0"/>
      </w:tblPr>
      <w:tblGrid>
        <w:gridCol w:w="534"/>
        <w:gridCol w:w="1275"/>
        <w:gridCol w:w="426"/>
        <w:gridCol w:w="1134"/>
        <w:gridCol w:w="967"/>
        <w:gridCol w:w="616"/>
        <w:gridCol w:w="672"/>
        <w:gridCol w:w="721"/>
        <w:gridCol w:w="709"/>
        <w:gridCol w:w="809"/>
        <w:gridCol w:w="840"/>
        <w:gridCol w:w="1064"/>
      </w:tblGrid>
      <w:tr w:rsidR="002C12CA" w:rsidRPr="002C12CA" w:rsidTr="007204CC">
        <w:trPr>
          <w:trHeight w:val="306"/>
        </w:trPr>
        <w:tc>
          <w:tcPr>
            <w:tcW w:w="534" w:type="dxa"/>
            <w:vMerge w:val="restart"/>
            <w:tcBorders>
              <w:top w:val="single" w:sz="8" w:space="0" w:color="auto"/>
              <w:left w:val="single" w:sz="8" w:space="0" w:color="auto"/>
              <w:right w:val="single" w:sz="4" w:space="0" w:color="auto"/>
            </w:tcBorders>
            <w:shd w:val="clear" w:color="auto" w:fill="17365D"/>
            <w:vAlign w:val="center"/>
          </w:tcPr>
          <w:p w:rsidR="002C12CA" w:rsidRPr="002C12CA" w:rsidRDefault="002C12CA" w:rsidP="002C12CA">
            <w:pPr>
              <w:jc w:val="center"/>
              <w:rPr>
                <w:rFonts w:ascii="Arial" w:hAnsi="Arial" w:cs="Arial"/>
                <w:b/>
                <w:bCs/>
                <w:color w:val="FFFFFF"/>
                <w:sz w:val="18"/>
                <w:szCs w:val="18"/>
              </w:rPr>
            </w:pPr>
            <w:r w:rsidRPr="002C12CA">
              <w:rPr>
                <w:rFonts w:ascii="Arial" w:hAnsi="Arial" w:cs="Arial"/>
                <w:b/>
                <w:bCs/>
                <w:color w:val="FFFFFF"/>
                <w:sz w:val="18"/>
                <w:szCs w:val="18"/>
              </w:rPr>
              <w:t>No</w:t>
            </w:r>
          </w:p>
        </w:tc>
        <w:tc>
          <w:tcPr>
            <w:tcW w:w="1275" w:type="dxa"/>
            <w:vMerge w:val="restart"/>
            <w:tcBorders>
              <w:top w:val="single" w:sz="8" w:space="0" w:color="auto"/>
              <w:left w:val="single" w:sz="8" w:space="0" w:color="auto"/>
              <w:right w:val="single" w:sz="4" w:space="0" w:color="auto"/>
            </w:tcBorders>
            <w:shd w:val="clear" w:color="auto" w:fill="17365D"/>
            <w:vAlign w:val="center"/>
            <w:hideMark/>
          </w:tcPr>
          <w:p w:rsidR="002C12CA" w:rsidRPr="002C12CA" w:rsidRDefault="002C12CA" w:rsidP="002C12CA">
            <w:pPr>
              <w:jc w:val="center"/>
              <w:rPr>
                <w:rFonts w:ascii="Arial" w:hAnsi="Arial" w:cs="Arial"/>
                <w:b/>
                <w:bCs/>
                <w:color w:val="FFFFFF"/>
                <w:sz w:val="18"/>
                <w:szCs w:val="18"/>
              </w:rPr>
            </w:pPr>
            <w:r w:rsidRPr="002C12CA">
              <w:rPr>
                <w:rFonts w:ascii="Arial" w:hAnsi="Arial" w:cs="Arial"/>
                <w:b/>
                <w:bCs/>
                <w:color w:val="FFFFFF"/>
                <w:sz w:val="18"/>
                <w:szCs w:val="18"/>
              </w:rPr>
              <w:t>SASARAN STRATEGIS</w:t>
            </w:r>
          </w:p>
        </w:tc>
        <w:tc>
          <w:tcPr>
            <w:tcW w:w="1560" w:type="dxa"/>
            <w:gridSpan w:val="2"/>
            <w:vMerge w:val="restart"/>
            <w:tcBorders>
              <w:top w:val="single" w:sz="8" w:space="0" w:color="auto"/>
              <w:left w:val="single" w:sz="4" w:space="0" w:color="auto"/>
              <w:right w:val="single" w:sz="4" w:space="0" w:color="auto"/>
            </w:tcBorders>
            <w:shd w:val="clear" w:color="auto" w:fill="17365D"/>
            <w:noWrap/>
            <w:vAlign w:val="center"/>
            <w:hideMark/>
          </w:tcPr>
          <w:p w:rsidR="002C12CA" w:rsidRPr="002C12CA" w:rsidRDefault="002C12CA" w:rsidP="002C12CA">
            <w:pPr>
              <w:jc w:val="center"/>
              <w:rPr>
                <w:rFonts w:ascii="Arial" w:hAnsi="Arial" w:cs="Arial"/>
                <w:b/>
                <w:bCs/>
                <w:color w:val="FFFFFF"/>
                <w:sz w:val="18"/>
                <w:szCs w:val="18"/>
              </w:rPr>
            </w:pPr>
            <w:r w:rsidRPr="002C12CA">
              <w:rPr>
                <w:rFonts w:ascii="Arial" w:hAnsi="Arial" w:cs="Arial"/>
                <w:b/>
                <w:bCs/>
                <w:color w:val="FFFFFF"/>
                <w:sz w:val="18"/>
                <w:szCs w:val="18"/>
              </w:rPr>
              <w:t>INDIKATOR KINERJA</w:t>
            </w:r>
          </w:p>
        </w:tc>
        <w:tc>
          <w:tcPr>
            <w:tcW w:w="1583" w:type="dxa"/>
            <w:gridSpan w:val="2"/>
            <w:tcBorders>
              <w:top w:val="single" w:sz="8" w:space="0" w:color="auto"/>
              <w:left w:val="single" w:sz="4" w:space="0" w:color="auto"/>
              <w:bottom w:val="single" w:sz="4" w:space="0" w:color="auto"/>
              <w:right w:val="single" w:sz="4" w:space="0" w:color="auto"/>
            </w:tcBorders>
            <w:shd w:val="clear" w:color="auto" w:fill="17365D"/>
            <w:vAlign w:val="center"/>
          </w:tcPr>
          <w:p w:rsidR="002C12CA" w:rsidRPr="002C12CA" w:rsidRDefault="002C12CA" w:rsidP="002C12CA">
            <w:pPr>
              <w:jc w:val="center"/>
              <w:rPr>
                <w:rFonts w:ascii="Arial" w:hAnsi="Arial" w:cs="Arial"/>
                <w:b/>
                <w:bCs/>
                <w:color w:val="FFFFFF"/>
                <w:sz w:val="18"/>
                <w:szCs w:val="18"/>
              </w:rPr>
            </w:pPr>
            <w:r w:rsidRPr="002C12CA">
              <w:rPr>
                <w:rFonts w:ascii="Arial" w:hAnsi="Arial" w:cs="Arial"/>
                <w:b/>
                <w:bCs/>
                <w:color w:val="FFFFFF"/>
                <w:sz w:val="18"/>
                <w:szCs w:val="18"/>
              </w:rPr>
              <w:t>TARGET PK</w:t>
            </w:r>
          </w:p>
        </w:tc>
        <w:tc>
          <w:tcPr>
            <w:tcW w:w="3751" w:type="dxa"/>
            <w:gridSpan w:val="5"/>
            <w:tcBorders>
              <w:top w:val="single" w:sz="8" w:space="0" w:color="auto"/>
              <w:left w:val="single" w:sz="4" w:space="0" w:color="auto"/>
              <w:bottom w:val="single" w:sz="4" w:space="0" w:color="auto"/>
              <w:right w:val="single" w:sz="4" w:space="0" w:color="auto"/>
            </w:tcBorders>
            <w:shd w:val="clear" w:color="auto" w:fill="17365D"/>
          </w:tcPr>
          <w:p w:rsidR="002C12CA" w:rsidRPr="002C12CA" w:rsidRDefault="002C12CA" w:rsidP="002C12CA">
            <w:pPr>
              <w:jc w:val="center"/>
              <w:rPr>
                <w:rFonts w:ascii="Arial" w:hAnsi="Arial" w:cs="Arial"/>
                <w:b/>
                <w:bCs/>
                <w:color w:val="FFFFFF"/>
                <w:sz w:val="18"/>
                <w:szCs w:val="18"/>
              </w:rPr>
            </w:pPr>
            <w:r>
              <w:rPr>
                <w:rFonts w:ascii="Arial" w:hAnsi="Arial" w:cs="Arial"/>
                <w:b/>
                <w:bCs/>
                <w:color w:val="FFFFFF"/>
                <w:sz w:val="18"/>
                <w:szCs w:val="18"/>
              </w:rPr>
              <w:t>REALISASI KINERJA 2015</w:t>
            </w:r>
          </w:p>
        </w:tc>
        <w:tc>
          <w:tcPr>
            <w:tcW w:w="1064" w:type="dxa"/>
            <w:vMerge w:val="restart"/>
            <w:tcBorders>
              <w:top w:val="single" w:sz="8" w:space="0" w:color="auto"/>
              <w:left w:val="single" w:sz="4" w:space="0" w:color="auto"/>
              <w:right w:val="single" w:sz="4" w:space="0" w:color="auto"/>
            </w:tcBorders>
            <w:shd w:val="clear" w:color="auto" w:fill="17365D"/>
          </w:tcPr>
          <w:p w:rsidR="002C12CA" w:rsidRPr="002C12CA" w:rsidRDefault="002C12CA" w:rsidP="002C12CA">
            <w:pPr>
              <w:jc w:val="center"/>
              <w:rPr>
                <w:rFonts w:ascii="Arial" w:hAnsi="Arial" w:cs="Arial"/>
                <w:b/>
                <w:bCs/>
                <w:color w:val="FFFFFF"/>
                <w:sz w:val="18"/>
                <w:szCs w:val="18"/>
              </w:rPr>
            </w:pPr>
            <w:r>
              <w:rPr>
                <w:rFonts w:ascii="Arial" w:hAnsi="Arial" w:cs="Arial"/>
                <w:b/>
                <w:bCs/>
                <w:color w:val="FFFFFF"/>
                <w:sz w:val="18"/>
                <w:szCs w:val="18"/>
              </w:rPr>
              <w:t>KINERJA (%)</w:t>
            </w:r>
          </w:p>
        </w:tc>
      </w:tr>
      <w:tr w:rsidR="007204CC" w:rsidRPr="002C12CA" w:rsidTr="007204CC">
        <w:trPr>
          <w:trHeight w:val="371"/>
        </w:trPr>
        <w:tc>
          <w:tcPr>
            <w:tcW w:w="534" w:type="dxa"/>
            <w:vMerge/>
            <w:tcBorders>
              <w:left w:val="single" w:sz="8" w:space="0" w:color="auto"/>
              <w:bottom w:val="single" w:sz="4" w:space="0" w:color="auto"/>
              <w:right w:val="single" w:sz="4" w:space="0" w:color="auto"/>
            </w:tcBorders>
            <w:shd w:val="clear" w:color="auto" w:fill="17365D"/>
            <w:vAlign w:val="center"/>
          </w:tcPr>
          <w:p w:rsidR="002C12CA" w:rsidRPr="002C12CA" w:rsidRDefault="002C12CA" w:rsidP="002C12CA">
            <w:pPr>
              <w:jc w:val="center"/>
              <w:rPr>
                <w:rFonts w:ascii="Arial" w:hAnsi="Arial" w:cs="Arial"/>
                <w:b/>
                <w:bCs/>
                <w:color w:val="FFFFFF"/>
                <w:sz w:val="18"/>
                <w:szCs w:val="18"/>
              </w:rPr>
            </w:pPr>
          </w:p>
        </w:tc>
        <w:tc>
          <w:tcPr>
            <w:tcW w:w="1275" w:type="dxa"/>
            <w:vMerge/>
            <w:tcBorders>
              <w:left w:val="single" w:sz="8" w:space="0" w:color="auto"/>
              <w:bottom w:val="single" w:sz="4" w:space="0" w:color="auto"/>
              <w:right w:val="single" w:sz="4" w:space="0" w:color="auto"/>
            </w:tcBorders>
            <w:shd w:val="clear" w:color="auto" w:fill="17365D"/>
            <w:vAlign w:val="center"/>
          </w:tcPr>
          <w:p w:rsidR="002C12CA" w:rsidRPr="002C12CA" w:rsidRDefault="002C12CA" w:rsidP="002C12CA">
            <w:pPr>
              <w:jc w:val="center"/>
              <w:rPr>
                <w:rFonts w:ascii="Arial" w:hAnsi="Arial" w:cs="Arial"/>
                <w:b/>
                <w:bCs/>
                <w:color w:val="FFFFFF"/>
                <w:sz w:val="18"/>
                <w:szCs w:val="18"/>
              </w:rPr>
            </w:pPr>
          </w:p>
        </w:tc>
        <w:tc>
          <w:tcPr>
            <w:tcW w:w="1560" w:type="dxa"/>
            <w:gridSpan w:val="2"/>
            <w:vMerge/>
            <w:tcBorders>
              <w:left w:val="single" w:sz="4" w:space="0" w:color="auto"/>
              <w:bottom w:val="single" w:sz="4" w:space="0" w:color="auto"/>
              <w:right w:val="single" w:sz="4" w:space="0" w:color="auto"/>
            </w:tcBorders>
            <w:shd w:val="clear" w:color="auto" w:fill="17365D"/>
            <w:noWrap/>
            <w:vAlign w:val="center"/>
          </w:tcPr>
          <w:p w:rsidR="002C12CA" w:rsidRPr="002C12CA" w:rsidRDefault="002C12CA" w:rsidP="002C12CA">
            <w:pPr>
              <w:jc w:val="center"/>
              <w:rPr>
                <w:rFonts w:ascii="Arial" w:hAnsi="Arial" w:cs="Arial"/>
                <w:b/>
                <w:bCs/>
                <w:color w:val="FFFFFF"/>
                <w:sz w:val="18"/>
                <w:szCs w:val="18"/>
              </w:rPr>
            </w:pPr>
          </w:p>
        </w:tc>
        <w:tc>
          <w:tcPr>
            <w:tcW w:w="967" w:type="dxa"/>
            <w:tcBorders>
              <w:top w:val="single" w:sz="8" w:space="0" w:color="auto"/>
              <w:left w:val="single" w:sz="4" w:space="0" w:color="auto"/>
              <w:bottom w:val="single" w:sz="4" w:space="0" w:color="auto"/>
              <w:right w:val="single" w:sz="4" w:space="0" w:color="auto"/>
            </w:tcBorders>
            <w:shd w:val="clear" w:color="auto" w:fill="17365D"/>
            <w:vAlign w:val="center"/>
          </w:tcPr>
          <w:p w:rsidR="002C12CA" w:rsidRPr="002C12CA" w:rsidRDefault="002C12CA" w:rsidP="002C12CA">
            <w:pPr>
              <w:jc w:val="center"/>
              <w:rPr>
                <w:rFonts w:ascii="Arial" w:hAnsi="Arial" w:cs="Arial"/>
                <w:b/>
                <w:bCs/>
                <w:color w:val="FFFFFF"/>
                <w:sz w:val="18"/>
                <w:szCs w:val="18"/>
              </w:rPr>
            </w:pPr>
            <w:r w:rsidRPr="002C12CA">
              <w:rPr>
                <w:rFonts w:ascii="Arial" w:hAnsi="Arial" w:cs="Arial"/>
                <w:b/>
                <w:bCs/>
                <w:color w:val="FFFFFF"/>
                <w:sz w:val="18"/>
                <w:szCs w:val="18"/>
              </w:rPr>
              <w:t>SATUAN</w:t>
            </w:r>
          </w:p>
        </w:tc>
        <w:tc>
          <w:tcPr>
            <w:tcW w:w="616" w:type="dxa"/>
            <w:tcBorders>
              <w:top w:val="single" w:sz="8" w:space="0" w:color="auto"/>
              <w:left w:val="single" w:sz="4" w:space="0" w:color="auto"/>
              <w:bottom w:val="single" w:sz="4" w:space="0" w:color="auto"/>
              <w:right w:val="single" w:sz="4" w:space="0" w:color="auto"/>
            </w:tcBorders>
            <w:shd w:val="clear" w:color="auto" w:fill="17365D"/>
            <w:vAlign w:val="center"/>
          </w:tcPr>
          <w:p w:rsidR="002C12CA" w:rsidRPr="002C12CA" w:rsidRDefault="007204CC" w:rsidP="002C12CA">
            <w:pPr>
              <w:jc w:val="center"/>
              <w:rPr>
                <w:rFonts w:ascii="Arial" w:hAnsi="Arial" w:cs="Arial"/>
                <w:b/>
                <w:bCs/>
                <w:color w:val="FFFFFF"/>
                <w:sz w:val="18"/>
                <w:szCs w:val="18"/>
              </w:rPr>
            </w:pPr>
            <w:r>
              <w:rPr>
                <w:rFonts w:ascii="Arial" w:hAnsi="Arial" w:cs="Arial"/>
                <w:b/>
                <w:bCs/>
                <w:color w:val="FFFFFF"/>
                <w:sz w:val="18"/>
                <w:szCs w:val="18"/>
              </w:rPr>
              <w:t>JML</w:t>
            </w:r>
          </w:p>
        </w:tc>
        <w:tc>
          <w:tcPr>
            <w:tcW w:w="672" w:type="dxa"/>
            <w:tcBorders>
              <w:top w:val="single" w:sz="8" w:space="0" w:color="auto"/>
              <w:left w:val="single" w:sz="4" w:space="0" w:color="auto"/>
              <w:bottom w:val="single" w:sz="4" w:space="0" w:color="auto"/>
              <w:right w:val="single" w:sz="4" w:space="0" w:color="auto"/>
            </w:tcBorders>
            <w:shd w:val="clear" w:color="auto" w:fill="17365D"/>
          </w:tcPr>
          <w:p w:rsidR="002C12CA" w:rsidRPr="002C12CA" w:rsidRDefault="002C12CA" w:rsidP="002C12CA">
            <w:pPr>
              <w:jc w:val="center"/>
              <w:rPr>
                <w:rFonts w:ascii="Arial" w:hAnsi="Arial" w:cs="Arial"/>
                <w:b/>
                <w:bCs/>
                <w:color w:val="FFFFFF"/>
                <w:sz w:val="18"/>
                <w:szCs w:val="18"/>
              </w:rPr>
            </w:pPr>
            <w:r>
              <w:rPr>
                <w:rFonts w:ascii="Arial" w:hAnsi="Arial" w:cs="Arial"/>
                <w:b/>
                <w:bCs/>
                <w:color w:val="FFFFFF"/>
                <w:sz w:val="18"/>
                <w:szCs w:val="18"/>
              </w:rPr>
              <w:t>TW I</w:t>
            </w:r>
          </w:p>
        </w:tc>
        <w:tc>
          <w:tcPr>
            <w:tcW w:w="721" w:type="dxa"/>
            <w:tcBorders>
              <w:top w:val="single" w:sz="8" w:space="0" w:color="auto"/>
              <w:left w:val="single" w:sz="4" w:space="0" w:color="auto"/>
              <w:bottom w:val="single" w:sz="4" w:space="0" w:color="auto"/>
              <w:right w:val="single" w:sz="4" w:space="0" w:color="auto"/>
            </w:tcBorders>
            <w:shd w:val="clear" w:color="auto" w:fill="17365D"/>
          </w:tcPr>
          <w:p w:rsidR="002C12CA" w:rsidRPr="002C12CA" w:rsidRDefault="002C12CA" w:rsidP="002C12CA">
            <w:pPr>
              <w:jc w:val="center"/>
              <w:rPr>
                <w:rFonts w:ascii="Arial" w:hAnsi="Arial" w:cs="Arial"/>
                <w:b/>
                <w:bCs/>
                <w:color w:val="FFFFFF"/>
                <w:sz w:val="18"/>
                <w:szCs w:val="18"/>
              </w:rPr>
            </w:pPr>
            <w:r>
              <w:rPr>
                <w:rFonts w:ascii="Arial" w:hAnsi="Arial" w:cs="Arial"/>
                <w:b/>
                <w:bCs/>
                <w:color w:val="FFFFFF"/>
                <w:sz w:val="18"/>
                <w:szCs w:val="18"/>
              </w:rPr>
              <w:t>TW II</w:t>
            </w:r>
          </w:p>
        </w:tc>
        <w:tc>
          <w:tcPr>
            <w:tcW w:w="709" w:type="dxa"/>
            <w:tcBorders>
              <w:top w:val="single" w:sz="8" w:space="0" w:color="auto"/>
              <w:left w:val="single" w:sz="4" w:space="0" w:color="auto"/>
              <w:bottom w:val="single" w:sz="4" w:space="0" w:color="auto"/>
              <w:right w:val="single" w:sz="4" w:space="0" w:color="auto"/>
            </w:tcBorders>
            <w:shd w:val="clear" w:color="auto" w:fill="17365D"/>
          </w:tcPr>
          <w:p w:rsidR="002C12CA" w:rsidRPr="002C12CA" w:rsidRDefault="002C12CA" w:rsidP="002C12CA">
            <w:pPr>
              <w:jc w:val="center"/>
              <w:rPr>
                <w:rFonts w:ascii="Arial" w:hAnsi="Arial" w:cs="Arial"/>
                <w:b/>
                <w:bCs/>
                <w:color w:val="FFFFFF"/>
                <w:sz w:val="18"/>
                <w:szCs w:val="18"/>
              </w:rPr>
            </w:pPr>
            <w:r>
              <w:rPr>
                <w:rFonts w:ascii="Arial" w:hAnsi="Arial" w:cs="Arial"/>
                <w:b/>
                <w:bCs/>
                <w:color w:val="FFFFFF"/>
                <w:sz w:val="18"/>
                <w:szCs w:val="18"/>
              </w:rPr>
              <w:t>TW III</w:t>
            </w:r>
          </w:p>
        </w:tc>
        <w:tc>
          <w:tcPr>
            <w:tcW w:w="809" w:type="dxa"/>
            <w:tcBorders>
              <w:top w:val="single" w:sz="8" w:space="0" w:color="auto"/>
              <w:left w:val="single" w:sz="4" w:space="0" w:color="auto"/>
              <w:bottom w:val="single" w:sz="4" w:space="0" w:color="auto"/>
              <w:right w:val="single" w:sz="4" w:space="0" w:color="auto"/>
            </w:tcBorders>
            <w:shd w:val="clear" w:color="auto" w:fill="17365D"/>
          </w:tcPr>
          <w:p w:rsidR="002C12CA" w:rsidRPr="002C12CA" w:rsidRDefault="002C12CA" w:rsidP="002C12CA">
            <w:pPr>
              <w:jc w:val="center"/>
              <w:rPr>
                <w:rFonts w:ascii="Arial" w:hAnsi="Arial" w:cs="Arial"/>
                <w:b/>
                <w:bCs/>
                <w:color w:val="FFFFFF"/>
                <w:sz w:val="18"/>
                <w:szCs w:val="18"/>
              </w:rPr>
            </w:pPr>
            <w:r>
              <w:rPr>
                <w:rFonts w:ascii="Arial" w:hAnsi="Arial" w:cs="Arial"/>
                <w:b/>
                <w:bCs/>
                <w:color w:val="FFFFFF"/>
                <w:sz w:val="18"/>
                <w:szCs w:val="18"/>
              </w:rPr>
              <w:t>TW IV</w:t>
            </w:r>
          </w:p>
        </w:tc>
        <w:tc>
          <w:tcPr>
            <w:tcW w:w="840" w:type="dxa"/>
            <w:tcBorders>
              <w:top w:val="single" w:sz="8" w:space="0" w:color="auto"/>
              <w:left w:val="single" w:sz="4" w:space="0" w:color="auto"/>
              <w:bottom w:val="single" w:sz="4" w:space="0" w:color="auto"/>
              <w:right w:val="single" w:sz="4" w:space="0" w:color="auto"/>
            </w:tcBorders>
            <w:shd w:val="clear" w:color="auto" w:fill="17365D"/>
          </w:tcPr>
          <w:p w:rsidR="002C12CA" w:rsidRPr="002C12CA" w:rsidRDefault="002C12CA" w:rsidP="002C12CA">
            <w:pPr>
              <w:jc w:val="center"/>
              <w:rPr>
                <w:rFonts w:ascii="Arial" w:hAnsi="Arial" w:cs="Arial"/>
                <w:b/>
                <w:bCs/>
                <w:color w:val="FFFFFF"/>
                <w:sz w:val="18"/>
                <w:szCs w:val="18"/>
              </w:rPr>
            </w:pPr>
            <w:r>
              <w:rPr>
                <w:rFonts w:ascii="Arial" w:hAnsi="Arial" w:cs="Arial"/>
                <w:b/>
                <w:bCs/>
                <w:color w:val="FFFFFF"/>
                <w:sz w:val="18"/>
                <w:szCs w:val="18"/>
              </w:rPr>
              <w:t>TOTAL</w:t>
            </w:r>
          </w:p>
        </w:tc>
        <w:tc>
          <w:tcPr>
            <w:tcW w:w="1064" w:type="dxa"/>
            <w:vMerge/>
            <w:tcBorders>
              <w:left w:val="single" w:sz="4" w:space="0" w:color="auto"/>
              <w:bottom w:val="single" w:sz="4" w:space="0" w:color="auto"/>
              <w:right w:val="single" w:sz="4" w:space="0" w:color="auto"/>
            </w:tcBorders>
            <w:shd w:val="clear" w:color="auto" w:fill="17365D"/>
          </w:tcPr>
          <w:p w:rsidR="002C12CA" w:rsidRPr="002C12CA" w:rsidRDefault="002C12CA" w:rsidP="002C12CA">
            <w:pPr>
              <w:jc w:val="center"/>
              <w:rPr>
                <w:rFonts w:ascii="Arial" w:hAnsi="Arial" w:cs="Arial"/>
                <w:b/>
                <w:bCs/>
                <w:color w:val="FFFFFF"/>
                <w:sz w:val="18"/>
                <w:szCs w:val="18"/>
              </w:rPr>
            </w:pPr>
          </w:p>
        </w:tc>
      </w:tr>
      <w:tr w:rsidR="007204CC" w:rsidRPr="002C12CA" w:rsidTr="007204CC">
        <w:trPr>
          <w:trHeight w:val="300"/>
        </w:trPr>
        <w:tc>
          <w:tcPr>
            <w:tcW w:w="534" w:type="dxa"/>
            <w:vMerge w:val="restart"/>
            <w:tcBorders>
              <w:top w:val="single" w:sz="4" w:space="0" w:color="auto"/>
              <w:left w:val="single" w:sz="8" w:space="0" w:color="auto"/>
              <w:right w:val="single" w:sz="4" w:space="0" w:color="auto"/>
            </w:tcBorders>
          </w:tcPr>
          <w:p w:rsidR="002C12CA" w:rsidRPr="002C12CA" w:rsidRDefault="002C12CA" w:rsidP="002C12CA">
            <w:pPr>
              <w:rPr>
                <w:rFonts w:ascii="Arial" w:hAnsi="Arial" w:cs="Arial"/>
                <w:color w:val="000000"/>
                <w:sz w:val="18"/>
                <w:szCs w:val="18"/>
              </w:rPr>
            </w:pPr>
            <w:r w:rsidRPr="002C12CA">
              <w:rPr>
                <w:rFonts w:ascii="Arial" w:hAnsi="Arial" w:cs="Arial"/>
                <w:color w:val="000000"/>
                <w:sz w:val="18"/>
                <w:szCs w:val="18"/>
              </w:rPr>
              <w:t>1.</w:t>
            </w:r>
          </w:p>
        </w:tc>
        <w:tc>
          <w:tcPr>
            <w:tcW w:w="1275" w:type="dxa"/>
            <w:vMerge w:val="restart"/>
            <w:tcBorders>
              <w:top w:val="single" w:sz="4" w:space="0" w:color="auto"/>
              <w:left w:val="single" w:sz="8" w:space="0" w:color="auto"/>
              <w:right w:val="single" w:sz="4" w:space="0" w:color="auto"/>
            </w:tcBorders>
            <w:shd w:val="clear" w:color="auto" w:fill="auto"/>
            <w:hideMark/>
          </w:tcPr>
          <w:p w:rsidR="002C12CA" w:rsidRPr="002C12CA" w:rsidRDefault="002C12CA" w:rsidP="00501F87">
            <w:pPr>
              <w:rPr>
                <w:rFonts w:ascii="Arial" w:hAnsi="Arial" w:cs="Arial"/>
                <w:color w:val="000000"/>
                <w:sz w:val="18"/>
                <w:szCs w:val="18"/>
                <w:lang w:val="id-ID"/>
              </w:rPr>
            </w:pPr>
            <w:r w:rsidRPr="002C12CA">
              <w:rPr>
                <w:rFonts w:ascii="Arial" w:hAnsi="Arial" w:cs="Arial"/>
                <w:color w:val="000000"/>
                <w:sz w:val="18"/>
                <w:szCs w:val="18"/>
                <w:lang w:val="id-ID"/>
              </w:rPr>
              <w:t>Peningkatan Kualitas hasil penelitian dan pengembangan</w:t>
            </w:r>
          </w:p>
        </w:tc>
        <w:tc>
          <w:tcPr>
            <w:tcW w:w="426" w:type="dxa"/>
            <w:tcBorders>
              <w:top w:val="single" w:sz="4" w:space="0" w:color="auto"/>
              <w:left w:val="nil"/>
              <w:bottom w:val="single" w:sz="4" w:space="0" w:color="auto"/>
              <w:right w:val="single" w:sz="4" w:space="0" w:color="auto"/>
            </w:tcBorders>
            <w:shd w:val="clear" w:color="auto" w:fill="auto"/>
            <w:noWrap/>
            <w:hideMark/>
          </w:tcPr>
          <w:p w:rsidR="002C12CA" w:rsidRPr="002C12CA" w:rsidRDefault="002C12CA" w:rsidP="002C12CA">
            <w:pPr>
              <w:jc w:val="center"/>
              <w:rPr>
                <w:rFonts w:ascii="Arial" w:hAnsi="Arial" w:cs="Arial"/>
                <w:color w:val="000000"/>
                <w:sz w:val="18"/>
                <w:szCs w:val="18"/>
              </w:rPr>
            </w:pPr>
            <w:r w:rsidRPr="002C12CA">
              <w:rPr>
                <w:rFonts w:ascii="Arial" w:hAnsi="Arial" w:cs="Arial"/>
                <w:color w:val="000000"/>
                <w:sz w:val="18"/>
                <w:szCs w:val="18"/>
              </w:rPr>
              <w:t>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C12CA" w:rsidRPr="002C12CA" w:rsidRDefault="002C12CA" w:rsidP="002C12CA">
            <w:pPr>
              <w:rPr>
                <w:rFonts w:ascii="Arial" w:hAnsi="Arial" w:cs="Arial"/>
                <w:color w:val="000000"/>
                <w:sz w:val="18"/>
                <w:szCs w:val="18"/>
                <w:lang w:val="id-ID"/>
              </w:rPr>
            </w:pPr>
            <w:r w:rsidRPr="002C12CA">
              <w:rPr>
                <w:rFonts w:ascii="Arial" w:hAnsi="Arial" w:cs="Arial"/>
                <w:color w:val="000000"/>
                <w:sz w:val="18"/>
                <w:szCs w:val="18"/>
                <w:lang w:val="id-ID"/>
              </w:rPr>
              <w:t>Penelitian yang dijadikan sebagai bahan rekomendasi kebijakan</w:t>
            </w:r>
          </w:p>
        </w:tc>
        <w:tc>
          <w:tcPr>
            <w:tcW w:w="967" w:type="dxa"/>
            <w:tcBorders>
              <w:top w:val="single" w:sz="4" w:space="0" w:color="auto"/>
              <w:left w:val="nil"/>
              <w:right w:val="single" w:sz="4" w:space="0" w:color="auto"/>
            </w:tcBorders>
          </w:tcPr>
          <w:p w:rsidR="002C12CA" w:rsidRPr="002C12CA" w:rsidRDefault="002C12CA" w:rsidP="002C12CA">
            <w:pPr>
              <w:jc w:val="center"/>
              <w:rPr>
                <w:rFonts w:ascii="Arial" w:hAnsi="Arial" w:cs="Arial"/>
                <w:color w:val="000000"/>
                <w:sz w:val="18"/>
                <w:szCs w:val="18"/>
              </w:rPr>
            </w:pPr>
            <w:r w:rsidRPr="002C12CA">
              <w:rPr>
                <w:rFonts w:ascii="Arial" w:hAnsi="Arial" w:cs="Arial"/>
                <w:color w:val="000000"/>
                <w:sz w:val="18"/>
                <w:szCs w:val="18"/>
              </w:rPr>
              <w:t>%</w:t>
            </w:r>
          </w:p>
        </w:tc>
        <w:tc>
          <w:tcPr>
            <w:tcW w:w="616" w:type="dxa"/>
            <w:tcBorders>
              <w:top w:val="single" w:sz="4" w:space="0" w:color="auto"/>
              <w:left w:val="nil"/>
              <w:right w:val="single" w:sz="4" w:space="0" w:color="auto"/>
            </w:tcBorders>
          </w:tcPr>
          <w:p w:rsidR="002C12CA" w:rsidRPr="002C12CA" w:rsidRDefault="002C12CA" w:rsidP="002C12CA">
            <w:pPr>
              <w:jc w:val="center"/>
              <w:rPr>
                <w:rFonts w:ascii="Arial" w:hAnsi="Arial" w:cs="Arial"/>
                <w:color w:val="000000"/>
                <w:sz w:val="18"/>
                <w:szCs w:val="18"/>
                <w:lang w:val="id-ID"/>
              </w:rPr>
            </w:pPr>
            <w:r w:rsidRPr="002C12CA">
              <w:rPr>
                <w:rFonts w:ascii="Arial" w:hAnsi="Arial" w:cs="Arial"/>
                <w:color w:val="000000"/>
                <w:sz w:val="18"/>
                <w:szCs w:val="18"/>
                <w:lang w:val="id-ID"/>
              </w:rPr>
              <w:t>70</w:t>
            </w:r>
          </w:p>
        </w:tc>
        <w:tc>
          <w:tcPr>
            <w:tcW w:w="672" w:type="dxa"/>
            <w:tcBorders>
              <w:top w:val="single" w:sz="4" w:space="0" w:color="auto"/>
              <w:left w:val="nil"/>
              <w:right w:val="single" w:sz="4" w:space="0" w:color="auto"/>
            </w:tcBorders>
          </w:tcPr>
          <w:p w:rsidR="002C12CA" w:rsidRPr="007204CC" w:rsidRDefault="002B702E" w:rsidP="002C12CA">
            <w:pPr>
              <w:jc w:val="center"/>
              <w:rPr>
                <w:rFonts w:ascii="Arial" w:hAnsi="Arial" w:cs="Arial"/>
                <w:color w:val="000000"/>
                <w:sz w:val="18"/>
                <w:szCs w:val="18"/>
              </w:rPr>
            </w:pPr>
            <w:r>
              <w:rPr>
                <w:rFonts w:ascii="Arial" w:hAnsi="Arial" w:cs="Arial"/>
                <w:color w:val="000000"/>
                <w:sz w:val="18"/>
                <w:szCs w:val="18"/>
              </w:rPr>
              <w:t>4.73</w:t>
            </w:r>
          </w:p>
        </w:tc>
        <w:tc>
          <w:tcPr>
            <w:tcW w:w="721" w:type="dxa"/>
            <w:tcBorders>
              <w:top w:val="single" w:sz="4" w:space="0" w:color="auto"/>
              <w:left w:val="nil"/>
              <w:bottom w:val="single" w:sz="4" w:space="0" w:color="auto"/>
              <w:right w:val="single" w:sz="4" w:space="0" w:color="auto"/>
            </w:tcBorders>
          </w:tcPr>
          <w:p w:rsidR="002C12CA" w:rsidRPr="007204CC" w:rsidRDefault="002B702E" w:rsidP="002C12CA">
            <w:pPr>
              <w:jc w:val="center"/>
              <w:rPr>
                <w:rFonts w:ascii="Arial" w:hAnsi="Arial" w:cs="Arial"/>
                <w:color w:val="000000"/>
                <w:sz w:val="18"/>
                <w:szCs w:val="18"/>
              </w:rPr>
            </w:pPr>
            <w:r>
              <w:rPr>
                <w:rFonts w:ascii="Arial" w:hAnsi="Arial" w:cs="Arial"/>
                <w:color w:val="000000"/>
                <w:sz w:val="18"/>
                <w:szCs w:val="18"/>
              </w:rPr>
              <w:t>15.61</w:t>
            </w:r>
          </w:p>
        </w:tc>
        <w:tc>
          <w:tcPr>
            <w:tcW w:w="709" w:type="dxa"/>
            <w:tcBorders>
              <w:top w:val="single" w:sz="4" w:space="0" w:color="auto"/>
              <w:left w:val="single" w:sz="4" w:space="0" w:color="auto"/>
              <w:right w:val="single" w:sz="4" w:space="0" w:color="auto"/>
            </w:tcBorders>
          </w:tcPr>
          <w:p w:rsidR="002C12CA" w:rsidRPr="007204CC" w:rsidRDefault="002B702E" w:rsidP="002C12CA">
            <w:pPr>
              <w:jc w:val="center"/>
              <w:rPr>
                <w:rFonts w:ascii="Arial" w:hAnsi="Arial" w:cs="Arial"/>
                <w:color w:val="000000"/>
                <w:sz w:val="18"/>
                <w:szCs w:val="18"/>
              </w:rPr>
            </w:pPr>
            <w:r>
              <w:rPr>
                <w:rFonts w:ascii="Arial" w:hAnsi="Arial" w:cs="Arial"/>
                <w:color w:val="000000"/>
                <w:sz w:val="18"/>
                <w:szCs w:val="18"/>
              </w:rPr>
              <w:t>34.05</w:t>
            </w:r>
          </w:p>
        </w:tc>
        <w:tc>
          <w:tcPr>
            <w:tcW w:w="809" w:type="dxa"/>
            <w:tcBorders>
              <w:top w:val="single" w:sz="4" w:space="0" w:color="auto"/>
              <w:left w:val="nil"/>
              <w:right w:val="single" w:sz="4" w:space="0" w:color="auto"/>
            </w:tcBorders>
          </w:tcPr>
          <w:p w:rsidR="002C12CA" w:rsidRPr="007204CC" w:rsidRDefault="002B702E" w:rsidP="002C12CA">
            <w:pPr>
              <w:jc w:val="center"/>
              <w:rPr>
                <w:rFonts w:ascii="Arial" w:hAnsi="Arial" w:cs="Arial"/>
                <w:color w:val="000000"/>
                <w:sz w:val="18"/>
                <w:szCs w:val="18"/>
              </w:rPr>
            </w:pPr>
            <w:r>
              <w:rPr>
                <w:rFonts w:ascii="Arial" w:hAnsi="Arial" w:cs="Arial"/>
                <w:color w:val="000000"/>
                <w:sz w:val="18"/>
                <w:szCs w:val="18"/>
              </w:rPr>
              <w:t>70.95</w:t>
            </w:r>
          </w:p>
        </w:tc>
        <w:tc>
          <w:tcPr>
            <w:tcW w:w="840" w:type="dxa"/>
            <w:tcBorders>
              <w:top w:val="single" w:sz="4" w:space="0" w:color="auto"/>
              <w:left w:val="nil"/>
              <w:right w:val="single" w:sz="4" w:space="0" w:color="auto"/>
            </w:tcBorders>
          </w:tcPr>
          <w:p w:rsidR="002C12CA" w:rsidRPr="007204CC" w:rsidRDefault="007204CC" w:rsidP="002C12CA">
            <w:pPr>
              <w:jc w:val="center"/>
              <w:rPr>
                <w:rFonts w:ascii="Arial" w:hAnsi="Arial" w:cs="Arial"/>
                <w:color w:val="000000"/>
                <w:sz w:val="18"/>
                <w:szCs w:val="18"/>
              </w:rPr>
            </w:pPr>
            <w:r>
              <w:rPr>
                <w:rFonts w:ascii="Arial" w:hAnsi="Arial" w:cs="Arial"/>
                <w:color w:val="000000"/>
                <w:sz w:val="18"/>
                <w:szCs w:val="18"/>
              </w:rPr>
              <w:t>70</w:t>
            </w:r>
            <w:r w:rsidR="002B702E">
              <w:rPr>
                <w:rFonts w:ascii="Arial" w:hAnsi="Arial" w:cs="Arial"/>
                <w:color w:val="000000"/>
                <w:sz w:val="18"/>
                <w:szCs w:val="18"/>
              </w:rPr>
              <w:t>.95</w:t>
            </w:r>
          </w:p>
        </w:tc>
        <w:tc>
          <w:tcPr>
            <w:tcW w:w="1064" w:type="dxa"/>
            <w:tcBorders>
              <w:top w:val="single" w:sz="4" w:space="0" w:color="auto"/>
              <w:left w:val="nil"/>
              <w:right w:val="single" w:sz="4" w:space="0" w:color="auto"/>
            </w:tcBorders>
          </w:tcPr>
          <w:p w:rsidR="002C12CA" w:rsidRPr="002031D0" w:rsidRDefault="002031D0" w:rsidP="002C12CA">
            <w:pPr>
              <w:jc w:val="center"/>
              <w:rPr>
                <w:rFonts w:ascii="Arial" w:hAnsi="Arial" w:cs="Arial"/>
                <w:color w:val="000000"/>
                <w:sz w:val="18"/>
                <w:szCs w:val="18"/>
              </w:rPr>
            </w:pPr>
            <w:r>
              <w:rPr>
                <w:rFonts w:ascii="Arial" w:hAnsi="Arial" w:cs="Arial"/>
                <w:color w:val="000000"/>
                <w:sz w:val="18"/>
                <w:szCs w:val="18"/>
              </w:rPr>
              <w:t>10</w:t>
            </w:r>
            <w:r w:rsidR="002B702E">
              <w:rPr>
                <w:rFonts w:ascii="Arial" w:hAnsi="Arial" w:cs="Arial"/>
                <w:color w:val="000000"/>
                <w:sz w:val="18"/>
                <w:szCs w:val="18"/>
              </w:rPr>
              <w:t>1.35</w:t>
            </w:r>
          </w:p>
        </w:tc>
      </w:tr>
      <w:tr w:rsidR="007204CC" w:rsidRPr="002C12CA" w:rsidTr="007204CC">
        <w:trPr>
          <w:trHeight w:val="300"/>
        </w:trPr>
        <w:tc>
          <w:tcPr>
            <w:tcW w:w="534" w:type="dxa"/>
            <w:vMerge/>
            <w:tcBorders>
              <w:left w:val="single" w:sz="8" w:space="0" w:color="auto"/>
              <w:right w:val="single" w:sz="4" w:space="0" w:color="auto"/>
            </w:tcBorders>
          </w:tcPr>
          <w:p w:rsidR="002C12CA" w:rsidRPr="002C12CA" w:rsidRDefault="002C12CA" w:rsidP="002C12CA">
            <w:pPr>
              <w:rPr>
                <w:rFonts w:ascii="Arial" w:hAnsi="Arial" w:cs="Arial"/>
                <w:color w:val="000000"/>
                <w:sz w:val="18"/>
                <w:szCs w:val="18"/>
              </w:rPr>
            </w:pPr>
          </w:p>
        </w:tc>
        <w:tc>
          <w:tcPr>
            <w:tcW w:w="1275" w:type="dxa"/>
            <w:vMerge/>
            <w:tcBorders>
              <w:left w:val="single" w:sz="8" w:space="0" w:color="auto"/>
              <w:right w:val="single" w:sz="4" w:space="0" w:color="auto"/>
            </w:tcBorders>
            <w:vAlign w:val="center"/>
            <w:hideMark/>
          </w:tcPr>
          <w:p w:rsidR="002C12CA" w:rsidRPr="002C12CA" w:rsidRDefault="002C12CA" w:rsidP="002C12CA">
            <w:pPr>
              <w:rPr>
                <w:rFonts w:ascii="Arial" w:hAnsi="Arial" w:cs="Arial"/>
                <w:color w:val="000000"/>
                <w:sz w:val="18"/>
                <w:szCs w:val="18"/>
              </w:rPr>
            </w:pPr>
          </w:p>
        </w:tc>
        <w:tc>
          <w:tcPr>
            <w:tcW w:w="426" w:type="dxa"/>
            <w:tcBorders>
              <w:top w:val="nil"/>
              <w:left w:val="nil"/>
              <w:bottom w:val="single" w:sz="4" w:space="0" w:color="auto"/>
              <w:right w:val="single" w:sz="4" w:space="0" w:color="auto"/>
            </w:tcBorders>
            <w:shd w:val="clear" w:color="auto" w:fill="auto"/>
            <w:noWrap/>
            <w:hideMark/>
          </w:tcPr>
          <w:p w:rsidR="002C12CA" w:rsidRPr="002C12CA" w:rsidRDefault="002C12CA" w:rsidP="002C12CA">
            <w:pPr>
              <w:jc w:val="center"/>
              <w:rPr>
                <w:rFonts w:ascii="Arial" w:hAnsi="Arial" w:cs="Arial"/>
                <w:color w:val="000000"/>
                <w:sz w:val="18"/>
                <w:szCs w:val="18"/>
                <w:lang w:val="id-ID"/>
              </w:rPr>
            </w:pPr>
            <w:r w:rsidRPr="002C12CA">
              <w:rPr>
                <w:rFonts w:ascii="Arial" w:hAnsi="Arial" w:cs="Arial"/>
                <w:color w:val="000000"/>
                <w:sz w:val="18"/>
                <w:szCs w:val="18"/>
                <w:lang w:val="id-ID"/>
              </w:rPr>
              <w:t>b.</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C12CA" w:rsidRPr="002C12CA" w:rsidRDefault="002C12CA" w:rsidP="002C12CA">
            <w:pPr>
              <w:rPr>
                <w:rFonts w:ascii="Arial" w:hAnsi="Arial" w:cs="Arial"/>
                <w:color w:val="000000"/>
                <w:sz w:val="18"/>
                <w:szCs w:val="18"/>
                <w:lang w:val="id-ID"/>
              </w:rPr>
            </w:pPr>
            <w:r w:rsidRPr="002C12CA">
              <w:rPr>
                <w:rFonts w:ascii="Arial" w:hAnsi="Arial" w:cs="Arial"/>
                <w:color w:val="000000"/>
                <w:sz w:val="18"/>
                <w:szCs w:val="18"/>
                <w:lang w:val="id-ID"/>
              </w:rPr>
              <w:t>Penelitian NSPK yang diajukan kepada kemenhub</w:t>
            </w:r>
          </w:p>
        </w:tc>
        <w:tc>
          <w:tcPr>
            <w:tcW w:w="967" w:type="dxa"/>
            <w:tcBorders>
              <w:top w:val="single" w:sz="4" w:space="0" w:color="auto"/>
              <w:left w:val="nil"/>
              <w:bottom w:val="single" w:sz="4" w:space="0" w:color="auto"/>
              <w:right w:val="single" w:sz="4" w:space="0" w:color="auto"/>
            </w:tcBorders>
          </w:tcPr>
          <w:p w:rsidR="002C12CA" w:rsidRPr="002C12CA" w:rsidRDefault="002C12CA" w:rsidP="002C12CA">
            <w:pPr>
              <w:jc w:val="center"/>
              <w:rPr>
                <w:rFonts w:ascii="Arial" w:hAnsi="Arial" w:cs="Arial"/>
                <w:color w:val="000000"/>
                <w:sz w:val="18"/>
                <w:szCs w:val="18"/>
              </w:rPr>
            </w:pPr>
            <w:r w:rsidRPr="002C12CA">
              <w:rPr>
                <w:rFonts w:ascii="Arial" w:hAnsi="Arial" w:cs="Arial"/>
                <w:color w:val="000000"/>
                <w:sz w:val="18"/>
                <w:szCs w:val="18"/>
              </w:rPr>
              <w:t>%</w:t>
            </w:r>
          </w:p>
        </w:tc>
        <w:tc>
          <w:tcPr>
            <w:tcW w:w="616" w:type="dxa"/>
            <w:tcBorders>
              <w:top w:val="single" w:sz="4" w:space="0" w:color="auto"/>
              <w:left w:val="nil"/>
              <w:bottom w:val="single" w:sz="4" w:space="0" w:color="auto"/>
              <w:right w:val="single" w:sz="4" w:space="0" w:color="auto"/>
            </w:tcBorders>
          </w:tcPr>
          <w:p w:rsidR="002C12CA" w:rsidRPr="002C12CA" w:rsidRDefault="002C12CA" w:rsidP="002C12CA">
            <w:pPr>
              <w:jc w:val="center"/>
              <w:rPr>
                <w:rFonts w:ascii="Arial" w:hAnsi="Arial" w:cs="Arial"/>
                <w:color w:val="000000"/>
                <w:sz w:val="18"/>
                <w:szCs w:val="18"/>
                <w:lang w:val="id-ID"/>
              </w:rPr>
            </w:pPr>
            <w:r w:rsidRPr="002C12CA">
              <w:rPr>
                <w:rFonts w:ascii="Arial" w:hAnsi="Arial" w:cs="Arial"/>
                <w:color w:val="000000"/>
                <w:sz w:val="18"/>
                <w:szCs w:val="18"/>
                <w:lang w:val="id-ID"/>
              </w:rPr>
              <w:t>80</w:t>
            </w:r>
          </w:p>
        </w:tc>
        <w:tc>
          <w:tcPr>
            <w:tcW w:w="672" w:type="dxa"/>
            <w:tcBorders>
              <w:top w:val="single" w:sz="4" w:space="0" w:color="auto"/>
              <w:left w:val="nil"/>
              <w:bottom w:val="single" w:sz="4" w:space="0" w:color="auto"/>
              <w:right w:val="single" w:sz="4" w:space="0" w:color="auto"/>
            </w:tcBorders>
          </w:tcPr>
          <w:p w:rsidR="002C12CA" w:rsidRPr="007204CC" w:rsidRDefault="008E4F12" w:rsidP="002C12CA">
            <w:pPr>
              <w:jc w:val="center"/>
              <w:rPr>
                <w:rFonts w:ascii="Arial" w:hAnsi="Arial" w:cs="Arial"/>
                <w:color w:val="000000"/>
                <w:sz w:val="18"/>
                <w:szCs w:val="18"/>
              </w:rPr>
            </w:pPr>
            <w:r>
              <w:rPr>
                <w:rFonts w:ascii="Arial" w:hAnsi="Arial" w:cs="Arial"/>
                <w:color w:val="000000"/>
                <w:sz w:val="18"/>
                <w:szCs w:val="18"/>
              </w:rPr>
              <w:t>0</w:t>
            </w:r>
          </w:p>
        </w:tc>
        <w:tc>
          <w:tcPr>
            <w:tcW w:w="721" w:type="dxa"/>
            <w:tcBorders>
              <w:top w:val="single" w:sz="4" w:space="0" w:color="auto"/>
              <w:left w:val="nil"/>
              <w:bottom w:val="single" w:sz="4" w:space="0" w:color="auto"/>
              <w:right w:val="single" w:sz="4" w:space="0" w:color="auto"/>
            </w:tcBorders>
          </w:tcPr>
          <w:p w:rsidR="002C12CA" w:rsidRPr="007204CC" w:rsidRDefault="008E4F12" w:rsidP="002C12CA">
            <w:pPr>
              <w:jc w:val="center"/>
              <w:rPr>
                <w:rFonts w:ascii="Arial" w:hAnsi="Arial" w:cs="Arial"/>
                <w:color w:val="000000"/>
                <w:sz w:val="18"/>
                <w:szCs w:val="18"/>
              </w:rPr>
            </w:pPr>
            <w:r>
              <w:rPr>
                <w:rFonts w:ascii="Arial" w:hAnsi="Arial" w:cs="Arial"/>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2C12CA" w:rsidRPr="007204CC" w:rsidRDefault="008E4F12" w:rsidP="002C12CA">
            <w:pPr>
              <w:jc w:val="center"/>
              <w:rPr>
                <w:rFonts w:ascii="Arial" w:hAnsi="Arial" w:cs="Arial"/>
                <w:color w:val="000000"/>
                <w:sz w:val="18"/>
                <w:szCs w:val="18"/>
              </w:rPr>
            </w:pPr>
            <w:r>
              <w:rPr>
                <w:rFonts w:ascii="Arial" w:hAnsi="Arial" w:cs="Arial"/>
                <w:color w:val="000000"/>
                <w:sz w:val="18"/>
                <w:szCs w:val="18"/>
              </w:rPr>
              <w:t>0</w:t>
            </w:r>
          </w:p>
        </w:tc>
        <w:tc>
          <w:tcPr>
            <w:tcW w:w="809" w:type="dxa"/>
            <w:tcBorders>
              <w:top w:val="single" w:sz="4" w:space="0" w:color="auto"/>
              <w:left w:val="nil"/>
              <w:bottom w:val="single" w:sz="4" w:space="0" w:color="auto"/>
              <w:right w:val="single" w:sz="4" w:space="0" w:color="auto"/>
            </w:tcBorders>
          </w:tcPr>
          <w:p w:rsidR="002C12CA" w:rsidRPr="007204CC" w:rsidRDefault="008E4F12" w:rsidP="002C12CA">
            <w:pPr>
              <w:jc w:val="center"/>
              <w:rPr>
                <w:rFonts w:ascii="Arial" w:hAnsi="Arial" w:cs="Arial"/>
                <w:color w:val="000000"/>
                <w:sz w:val="18"/>
                <w:szCs w:val="18"/>
              </w:rPr>
            </w:pPr>
            <w:r>
              <w:rPr>
                <w:rFonts w:ascii="Arial" w:hAnsi="Arial" w:cs="Arial"/>
                <w:color w:val="000000"/>
                <w:sz w:val="18"/>
                <w:szCs w:val="18"/>
              </w:rPr>
              <w:t>100</w:t>
            </w:r>
          </w:p>
        </w:tc>
        <w:tc>
          <w:tcPr>
            <w:tcW w:w="840" w:type="dxa"/>
            <w:tcBorders>
              <w:top w:val="single" w:sz="4" w:space="0" w:color="auto"/>
              <w:left w:val="nil"/>
              <w:bottom w:val="single" w:sz="4" w:space="0" w:color="auto"/>
              <w:right w:val="single" w:sz="4" w:space="0" w:color="auto"/>
            </w:tcBorders>
          </w:tcPr>
          <w:p w:rsidR="002C12CA" w:rsidRPr="007204CC" w:rsidRDefault="008E4F12" w:rsidP="002C12CA">
            <w:pPr>
              <w:jc w:val="center"/>
              <w:rPr>
                <w:rFonts w:ascii="Arial" w:hAnsi="Arial" w:cs="Arial"/>
                <w:color w:val="000000"/>
                <w:sz w:val="18"/>
                <w:szCs w:val="18"/>
              </w:rPr>
            </w:pPr>
            <w:r>
              <w:rPr>
                <w:rFonts w:ascii="Arial" w:hAnsi="Arial" w:cs="Arial"/>
                <w:color w:val="000000"/>
                <w:sz w:val="18"/>
                <w:szCs w:val="18"/>
              </w:rPr>
              <w:t>100</w:t>
            </w:r>
          </w:p>
        </w:tc>
        <w:tc>
          <w:tcPr>
            <w:tcW w:w="1064" w:type="dxa"/>
            <w:tcBorders>
              <w:top w:val="single" w:sz="4" w:space="0" w:color="auto"/>
              <w:left w:val="nil"/>
              <w:bottom w:val="single" w:sz="4" w:space="0" w:color="auto"/>
              <w:right w:val="single" w:sz="4" w:space="0" w:color="auto"/>
            </w:tcBorders>
          </w:tcPr>
          <w:p w:rsidR="002C12CA" w:rsidRPr="002031D0" w:rsidRDefault="008E4F12" w:rsidP="002C12CA">
            <w:pPr>
              <w:jc w:val="center"/>
              <w:rPr>
                <w:rFonts w:ascii="Arial" w:hAnsi="Arial" w:cs="Arial"/>
                <w:color w:val="000000"/>
                <w:sz w:val="18"/>
                <w:szCs w:val="18"/>
              </w:rPr>
            </w:pPr>
            <w:r>
              <w:rPr>
                <w:rFonts w:ascii="Arial" w:hAnsi="Arial" w:cs="Arial"/>
                <w:color w:val="000000"/>
                <w:sz w:val="18"/>
                <w:szCs w:val="18"/>
              </w:rPr>
              <w:t>125</w:t>
            </w:r>
          </w:p>
        </w:tc>
      </w:tr>
      <w:tr w:rsidR="007204CC" w:rsidRPr="002C12CA" w:rsidTr="007204CC">
        <w:trPr>
          <w:trHeight w:val="300"/>
        </w:trPr>
        <w:tc>
          <w:tcPr>
            <w:tcW w:w="534" w:type="dxa"/>
            <w:vMerge/>
            <w:tcBorders>
              <w:left w:val="single" w:sz="8" w:space="0" w:color="auto"/>
              <w:right w:val="single" w:sz="4" w:space="0" w:color="auto"/>
            </w:tcBorders>
          </w:tcPr>
          <w:p w:rsidR="002C12CA" w:rsidRPr="002C12CA" w:rsidRDefault="002C12CA" w:rsidP="002C12CA">
            <w:pPr>
              <w:rPr>
                <w:rFonts w:ascii="Arial" w:hAnsi="Arial" w:cs="Arial"/>
                <w:color w:val="000000"/>
                <w:sz w:val="18"/>
                <w:szCs w:val="18"/>
              </w:rPr>
            </w:pPr>
          </w:p>
        </w:tc>
        <w:tc>
          <w:tcPr>
            <w:tcW w:w="1275" w:type="dxa"/>
            <w:vMerge/>
            <w:tcBorders>
              <w:left w:val="single" w:sz="8" w:space="0" w:color="auto"/>
              <w:right w:val="single" w:sz="4" w:space="0" w:color="auto"/>
            </w:tcBorders>
            <w:vAlign w:val="center"/>
            <w:hideMark/>
          </w:tcPr>
          <w:p w:rsidR="002C12CA" w:rsidRPr="002C12CA" w:rsidRDefault="002C12CA" w:rsidP="002C12CA">
            <w:pPr>
              <w:rPr>
                <w:rFonts w:ascii="Arial" w:hAnsi="Arial" w:cs="Arial"/>
                <w:color w:val="000000"/>
                <w:sz w:val="18"/>
                <w:szCs w:val="18"/>
              </w:rPr>
            </w:pPr>
          </w:p>
        </w:tc>
        <w:tc>
          <w:tcPr>
            <w:tcW w:w="426" w:type="dxa"/>
            <w:tcBorders>
              <w:top w:val="nil"/>
              <w:left w:val="nil"/>
              <w:bottom w:val="single" w:sz="4" w:space="0" w:color="auto"/>
              <w:right w:val="single" w:sz="4" w:space="0" w:color="auto"/>
            </w:tcBorders>
            <w:shd w:val="clear" w:color="auto" w:fill="auto"/>
            <w:noWrap/>
            <w:hideMark/>
          </w:tcPr>
          <w:p w:rsidR="002C12CA" w:rsidRPr="002C12CA" w:rsidRDefault="002C12CA" w:rsidP="002C12CA">
            <w:pPr>
              <w:jc w:val="center"/>
              <w:rPr>
                <w:rFonts w:ascii="Arial" w:hAnsi="Arial" w:cs="Arial"/>
                <w:color w:val="000000"/>
                <w:sz w:val="18"/>
                <w:szCs w:val="18"/>
              </w:rPr>
            </w:pPr>
            <w:r w:rsidRPr="002C12CA">
              <w:rPr>
                <w:rFonts w:ascii="Arial" w:hAnsi="Arial" w:cs="Arial"/>
                <w:color w:val="000000"/>
                <w:sz w:val="18"/>
                <w:szCs w:val="18"/>
                <w:lang w:val="id-ID"/>
              </w:rPr>
              <w:t>c</w:t>
            </w:r>
            <w:r w:rsidRPr="002C12CA">
              <w:rPr>
                <w:rFonts w:ascii="Arial" w:hAnsi="Arial" w:cs="Arial"/>
                <w:color w:val="000000"/>
                <w:sz w:val="18"/>
                <w:szCs w:val="18"/>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C12CA" w:rsidRPr="002C12CA" w:rsidRDefault="002C12CA" w:rsidP="002C12CA">
            <w:pPr>
              <w:rPr>
                <w:rFonts w:ascii="Arial" w:hAnsi="Arial" w:cs="Arial"/>
                <w:color w:val="000000"/>
                <w:sz w:val="18"/>
                <w:szCs w:val="18"/>
                <w:lang w:val="id-ID"/>
              </w:rPr>
            </w:pPr>
            <w:r w:rsidRPr="002C12CA">
              <w:rPr>
                <w:rFonts w:ascii="Arial" w:hAnsi="Arial" w:cs="Arial"/>
                <w:color w:val="000000"/>
                <w:sz w:val="18"/>
                <w:szCs w:val="18"/>
                <w:lang w:val="id-ID"/>
              </w:rPr>
              <w:t>Rekomendasi atas kebutuhan perbaikan transportasi melalui klinik transpo</w:t>
            </w:r>
            <w:r w:rsidRPr="00516B14">
              <w:rPr>
                <w:rFonts w:ascii="Arial" w:hAnsi="Arial" w:cs="Arial"/>
                <w:color w:val="000000"/>
                <w:sz w:val="18"/>
                <w:szCs w:val="18"/>
                <w:lang w:val="sv-SE"/>
              </w:rPr>
              <w:t>r</w:t>
            </w:r>
            <w:r w:rsidRPr="002C12CA">
              <w:rPr>
                <w:rFonts w:ascii="Arial" w:hAnsi="Arial" w:cs="Arial"/>
                <w:color w:val="000000"/>
                <w:sz w:val="18"/>
                <w:szCs w:val="18"/>
                <w:lang w:val="id-ID"/>
              </w:rPr>
              <w:t>tasi</w:t>
            </w:r>
          </w:p>
        </w:tc>
        <w:tc>
          <w:tcPr>
            <w:tcW w:w="967" w:type="dxa"/>
            <w:tcBorders>
              <w:top w:val="single" w:sz="4" w:space="0" w:color="auto"/>
              <w:left w:val="nil"/>
              <w:bottom w:val="single" w:sz="4" w:space="0" w:color="auto"/>
              <w:right w:val="single" w:sz="4" w:space="0" w:color="auto"/>
            </w:tcBorders>
          </w:tcPr>
          <w:p w:rsidR="002C12CA" w:rsidRPr="002C12CA" w:rsidRDefault="002C12CA" w:rsidP="002C12CA">
            <w:pPr>
              <w:jc w:val="center"/>
              <w:rPr>
                <w:rFonts w:ascii="Arial" w:hAnsi="Arial" w:cs="Arial"/>
                <w:sz w:val="18"/>
                <w:szCs w:val="18"/>
              </w:rPr>
            </w:pPr>
            <w:r w:rsidRPr="002C12CA">
              <w:rPr>
                <w:rFonts w:ascii="Arial" w:hAnsi="Arial" w:cs="Arial"/>
                <w:sz w:val="18"/>
                <w:szCs w:val="18"/>
              </w:rPr>
              <w:t>%</w:t>
            </w:r>
          </w:p>
        </w:tc>
        <w:tc>
          <w:tcPr>
            <w:tcW w:w="616" w:type="dxa"/>
            <w:tcBorders>
              <w:top w:val="single" w:sz="4" w:space="0" w:color="auto"/>
              <w:left w:val="nil"/>
              <w:bottom w:val="single" w:sz="4" w:space="0" w:color="auto"/>
              <w:right w:val="single" w:sz="4" w:space="0" w:color="auto"/>
            </w:tcBorders>
          </w:tcPr>
          <w:p w:rsidR="002C12CA" w:rsidRPr="002C12CA" w:rsidRDefault="002C12CA" w:rsidP="002C12CA">
            <w:pPr>
              <w:jc w:val="center"/>
              <w:rPr>
                <w:rFonts w:ascii="Arial" w:hAnsi="Arial" w:cs="Arial"/>
                <w:sz w:val="18"/>
                <w:szCs w:val="18"/>
                <w:lang w:val="id-ID"/>
              </w:rPr>
            </w:pPr>
            <w:r w:rsidRPr="002C12CA">
              <w:rPr>
                <w:rFonts w:ascii="Arial" w:hAnsi="Arial" w:cs="Arial"/>
                <w:sz w:val="18"/>
                <w:szCs w:val="18"/>
                <w:lang w:val="id-ID"/>
              </w:rPr>
              <w:t>75</w:t>
            </w:r>
          </w:p>
        </w:tc>
        <w:tc>
          <w:tcPr>
            <w:tcW w:w="672" w:type="dxa"/>
            <w:tcBorders>
              <w:top w:val="single" w:sz="4" w:space="0" w:color="auto"/>
              <w:left w:val="nil"/>
              <w:bottom w:val="single" w:sz="4" w:space="0" w:color="auto"/>
              <w:right w:val="single" w:sz="4" w:space="0" w:color="auto"/>
            </w:tcBorders>
          </w:tcPr>
          <w:p w:rsidR="002C12CA" w:rsidRPr="007204CC" w:rsidRDefault="008E4F12" w:rsidP="002C12CA">
            <w:pPr>
              <w:jc w:val="center"/>
              <w:rPr>
                <w:rFonts w:ascii="Arial" w:hAnsi="Arial" w:cs="Arial"/>
                <w:sz w:val="18"/>
                <w:szCs w:val="18"/>
              </w:rPr>
            </w:pPr>
            <w:r>
              <w:rPr>
                <w:rFonts w:ascii="Arial" w:hAnsi="Arial" w:cs="Arial"/>
                <w:sz w:val="18"/>
                <w:szCs w:val="18"/>
              </w:rPr>
              <w:t>0</w:t>
            </w:r>
          </w:p>
        </w:tc>
        <w:tc>
          <w:tcPr>
            <w:tcW w:w="721" w:type="dxa"/>
            <w:tcBorders>
              <w:top w:val="single" w:sz="4" w:space="0" w:color="auto"/>
              <w:left w:val="nil"/>
              <w:bottom w:val="single" w:sz="4" w:space="0" w:color="auto"/>
              <w:right w:val="single" w:sz="4" w:space="0" w:color="auto"/>
            </w:tcBorders>
          </w:tcPr>
          <w:p w:rsidR="002C12CA" w:rsidRPr="007204CC" w:rsidRDefault="008E4F12" w:rsidP="002C12CA">
            <w:pPr>
              <w:jc w:val="center"/>
              <w:rPr>
                <w:rFonts w:ascii="Arial" w:hAnsi="Arial" w:cs="Arial"/>
                <w:sz w:val="18"/>
                <w:szCs w:val="18"/>
              </w:rPr>
            </w:pPr>
            <w:r>
              <w:rPr>
                <w:rFonts w:ascii="Arial" w:hAnsi="Arial" w:cs="Arial"/>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2C12CA" w:rsidRPr="007204CC" w:rsidRDefault="008E4F12" w:rsidP="002C12CA">
            <w:pPr>
              <w:jc w:val="center"/>
              <w:rPr>
                <w:rFonts w:ascii="Arial" w:hAnsi="Arial" w:cs="Arial"/>
                <w:sz w:val="18"/>
                <w:szCs w:val="18"/>
              </w:rPr>
            </w:pPr>
            <w:r>
              <w:rPr>
                <w:rFonts w:ascii="Arial" w:hAnsi="Arial" w:cs="Arial"/>
                <w:sz w:val="18"/>
                <w:szCs w:val="18"/>
              </w:rPr>
              <w:t>45</w:t>
            </w:r>
          </w:p>
        </w:tc>
        <w:tc>
          <w:tcPr>
            <w:tcW w:w="809" w:type="dxa"/>
            <w:tcBorders>
              <w:top w:val="single" w:sz="4" w:space="0" w:color="auto"/>
              <w:left w:val="nil"/>
              <w:bottom w:val="single" w:sz="4" w:space="0" w:color="auto"/>
              <w:right w:val="single" w:sz="4" w:space="0" w:color="auto"/>
            </w:tcBorders>
          </w:tcPr>
          <w:p w:rsidR="002C12CA" w:rsidRPr="007204CC" w:rsidRDefault="008E4F12" w:rsidP="002C12CA">
            <w:pPr>
              <w:jc w:val="center"/>
              <w:rPr>
                <w:rFonts w:ascii="Arial" w:hAnsi="Arial" w:cs="Arial"/>
                <w:sz w:val="18"/>
                <w:szCs w:val="18"/>
              </w:rPr>
            </w:pPr>
            <w:r>
              <w:rPr>
                <w:rFonts w:ascii="Arial" w:hAnsi="Arial" w:cs="Arial"/>
                <w:sz w:val="18"/>
                <w:szCs w:val="18"/>
              </w:rPr>
              <w:t>175</w:t>
            </w:r>
          </w:p>
        </w:tc>
        <w:tc>
          <w:tcPr>
            <w:tcW w:w="840" w:type="dxa"/>
            <w:tcBorders>
              <w:top w:val="single" w:sz="4" w:space="0" w:color="auto"/>
              <w:left w:val="nil"/>
              <w:bottom w:val="single" w:sz="4" w:space="0" w:color="auto"/>
              <w:right w:val="single" w:sz="4" w:space="0" w:color="auto"/>
            </w:tcBorders>
          </w:tcPr>
          <w:p w:rsidR="002C12CA" w:rsidRPr="007204CC" w:rsidRDefault="008E4F12" w:rsidP="002C12CA">
            <w:pPr>
              <w:jc w:val="center"/>
              <w:rPr>
                <w:rFonts w:ascii="Arial" w:hAnsi="Arial" w:cs="Arial"/>
                <w:sz w:val="18"/>
                <w:szCs w:val="18"/>
              </w:rPr>
            </w:pPr>
            <w:r>
              <w:rPr>
                <w:rFonts w:ascii="Arial" w:hAnsi="Arial" w:cs="Arial"/>
                <w:sz w:val="18"/>
                <w:szCs w:val="18"/>
              </w:rPr>
              <w:t>175</w:t>
            </w:r>
            <w:r w:rsidR="00D4742C">
              <w:rPr>
                <w:rFonts w:ascii="Arial" w:hAnsi="Arial" w:cs="Arial"/>
                <w:sz w:val="18"/>
                <w:szCs w:val="18"/>
              </w:rPr>
              <w:t>,47</w:t>
            </w:r>
          </w:p>
        </w:tc>
        <w:tc>
          <w:tcPr>
            <w:tcW w:w="1064" w:type="dxa"/>
            <w:tcBorders>
              <w:top w:val="single" w:sz="4" w:space="0" w:color="auto"/>
              <w:left w:val="nil"/>
              <w:bottom w:val="single" w:sz="4" w:space="0" w:color="auto"/>
              <w:right w:val="single" w:sz="4" w:space="0" w:color="auto"/>
            </w:tcBorders>
          </w:tcPr>
          <w:p w:rsidR="002C12CA" w:rsidRPr="002031D0" w:rsidRDefault="008E4F12" w:rsidP="002C12CA">
            <w:pPr>
              <w:jc w:val="center"/>
              <w:rPr>
                <w:rFonts w:ascii="Arial" w:hAnsi="Arial" w:cs="Arial"/>
                <w:sz w:val="18"/>
                <w:szCs w:val="18"/>
              </w:rPr>
            </w:pPr>
            <w:r>
              <w:rPr>
                <w:rFonts w:ascii="Arial" w:hAnsi="Arial" w:cs="Arial"/>
                <w:sz w:val="18"/>
                <w:szCs w:val="18"/>
              </w:rPr>
              <w:t>232.5</w:t>
            </w:r>
          </w:p>
        </w:tc>
      </w:tr>
      <w:tr w:rsidR="007204CC" w:rsidRPr="002C12CA" w:rsidTr="007204CC">
        <w:trPr>
          <w:trHeight w:val="570"/>
        </w:trPr>
        <w:tc>
          <w:tcPr>
            <w:tcW w:w="534" w:type="dxa"/>
            <w:vMerge/>
            <w:tcBorders>
              <w:left w:val="single" w:sz="8" w:space="0" w:color="auto"/>
              <w:right w:val="single" w:sz="4" w:space="0" w:color="auto"/>
            </w:tcBorders>
          </w:tcPr>
          <w:p w:rsidR="002C12CA" w:rsidRPr="002C12CA" w:rsidRDefault="002C12CA" w:rsidP="002C12CA">
            <w:pPr>
              <w:rPr>
                <w:rFonts w:ascii="Arial" w:hAnsi="Arial" w:cs="Arial"/>
                <w:color w:val="000000"/>
                <w:sz w:val="18"/>
                <w:szCs w:val="18"/>
                <w:lang w:val="id-ID"/>
              </w:rPr>
            </w:pPr>
          </w:p>
        </w:tc>
        <w:tc>
          <w:tcPr>
            <w:tcW w:w="1275" w:type="dxa"/>
            <w:vMerge/>
            <w:tcBorders>
              <w:left w:val="single" w:sz="8" w:space="0" w:color="auto"/>
              <w:right w:val="single" w:sz="4" w:space="0" w:color="auto"/>
            </w:tcBorders>
            <w:shd w:val="clear" w:color="auto" w:fill="auto"/>
            <w:hideMark/>
          </w:tcPr>
          <w:p w:rsidR="002C12CA" w:rsidRPr="002C12CA" w:rsidRDefault="002C12CA" w:rsidP="002C12CA">
            <w:pPr>
              <w:rPr>
                <w:rFonts w:ascii="Arial" w:hAnsi="Arial" w:cs="Arial"/>
                <w:color w:val="000000"/>
                <w:sz w:val="18"/>
                <w:szCs w:val="18"/>
                <w:lang w:val="id-ID"/>
              </w:rPr>
            </w:pPr>
          </w:p>
        </w:tc>
        <w:tc>
          <w:tcPr>
            <w:tcW w:w="426" w:type="dxa"/>
            <w:tcBorders>
              <w:top w:val="nil"/>
              <w:left w:val="nil"/>
              <w:bottom w:val="single" w:sz="4" w:space="0" w:color="auto"/>
              <w:right w:val="single" w:sz="4" w:space="0" w:color="auto"/>
            </w:tcBorders>
            <w:shd w:val="clear" w:color="auto" w:fill="auto"/>
            <w:noWrap/>
            <w:hideMark/>
          </w:tcPr>
          <w:p w:rsidR="002C12CA" w:rsidRPr="002C12CA" w:rsidRDefault="002C12CA" w:rsidP="002C12CA">
            <w:pPr>
              <w:jc w:val="center"/>
              <w:rPr>
                <w:rFonts w:ascii="Arial" w:hAnsi="Arial" w:cs="Arial"/>
                <w:color w:val="000000"/>
                <w:sz w:val="18"/>
                <w:szCs w:val="18"/>
              </w:rPr>
            </w:pPr>
            <w:r w:rsidRPr="002C12CA">
              <w:rPr>
                <w:rFonts w:ascii="Arial" w:hAnsi="Arial" w:cs="Arial"/>
                <w:color w:val="000000"/>
                <w:sz w:val="18"/>
                <w:szCs w:val="18"/>
                <w:lang w:val="id-ID"/>
              </w:rPr>
              <w:t>d</w:t>
            </w:r>
            <w:r w:rsidRPr="002C12CA">
              <w:rPr>
                <w:rFonts w:ascii="Arial" w:hAnsi="Arial" w:cs="Arial"/>
                <w:color w:val="000000"/>
                <w:sz w:val="18"/>
                <w:szCs w:val="18"/>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C12CA" w:rsidRPr="002C12CA" w:rsidRDefault="002C12CA" w:rsidP="002C12CA">
            <w:pPr>
              <w:rPr>
                <w:rFonts w:ascii="Arial" w:hAnsi="Arial" w:cs="Arial"/>
                <w:color w:val="000000"/>
                <w:sz w:val="18"/>
                <w:szCs w:val="18"/>
                <w:lang w:val="id-ID"/>
              </w:rPr>
            </w:pPr>
            <w:r w:rsidRPr="002C12CA">
              <w:rPr>
                <w:rFonts w:ascii="Arial" w:hAnsi="Arial" w:cs="Arial"/>
                <w:color w:val="000000"/>
                <w:sz w:val="18"/>
                <w:szCs w:val="18"/>
                <w:lang w:val="id-ID"/>
              </w:rPr>
              <w:t>Jumlah aplikasi, model, design/ prototype</w:t>
            </w:r>
          </w:p>
        </w:tc>
        <w:tc>
          <w:tcPr>
            <w:tcW w:w="967" w:type="dxa"/>
            <w:tcBorders>
              <w:top w:val="single" w:sz="4" w:space="0" w:color="auto"/>
              <w:left w:val="nil"/>
              <w:bottom w:val="single" w:sz="4" w:space="0" w:color="auto"/>
              <w:right w:val="single" w:sz="4" w:space="0" w:color="auto"/>
            </w:tcBorders>
          </w:tcPr>
          <w:p w:rsidR="002C12CA" w:rsidRPr="002C12CA" w:rsidRDefault="002C12CA" w:rsidP="002C12CA">
            <w:pPr>
              <w:jc w:val="center"/>
              <w:rPr>
                <w:rFonts w:ascii="Arial" w:hAnsi="Arial" w:cs="Arial"/>
                <w:color w:val="000000"/>
                <w:sz w:val="18"/>
                <w:szCs w:val="18"/>
              </w:rPr>
            </w:pPr>
            <w:r w:rsidRPr="002C12CA">
              <w:rPr>
                <w:rFonts w:ascii="Arial" w:hAnsi="Arial" w:cs="Arial"/>
                <w:color w:val="000000"/>
                <w:sz w:val="18"/>
                <w:szCs w:val="18"/>
              </w:rPr>
              <w:t>Laporan</w:t>
            </w:r>
          </w:p>
        </w:tc>
        <w:tc>
          <w:tcPr>
            <w:tcW w:w="616" w:type="dxa"/>
            <w:tcBorders>
              <w:top w:val="single" w:sz="4" w:space="0" w:color="auto"/>
              <w:left w:val="nil"/>
              <w:bottom w:val="single" w:sz="4" w:space="0" w:color="auto"/>
              <w:right w:val="single" w:sz="4" w:space="0" w:color="auto"/>
            </w:tcBorders>
          </w:tcPr>
          <w:p w:rsidR="002C12CA" w:rsidRPr="002C12CA" w:rsidRDefault="002C12CA" w:rsidP="002C12CA">
            <w:pPr>
              <w:jc w:val="center"/>
              <w:rPr>
                <w:rFonts w:ascii="Arial" w:hAnsi="Arial" w:cs="Arial"/>
                <w:color w:val="000000"/>
                <w:sz w:val="18"/>
                <w:szCs w:val="18"/>
                <w:lang w:val="id-ID"/>
              </w:rPr>
            </w:pPr>
            <w:r w:rsidRPr="002C12CA">
              <w:rPr>
                <w:rFonts w:ascii="Arial" w:hAnsi="Arial" w:cs="Arial"/>
                <w:color w:val="000000"/>
                <w:sz w:val="18"/>
                <w:szCs w:val="18"/>
                <w:lang w:val="id-ID"/>
              </w:rPr>
              <w:t>5</w:t>
            </w:r>
          </w:p>
        </w:tc>
        <w:tc>
          <w:tcPr>
            <w:tcW w:w="672" w:type="dxa"/>
            <w:tcBorders>
              <w:top w:val="single" w:sz="4" w:space="0" w:color="auto"/>
              <w:left w:val="nil"/>
              <w:bottom w:val="single" w:sz="4" w:space="0" w:color="auto"/>
              <w:right w:val="single" w:sz="4" w:space="0" w:color="auto"/>
            </w:tcBorders>
          </w:tcPr>
          <w:p w:rsidR="002C12CA" w:rsidRPr="008E4F12" w:rsidRDefault="008E4F12" w:rsidP="002C12CA">
            <w:pPr>
              <w:jc w:val="center"/>
              <w:rPr>
                <w:rFonts w:ascii="Arial" w:hAnsi="Arial" w:cs="Arial"/>
                <w:color w:val="000000"/>
                <w:sz w:val="18"/>
                <w:szCs w:val="18"/>
                <w:lang w:val="en-AU"/>
              </w:rPr>
            </w:pPr>
            <w:r>
              <w:rPr>
                <w:rFonts w:ascii="Arial" w:hAnsi="Arial" w:cs="Arial"/>
                <w:color w:val="000000"/>
                <w:sz w:val="18"/>
                <w:szCs w:val="18"/>
                <w:lang w:val="en-AU"/>
              </w:rPr>
              <w:t>0</w:t>
            </w:r>
          </w:p>
        </w:tc>
        <w:tc>
          <w:tcPr>
            <w:tcW w:w="721" w:type="dxa"/>
            <w:tcBorders>
              <w:top w:val="single" w:sz="4" w:space="0" w:color="auto"/>
              <w:left w:val="nil"/>
              <w:bottom w:val="single" w:sz="4" w:space="0" w:color="auto"/>
              <w:right w:val="single" w:sz="4" w:space="0" w:color="auto"/>
            </w:tcBorders>
          </w:tcPr>
          <w:p w:rsidR="002C12CA" w:rsidRPr="008E4F12" w:rsidRDefault="008E4F12" w:rsidP="002C12CA">
            <w:pPr>
              <w:jc w:val="center"/>
              <w:rPr>
                <w:rFonts w:ascii="Arial" w:hAnsi="Arial" w:cs="Arial"/>
                <w:color w:val="000000"/>
                <w:sz w:val="18"/>
                <w:szCs w:val="18"/>
                <w:lang w:val="en-AU"/>
              </w:rPr>
            </w:pPr>
            <w:r>
              <w:rPr>
                <w:rFonts w:ascii="Arial" w:hAnsi="Arial" w:cs="Arial"/>
                <w:color w:val="000000"/>
                <w:sz w:val="18"/>
                <w:szCs w:val="18"/>
                <w:lang w:val="en-AU"/>
              </w:rPr>
              <w:t>0</w:t>
            </w:r>
          </w:p>
        </w:tc>
        <w:tc>
          <w:tcPr>
            <w:tcW w:w="709" w:type="dxa"/>
            <w:tcBorders>
              <w:top w:val="single" w:sz="4" w:space="0" w:color="auto"/>
              <w:left w:val="single" w:sz="4" w:space="0" w:color="auto"/>
              <w:bottom w:val="single" w:sz="4" w:space="0" w:color="auto"/>
              <w:right w:val="single" w:sz="4" w:space="0" w:color="auto"/>
            </w:tcBorders>
          </w:tcPr>
          <w:p w:rsidR="002C12CA" w:rsidRPr="008E4F12" w:rsidRDefault="008E4F12" w:rsidP="002C12CA">
            <w:pPr>
              <w:jc w:val="center"/>
              <w:rPr>
                <w:rFonts w:ascii="Arial" w:hAnsi="Arial" w:cs="Arial"/>
                <w:color w:val="000000"/>
                <w:sz w:val="18"/>
                <w:szCs w:val="18"/>
                <w:lang w:val="en-AU"/>
              </w:rPr>
            </w:pPr>
            <w:r>
              <w:rPr>
                <w:rFonts w:ascii="Arial" w:hAnsi="Arial" w:cs="Arial"/>
                <w:color w:val="000000"/>
                <w:sz w:val="18"/>
                <w:szCs w:val="18"/>
                <w:lang w:val="en-AU"/>
              </w:rPr>
              <w:t>0</w:t>
            </w:r>
          </w:p>
        </w:tc>
        <w:tc>
          <w:tcPr>
            <w:tcW w:w="809" w:type="dxa"/>
            <w:tcBorders>
              <w:top w:val="single" w:sz="4" w:space="0" w:color="auto"/>
              <w:left w:val="nil"/>
              <w:bottom w:val="single" w:sz="4" w:space="0" w:color="auto"/>
              <w:right w:val="single" w:sz="4" w:space="0" w:color="auto"/>
            </w:tcBorders>
          </w:tcPr>
          <w:p w:rsidR="002C12CA" w:rsidRPr="008E4F12" w:rsidRDefault="008E4F12" w:rsidP="002C12CA">
            <w:pPr>
              <w:jc w:val="center"/>
              <w:rPr>
                <w:rFonts w:ascii="Arial" w:hAnsi="Arial" w:cs="Arial"/>
                <w:color w:val="000000"/>
                <w:sz w:val="18"/>
                <w:szCs w:val="18"/>
                <w:lang w:val="en-AU"/>
              </w:rPr>
            </w:pPr>
            <w:r>
              <w:rPr>
                <w:rFonts w:ascii="Arial" w:hAnsi="Arial" w:cs="Arial"/>
                <w:color w:val="000000"/>
                <w:sz w:val="18"/>
                <w:szCs w:val="18"/>
                <w:lang w:val="en-AU"/>
              </w:rPr>
              <w:t>5</w:t>
            </w:r>
          </w:p>
        </w:tc>
        <w:tc>
          <w:tcPr>
            <w:tcW w:w="840" w:type="dxa"/>
            <w:tcBorders>
              <w:top w:val="single" w:sz="4" w:space="0" w:color="auto"/>
              <w:left w:val="nil"/>
              <w:bottom w:val="single" w:sz="4" w:space="0" w:color="auto"/>
              <w:right w:val="single" w:sz="4" w:space="0" w:color="auto"/>
            </w:tcBorders>
          </w:tcPr>
          <w:p w:rsidR="002C12CA" w:rsidRPr="008E4F12" w:rsidRDefault="008E4F12" w:rsidP="002C12CA">
            <w:pPr>
              <w:jc w:val="center"/>
              <w:rPr>
                <w:rFonts w:ascii="Arial" w:hAnsi="Arial" w:cs="Arial"/>
                <w:color w:val="000000"/>
                <w:sz w:val="18"/>
                <w:szCs w:val="18"/>
                <w:lang w:val="en-AU"/>
              </w:rPr>
            </w:pPr>
            <w:r>
              <w:rPr>
                <w:rFonts w:ascii="Arial" w:hAnsi="Arial" w:cs="Arial"/>
                <w:color w:val="000000"/>
                <w:sz w:val="18"/>
                <w:szCs w:val="18"/>
                <w:lang w:val="en-AU"/>
              </w:rPr>
              <w:t>5</w:t>
            </w:r>
          </w:p>
        </w:tc>
        <w:tc>
          <w:tcPr>
            <w:tcW w:w="1064" w:type="dxa"/>
            <w:tcBorders>
              <w:top w:val="single" w:sz="4" w:space="0" w:color="auto"/>
              <w:left w:val="nil"/>
              <w:bottom w:val="single" w:sz="4" w:space="0" w:color="auto"/>
              <w:right w:val="single" w:sz="4" w:space="0" w:color="auto"/>
            </w:tcBorders>
          </w:tcPr>
          <w:p w:rsidR="002C12CA" w:rsidRPr="008E4F12" w:rsidRDefault="008E4F12" w:rsidP="002C12CA">
            <w:pPr>
              <w:jc w:val="center"/>
              <w:rPr>
                <w:rFonts w:ascii="Arial" w:hAnsi="Arial" w:cs="Arial"/>
                <w:color w:val="000000"/>
                <w:sz w:val="18"/>
                <w:szCs w:val="18"/>
                <w:lang w:val="en-AU"/>
              </w:rPr>
            </w:pPr>
            <w:r>
              <w:rPr>
                <w:rFonts w:ascii="Arial" w:hAnsi="Arial" w:cs="Arial"/>
                <w:color w:val="000000"/>
                <w:sz w:val="18"/>
                <w:szCs w:val="18"/>
                <w:lang w:val="en-AU"/>
              </w:rPr>
              <w:t>100</w:t>
            </w:r>
          </w:p>
        </w:tc>
      </w:tr>
      <w:tr w:rsidR="007204CC" w:rsidRPr="002C12CA" w:rsidTr="007204CC">
        <w:trPr>
          <w:trHeight w:val="300"/>
        </w:trPr>
        <w:tc>
          <w:tcPr>
            <w:tcW w:w="534" w:type="dxa"/>
            <w:vMerge/>
            <w:tcBorders>
              <w:left w:val="single" w:sz="8" w:space="0" w:color="auto"/>
              <w:bottom w:val="single" w:sz="4" w:space="0" w:color="auto"/>
              <w:right w:val="single" w:sz="8" w:space="0" w:color="auto"/>
            </w:tcBorders>
          </w:tcPr>
          <w:p w:rsidR="002C12CA" w:rsidRPr="002C12CA" w:rsidRDefault="002C12CA" w:rsidP="002C12CA">
            <w:pPr>
              <w:rPr>
                <w:rFonts w:ascii="Arial" w:hAnsi="Arial" w:cs="Arial"/>
                <w:color w:val="000000"/>
                <w:sz w:val="18"/>
                <w:szCs w:val="18"/>
                <w:lang w:val="id-ID"/>
              </w:rPr>
            </w:pPr>
          </w:p>
        </w:tc>
        <w:tc>
          <w:tcPr>
            <w:tcW w:w="1275" w:type="dxa"/>
            <w:vMerge/>
            <w:tcBorders>
              <w:left w:val="single" w:sz="8" w:space="0" w:color="auto"/>
              <w:bottom w:val="single" w:sz="4" w:space="0" w:color="auto"/>
              <w:right w:val="single" w:sz="4" w:space="0" w:color="auto"/>
            </w:tcBorders>
            <w:shd w:val="clear" w:color="auto" w:fill="auto"/>
            <w:hideMark/>
          </w:tcPr>
          <w:p w:rsidR="002C12CA" w:rsidRPr="002C12CA" w:rsidRDefault="002C12CA" w:rsidP="002C12CA">
            <w:pPr>
              <w:rPr>
                <w:rFonts w:ascii="Arial" w:hAnsi="Arial" w:cs="Arial"/>
                <w:color w:val="000000"/>
                <w:sz w:val="18"/>
                <w:szCs w:val="18"/>
                <w:lang w:val="id-ID"/>
              </w:rPr>
            </w:pPr>
          </w:p>
        </w:tc>
        <w:tc>
          <w:tcPr>
            <w:tcW w:w="426" w:type="dxa"/>
            <w:tcBorders>
              <w:top w:val="nil"/>
              <w:left w:val="single" w:sz="4" w:space="0" w:color="auto"/>
              <w:bottom w:val="single" w:sz="4" w:space="0" w:color="auto"/>
              <w:right w:val="single" w:sz="4" w:space="0" w:color="auto"/>
            </w:tcBorders>
            <w:shd w:val="clear" w:color="auto" w:fill="auto"/>
            <w:noWrap/>
            <w:hideMark/>
          </w:tcPr>
          <w:p w:rsidR="002C12CA" w:rsidRPr="002C12CA" w:rsidRDefault="002C12CA" w:rsidP="002C12CA">
            <w:pPr>
              <w:jc w:val="center"/>
              <w:rPr>
                <w:rFonts w:ascii="Arial" w:hAnsi="Arial" w:cs="Arial"/>
                <w:color w:val="000000"/>
                <w:sz w:val="18"/>
                <w:szCs w:val="18"/>
              </w:rPr>
            </w:pPr>
            <w:r w:rsidRPr="002C12CA">
              <w:rPr>
                <w:rFonts w:ascii="Arial" w:hAnsi="Arial" w:cs="Arial"/>
                <w:color w:val="000000"/>
                <w:sz w:val="18"/>
                <w:szCs w:val="18"/>
                <w:lang w:val="id-ID"/>
              </w:rPr>
              <w:t>e</w:t>
            </w:r>
            <w:r w:rsidRPr="002C12CA">
              <w:rPr>
                <w:rFonts w:ascii="Arial" w:hAnsi="Arial" w:cs="Arial"/>
                <w:color w:val="000000"/>
                <w:sz w:val="18"/>
                <w:szCs w:val="18"/>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C12CA" w:rsidRPr="002C12CA" w:rsidRDefault="002C12CA" w:rsidP="002C12CA">
            <w:pPr>
              <w:rPr>
                <w:rFonts w:ascii="Arial" w:hAnsi="Arial" w:cs="Arial"/>
                <w:color w:val="000000"/>
                <w:sz w:val="18"/>
                <w:szCs w:val="18"/>
                <w:lang w:val="id-ID"/>
              </w:rPr>
            </w:pPr>
            <w:r w:rsidRPr="002C12CA">
              <w:rPr>
                <w:rFonts w:ascii="Arial" w:hAnsi="Arial" w:cs="Arial"/>
                <w:color w:val="000000"/>
                <w:sz w:val="18"/>
                <w:szCs w:val="18"/>
                <w:lang w:val="id-ID"/>
              </w:rPr>
              <w:t>Jumlah Penelitian per peneliti</w:t>
            </w:r>
          </w:p>
        </w:tc>
        <w:tc>
          <w:tcPr>
            <w:tcW w:w="967" w:type="dxa"/>
            <w:tcBorders>
              <w:top w:val="single" w:sz="4" w:space="0" w:color="auto"/>
              <w:left w:val="nil"/>
              <w:bottom w:val="single" w:sz="4" w:space="0" w:color="auto"/>
              <w:right w:val="single" w:sz="4" w:space="0" w:color="auto"/>
            </w:tcBorders>
          </w:tcPr>
          <w:p w:rsidR="002C12CA" w:rsidRPr="002C12CA" w:rsidRDefault="002C12CA" w:rsidP="002C12CA">
            <w:pPr>
              <w:jc w:val="center"/>
              <w:rPr>
                <w:rFonts w:ascii="Arial" w:hAnsi="Arial" w:cs="Arial"/>
                <w:color w:val="000000"/>
                <w:sz w:val="18"/>
                <w:szCs w:val="18"/>
              </w:rPr>
            </w:pPr>
            <w:r w:rsidRPr="002C12CA">
              <w:rPr>
                <w:rFonts w:ascii="Arial" w:hAnsi="Arial" w:cs="Arial"/>
                <w:color w:val="000000"/>
                <w:sz w:val="18"/>
                <w:szCs w:val="18"/>
              </w:rPr>
              <w:t>Laporan</w:t>
            </w:r>
          </w:p>
        </w:tc>
        <w:tc>
          <w:tcPr>
            <w:tcW w:w="616" w:type="dxa"/>
            <w:tcBorders>
              <w:top w:val="single" w:sz="4" w:space="0" w:color="auto"/>
              <w:left w:val="nil"/>
              <w:bottom w:val="single" w:sz="4" w:space="0" w:color="auto"/>
              <w:right w:val="single" w:sz="4" w:space="0" w:color="auto"/>
            </w:tcBorders>
          </w:tcPr>
          <w:p w:rsidR="002C12CA" w:rsidRPr="002C12CA" w:rsidRDefault="002C12CA" w:rsidP="002C12CA">
            <w:pPr>
              <w:jc w:val="center"/>
              <w:rPr>
                <w:rFonts w:ascii="Arial" w:hAnsi="Arial" w:cs="Arial"/>
                <w:color w:val="000000"/>
                <w:sz w:val="18"/>
                <w:szCs w:val="18"/>
              </w:rPr>
            </w:pPr>
            <w:r w:rsidRPr="002C12CA">
              <w:rPr>
                <w:rFonts w:ascii="Arial" w:hAnsi="Arial" w:cs="Arial"/>
                <w:color w:val="000000"/>
                <w:sz w:val="18"/>
                <w:szCs w:val="18"/>
              </w:rPr>
              <w:t>2</w:t>
            </w:r>
          </w:p>
        </w:tc>
        <w:tc>
          <w:tcPr>
            <w:tcW w:w="672" w:type="dxa"/>
            <w:tcBorders>
              <w:top w:val="single" w:sz="4" w:space="0" w:color="auto"/>
              <w:left w:val="nil"/>
              <w:bottom w:val="single" w:sz="4" w:space="0" w:color="auto"/>
              <w:right w:val="single" w:sz="4" w:space="0" w:color="auto"/>
            </w:tcBorders>
          </w:tcPr>
          <w:p w:rsidR="002C12CA" w:rsidRPr="002C12CA" w:rsidRDefault="008E4F12" w:rsidP="002C12CA">
            <w:pPr>
              <w:jc w:val="center"/>
              <w:rPr>
                <w:rFonts w:ascii="Arial" w:hAnsi="Arial" w:cs="Arial"/>
                <w:color w:val="000000"/>
                <w:sz w:val="18"/>
                <w:szCs w:val="18"/>
              </w:rPr>
            </w:pPr>
            <w:r>
              <w:rPr>
                <w:rFonts w:ascii="Arial" w:hAnsi="Arial" w:cs="Arial"/>
                <w:color w:val="000000"/>
                <w:sz w:val="18"/>
                <w:szCs w:val="18"/>
              </w:rPr>
              <w:t>0</w:t>
            </w:r>
            <w:r w:rsidR="004A72E1">
              <w:rPr>
                <w:rFonts w:ascii="Arial" w:hAnsi="Arial" w:cs="Arial"/>
                <w:color w:val="000000"/>
                <w:sz w:val="18"/>
                <w:szCs w:val="18"/>
              </w:rPr>
              <w:t>.</w:t>
            </w:r>
            <w:r w:rsidR="00253402">
              <w:rPr>
                <w:rFonts w:ascii="Arial" w:hAnsi="Arial" w:cs="Arial"/>
                <w:color w:val="000000"/>
                <w:sz w:val="18"/>
                <w:szCs w:val="18"/>
              </w:rPr>
              <w:t>14</w:t>
            </w:r>
          </w:p>
        </w:tc>
        <w:tc>
          <w:tcPr>
            <w:tcW w:w="721" w:type="dxa"/>
            <w:tcBorders>
              <w:top w:val="single" w:sz="4" w:space="0" w:color="auto"/>
              <w:left w:val="nil"/>
              <w:bottom w:val="single" w:sz="4" w:space="0" w:color="auto"/>
              <w:right w:val="single" w:sz="4" w:space="0" w:color="auto"/>
            </w:tcBorders>
          </w:tcPr>
          <w:p w:rsidR="002C12CA" w:rsidRPr="002C12CA" w:rsidRDefault="008E4F12" w:rsidP="002C12CA">
            <w:pPr>
              <w:jc w:val="center"/>
              <w:rPr>
                <w:rFonts w:ascii="Arial" w:hAnsi="Arial" w:cs="Arial"/>
                <w:color w:val="000000"/>
                <w:sz w:val="18"/>
                <w:szCs w:val="18"/>
              </w:rPr>
            </w:pPr>
            <w:r>
              <w:rPr>
                <w:rFonts w:ascii="Arial" w:hAnsi="Arial" w:cs="Arial"/>
                <w:color w:val="000000"/>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2C12CA" w:rsidRPr="002C12CA" w:rsidRDefault="008E4F12" w:rsidP="002C12CA">
            <w:pPr>
              <w:jc w:val="center"/>
              <w:rPr>
                <w:rFonts w:ascii="Arial" w:hAnsi="Arial" w:cs="Arial"/>
                <w:color w:val="000000"/>
                <w:sz w:val="18"/>
                <w:szCs w:val="18"/>
              </w:rPr>
            </w:pPr>
            <w:r>
              <w:rPr>
                <w:rFonts w:ascii="Arial" w:hAnsi="Arial" w:cs="Arial"/>
                <w:color w:val="000000"/>
                <w:sz w:val="18"/>
                <w:szCs w:val="18"/>
              </w:rPr>
              <w:t>1.</w:t>
            </w:r>
            <w:r w:rsidR="002E35F4">
              <w:rPr>
                <w:rFonts w:ascii="Arial" w:hAnsi="Arial" w:cs="Arial"/>
                <w:color w:val="000000"/>
                <w:sz w:val="18"/>
                <w:szCs w:val="18"/>
              </w:rPr>
              <w:t>3</w:t>
            </w:r>
          </w:p>
        </w:tc>
        <w:tc>
          <w:tcPr>
            <w:tcW w:w="809" w:type="dxa"/>
            <w:tcBorders>
              <w:top w:val="single" w:sz="4" w:space="0" w:color="auto"/>
              <w:left w:val="nil"/>
              <w:bottom w:val="single" w:sz="4" w:space="0" w:color="auto"/>
              <w:right w:val="single" w:sz="4" w:space="0" w:color="auto"/>
            </w:tcBorders>
          </w:tcPr>
          <w:p w:rsidR="002C12CA" w:rsidRPr="002C12CA" w:rsidRDefault="002E35F4" w:rsidP="002C12CA">
            <w:pPr>
              <w:jc w:val="center"/>
              <w:rPr>
                <w:rFonts w:ascii="Arial" w:hAnsi="Arial" w:cs="Arial"/>
                <w:color w:val="000000"/>
                <w:sz w:val="18"/>
                <w:szCs w:val="18"/>
              </w:rPr>
            </w:pPr>
            <w:r>
              <w:rPr>
                <w:rFonts w:ascii="Arial" w:hAnsi="Arial" w:cs="Arial"/>
                <w:color w:val="000000"/>
                <w:sz w:val="18"/>
                <w:szCs w:val="18"/>
              </w:rPr>
              <w:t>1.65</w:t>
            </w:r>
          </w:p>
        </w:tc>
        <w:tc>
          <w:tcPr>
            <w:tcW w:w="840" w:type="dxa"/>
            <w:tcBorders>
              <w:top w:val="single" w:sz="4" w:space="0" w:color="auto"/>
              <w:left w:val="nil"/>
              <w:bottom w:val="single" w:sz="4" w:space="0" w:color="auto"/>
              <w:right w:val="single" w:sz="4" w:space="0" w:color="auto"/>
            </w:tcBorders>
          </w:tcPr>
          <w:p w:rsidR="002C12CA" w:rsidRPr="002C12CA" w:rsidRDefault="002E35F4" w:rsidP="002C12CA">
            <w:pPr>
              <w:jc w:val="center"/>
              <w:rPr>
                <w:rFonts w:ascii="Arial" w:hAnsi="Arial" w:cs="Arial"/>
                <w:color w:val="000000"/>
                <w:sz w:val="18"/>
                <w:szCs w:val="18"/>
              </w:rPr>
            </w:pPr>
            <w:r>
              <w:rPr>
                <w:rFonts w:ascii="Arial" w:hAnsi="Arial" w:cs="Arial"/>
                <w:color w:val="000000"/>
                <w:sz w:val="18"/>
                <w:szCs w:val="18"/>
              </w:rPr>
              <w:t>1.65</w:t>
            </w:r>
          </w:p>
        </w:tc>
        <w:tc>
          <w:tcPr>
            <w:tcW w:w="1064" w:type="dxa"/>
            <w:tcBorders>
              <w:top w:val="single" w:sz="4" w:space="0" w:color="auto"/>
              <w:left w:val="nil"/>
              <w:bottom w:val="single" w:sz="4" w:space="0" w:color="auto"/>
              <w:right w:val="single" w:sz="4" w:space="0" w:color="auto"/>
            </w:tcBorders>
          </w:tcPr>
          <w:p w:rsidR="002C12CA" w:rsidRPr="002C12CA" w:rsidRDefault="002E35F4" w:rsidP="002C12CA">
            <w:pPr>
              <w:jc w:val="center"/>
              <w:rPr>
                <w:rFonts w:ascii="Arial" w:hAnsi="Arial" w:cs="Arial"/>
                <w:color w:val="000000"/>
                <w:sz w:val="18"/>
                <w:szCs w:val="18"/>
              </w:rPr>
            </w:pPr>
            <w:r>
              <w:rPr>
                <w:rFonts w:ascii="Arial" w:hAnsi="Arial" w:cs="Arial"/>
                <w:color w:val="000000"/>
                <w:sz w:val="18"/>
                <w:szCs w:val="18"/>
              </w:rPr>
              <w:t>82.5</w:t>
            </w:r>
          </w:p>
        </w:tc>
      </w:tr>
      <w:tr w:rsidR="00516B14" w:rsidRPr="002C12CA" w:rsidTr="007204CC">
        <w:trPr>
          <w:trHeight w:val="315"/>
        </w:trPr>
        <w:tc>
          <w:tcPr>
            <w:tcW w:w="534" w:type="dxa"/>
            <w:tcBorders>
              <w:top w:val="single" w:sz="4" w:space="0" w:color="auto"/>
              <w:left w:val="single" w:sz="4" w:space="0" w:color="auto"/>
              <w:right w:val="single" w:sz="4" w:space="0" w:color="auto"/>
            </w:tcBorders>
          </w:tcPr>
          <w:p w:rsidR="00516B14" w:rsidRPr="002C12CA" w:rsidRDefault="00516B14" w:rsidP="002C12CA">
            <w:pPr>
              <w:rPr>
                <w:rFonts w:ascii="Arial" w:hAnsi="Arial" w:cs="Arial"/>
                <w:color w:val="000000"/>
                <w:sz w:val="18"/>
                <w:szCs w:val="18"/>
                <w:lang w:val="id-ID"/>
              </w:rPr>
            </w:pPr>
            <w:r w:rsidRPr="002C12CA">
              <w:rPr>
                <w:rFonts w:ascii="Arial" w:hAnsi="Arial" w:cs="Arial"/>
                <w:color w:val="000000"/>
                <w:sz w:val="18"/>
                <w:szCs w:val="18"/>
                <w:lang w:val="id-ID"/>
              </w:rPr>
              <w:t>2.</w:t>
            </w:r>
          </w:p>
        </w:tc>
        <w:tc>
          <w:tcPr>
            <w:tcW w:w="1275" w:type="dxa"/>
            <w:tcBorders>
              <w:top w:val="single" w:sz="4" w:space="0" w:color="auto"/>
              <w:left w:val="single" w:sz="4" w:space="0" w:color="auto"/>
              <w:right w:val="single" w:sz="4" w:space="0" w:color="auto"/>
            </w:tcBorders>
            <w:shd w:val="clear" w:color="auto" w:fill="auto"/>
            <w:vAlign w:val="center"/>
            <w:hideMark/>
          </w:tcPr>
          <w:p w:rsidR="00516B14" w:rsidRPr="00516B14" w:rsidRDefault="00516B14" w:rsidP="002C12CA">
            <w:pPr>
              <w:rPr>
                <w:rFonts w:ascii="Arial" w:hAnsi="Arial" w:cs="Arial"/>
                <w:color w:val="000000"/>
                <w:sz w:val="18"/>
                <w:szCs w:val="18"/>
                <w:lang w:val="sv-SE"/>
              </w:rPr>
            </w:pPr>
            <w:r w:rsidRPr="002C12CA">
              <w:rPr>
                <w:rFonts w:ascii="Arial" w:hAnsi="Arial" w:cs="Arial"/>
                <w:color w:val="000000"/>
                <w:sz w:val="18"/>
                <w:szCs w:val="18"/>
                <w:lang w:val="id-ID"/>
              </w:rPr>
              <w:t>Peningkatan akses ke sumber informasi IPTEK Transportasi</w:t>
            </w:r>
          </w:p>
        </w:tc>
        <w:tc>
          <w:tcPr>
            <w:tcW w:w="426" w:type="dxa"/>
            <w:tcBorders>
              <w:top w:val="nil"/>
              <w:left w:val="single" w:sz="4" w:space="0" w:color="auto"/>
              <w:bottom w:val="single" w:sz="4" w:space="0" w:color="auto"/>
              <w:right w:val="single" w:sz="4" w:space="0" w:color="auto"/>
            </w:tcBorders>
            <w:shd w:val="clear" w:color="auto" w:fill="auto"/>
            <w:noWrap/>
            <w:hideMark/>
          </w:tcPr>
          <w:p w:rsidR="00516B14" w:rsidRPr="002C12CA" w:rsidRDefault="00516B14" w:rsidP="002C12CA">
            <w:pPr>
              <w:jc w:val="center"/>
              <w:rPr>
                <w:rFonts w:ascii="Arial" w:hAnsi="Arial" w:cs="Arial"/>
                <w:color w:val="000000"/>
                <w:sz w:val="18"/>
                <w:szCs w:val="18"/>
              </w:rPr>
            </w:pPr>
            <w:r w:rsidRPr="002C12CA">
              <w:rPr>
                <w:rFonts w:ascii="Arial" w:hAnsi="Arial" w:cs="Arial"/>
                <w:color w:val="000000"/>
                <w:sz w:val="18"/>
                <w:szCs w:val="18"/>
                <w:lang w:val="id-ID"/>
              </w:rPr>
              <w:t>f</w:t>
            </w:r>
            <w:r w:rsidRPr="002C12CA">
              <w:rPr>
                <w:rFonts w:ascii="Arial" w:hAnsi="Arial" w:cs="Arial"/>
                <w:color w:val="000000"/>
                <w:sz w:val="18"/>
                <w:szCs w:val="18"/>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16B14" w:rsidRPr="002C12CA" w:rsidRDefault="00516B14" w:rsidP="002C12CA">
            <w:pPr>
              <w:rPr>
                <w:rFonts w:ascii="Arial" w:hAnsi="Arial" w:cs="Arial"/>
                <w:color w:val="000000"/>
                <w:sz w:val="18"/>
                <w:szCs w:val="18"/>
                <w:lang w:val="id-ID"/>
              </w:rPr>
            </w:pPr>
            <w:r w:rsidRPr="002C12CA">
              <w:rPr>
                <w:rFonts w:ascii="Arial" w:hAnsi="Arial" w:cs="Arial"/>
                <w:color w:val="000000"/>
                <w:sz w:val="18"/>
                <w:szCs w:val="18"/>
                <w:lang w:val="id-ID"/>
              </w:rPr>
              <w:t>Penelitian yang dikerjasamakan</w:t>
            </w:r>
          </w:p>
        </w:tc>
        <w:tc>
          <w:tcPr>
            <w:tcW w:w="967" w:type="dxa"/>
            <w:tcBorders>
              <w:top w:val="single" w:sz="4" w:space="0" w:color="auto"/>
              <w:left w:val="nil"/>
              <w:bottom w:val="single" w:sz="4" w:space="0" w:color="auto"/>
              <w:right w:val="single" w:sz="4" w:space="0" w:color="auto"/>
            </w:tcBorders>
          </w:tcPr>
          <w:p w:rsidR="00516B14" w:rsidRPr="002C12CA" w:rsidRDefault="00516B14" w:rsidP="002C12CA">
            <w:pPr>
              <w:jc w:val="center"/>
              <w:rPr>
                <w:rFonts w:ascii="Arial" w:hAnsi="Arial" w:cs="Arial"/>
                <w:color w:val="000000"/>
                <w:sz w:val="18"/>
                <w:szCs w:val="18"/>
              </w:rPr>
            </w:pPr>
            <w:r w:rsidRPr="002C12CA">
              <w:rPr>
                <w:rFonts w:ascii="Arial" w:hAnsi="Arial" w:cs="Arial"/>
                <w:color w:val="000000"/>
                <w:sz w:val="18"/>
                <w:szCs w:val="18"/>
              </w:rPr>
              <w:t>Laporan</w:t>
            </w:r>
          </w:p>
        </w:tc>
        <w:tc>
          <w:tcPr>
            <w:tcW w:w="616" w:type="dxa"/>
            <w:tcBorders>
              <w:top w:val="single" w:sz="4" w:space="0" w:color="auto"/>
              <w:left w:val="nil"/>
              <w:bottom w:val="single" w:sz="4" w:space="0" w:color="auto"/>
              <w:right w:val="single" w:sz="4" w:space="0" w:color="auto"/>
            </w:tcBorders>
          </w:tcPr>
          <w:p w:rsidR="00516B14" w:rsidRPr="00BF0826"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7</w:t>
            </w:r>
          </w:p>
        </w:tc>
        <w:tc>
          <w:tcPr>
            <w:tcW w:w="672" w:type="dxa"/>
            <w:tcBorders>
              <w:top w:val="single" w:sz="4" w:space="0" w:color="auto"/>
              <w:left w:val="nil"/>
              <w:bottom w:val="single" w:sz="4" w:space="0" w:color="auto"/>
              <w:right w:val="single" w:sz="4" w:space="0" w:color="auto"/>
            </w:tcBorders>
          </w:tcPr>
          <w:p w:rsidR="00516B14" w:rsidRPr="008E4F12"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0</w:t>
            </w:r>
          </w:p>
        </w:tc>
        <w:tc>
          <w:tcPr>
            <w:tcW w:w="721" w:type="dxa"/>
            <w:tcBorders>
              <w:top w:val="single" w:sz="4" w:space="0" w:color="auto"/>
              <w:left w:val="nil"/>
              <w:bottom w:val="single" w:sz="4" w:space="0" w:color="auto"/>
              <w:right w:val="single" w:sz="4" w:space="0" w:color="auto"/>
            </w:tcBorders>
          </w:tcPr>
          <w:p w:rsidR="00516B14" w:rsidRPr="008E4F12"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0</w:t>
            </w:r>
          </w:p>
        </w:tc>
        <w:tc>
          <w:tcPr>
            <w:tcW w:w="709" w:type="dxa"/>
            <w:tcBorders>
              <w:top w:val="single" w:sz="4" w:space="0" w:color="auto"/>
              <w:left w:val="single" w:sz="4" w:space="0" w:color="auto"/>
              <w:bottom w:val="single" w:sz="4" w:space="0" w:color="auto"/>
              <w:right w:val="single" w:sz="4" w:space="0" w:color="auto"/>
            </w:tcBorders>
          </w:tcPr>
          <w:p w:rsidR="00516B14" w:rsidRPr="008E4F12"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0</w:t>
            </w:r>
          </w:p>
        </w:tc>
        <w:tc>
          <w:tcPr>
            <w:tcW w:w="809" w:type="dxa"/>
            <w:tcBorders>
              <w:top w:val="single" w:sz="4" w:space="0" w:color="auto"/>
              <w:left w:val="nil"/>
              <w:bottom w:val="single" w:sz="4" w:space="0" w:color="auto"/>
              <w:right w:val="single" w:sz="4" w:space="0" w:color="auto"/>
            </w:tcBorders>
          </w:tcPr>
          <w:p w:rsidR="00516B14" w:rsidRPr="008E4F12"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7</w:t>
            </w:r>
          </w:p>
        </w:tc>
        <w:tc>
          <w:tcPr>
            <w:tcW w:w="840" w:type="dxa"/>
            <w:tcBorders>
              <w:top w:val="single" w:sz="4" w:space="0" w:color="auto"/>
              <w:left w:val="nil"/>
              <w:bottom w:val="single" w:sz="4" w:space="0" w:color="auto"/>
              <w:right w:val="single" w:sz="4" w:space="0" w:color="auto"/>
            </w:tcBorders>
          </w:tcPr>
          <w:p w:rsidR="00516B14" w:rsidRPr="008E4F12"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7</w:t>
            </w:r>
          </w:p>
        </w:tc>
        <w:tc>
          <w:tcPr>
            <w:tcW w:w="1064" w:type="dxa"/>
            <w:tcBorders>
              <w:top w:val="single" w:sz="4" w:space="0" w:color="auto"/>
              <w:left w:val="nil"/>
              <w:bottom w:val="single" w:sz="4" w:space="0" w:color="auto"/>
              <w:right w:val="single" w:sz="4" w:space="0" w:color="auto"/>
            </w:tcBorders>
          </w:tcPr>
          <w:p w:rsidR="00516B14" w:rsidRPr="008E4F12"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100</w:t>
            </w:r>
          </w:p>
        </w:tc>
      </w:tr>
      <w:tr w:rsidR="00516B14" w:rsidRPr="002C12CA" w:rsidTr="00516B14">
        <w:trPr>
          <w:trHeight w:val="315"/>
        </w:trPr>
        <w:tc>
          <w:tcPr>
            <w:tcW w:w="534" w:type="dxa"/>
            <w:tcBorders>
              <w:left w:val="single" w:sz="4" w:space="0" w:color="auto"/>
              <w:bottom w:val="single" w:sz="4" w:space="0" w:color="auto"/>
              <w:right w:val="single" w:sz="4" w:space="0" w:color="auto"/>
            </w:tcBorders>
          </w:tcPr>
          <w:p w:rsidR="00516B14" w:rsidRPr="002C12CA" w:rsidRDefault="00516B14" w:rsidP="002C12CA">
            <w:pPr>
              <w:rPr>
                <w:rFonts w:ascii="Arial" w:hAnsi="Arial" w:cs="Arial"/>
                <w:color w:val="000000"/>
                <w:sz w:val="18"/>
                <w:szCs w:val="18"/>
              </w:rPr>
            </w:pPr>
          </w:p>
        </w:tc>
        <w:tc>
          <w:tcPr>
            <w:tcW w:w="1275" w:type="dxa"/>
            <w:tcBorders>
              <w:left w:val="single" w:sz="4" w:space="0" w:color="auto"/>
              <w:bottom w:val="single" w:sz="4" w:space="0" w:color="auto"/>
              <w:right w:val="single" w:sz="4" w:space="0" w:color="auto"/>
            </w:tcBorders>
            <w:shd w:val="clear" w:color="auto" w:fill="auto"/>
            <w:vAlign w:val="center"/>
            <w:hideMark/>
          </w:tcPr>
          <w:p w:rsidR="00516B14" w:rsidRPr="002C12CA" w:rsidRDefault="00516B14" w:rsidP="002C12CA">
            <w:pPr>
              <w:rPr>
                <w:rFonts w:ascii="Arial" w:hAnsi="Arial" w:cs="Arial"/>
                <w:color w:val="000000"/>
                <w:sz w:val="18"/>
                <w:szCs w:val="18"/>
              </w:rPr>
            </w:pPr>
          </w:p>
        </w:tc>
        <w:tc>
          <w:tcPr>
            <w:tcW w:w="426" w:type="dxa"/>
            <w:tcBorders>
              <w:top w:val="single" w:sz="4" w:space="0" w:color="auto"/>
              <w:left w:val="nil"/>
              <w:bottom w:val="single" w:sz="4" w:space="0" w:color="auto"/>
              <w:right w:val="single" w:sz="4" w:space="0" w:color="auto"/>
            </w:tcBorders>
            <w:shd w:val="clear" w:color="auto" w:fill="auto"/>
            <w:noWrap/>
            <w:hideMark/>
          </w:tcPr>
          <w:p w:rsidR="00516B14" w:rsidRPr="002C12CA" w:rsidRDefault="00516B14" w:rsidP="002C12CA">
            <w:pPr>
              <w:jc w:val="center"/>
              <w:rPr>
                <w:rFonts w:ascii="Arial" w:hAnsi="Arial" w:cs="Arial"/>
                <w:color w:val="000000"/>
                <w:sz w:val="18"/>
                <w:szCs w:val="18"/>
                <w:lang w:val="id-ID"/>
              </w:rPr>
            </w:pPr>
            <w:r w:rsidRPr="002C12CA">
              <w:rPr>
                <w:rFonts w:ascii="Arial" w:hAnsi="Arial" w:cs="Arial"/>
                <w:color w:val="000000"/>
                <w:sz w:val="18"/>
                <w:szCs w:val="18"/>
                <w:lang w:val="id-ID"/>
              </w:rPr>
              <w:t>g.</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16B14" w:rsidRPr="002C12CA" w:rsidRDefault="00516B14" w:rsidP="002C12CA">
            <w:pPr>
              <w:rPr>
                <w:rFonts w:ascii="Arial" w:hAnsi="Arial" w:cs="Arial"/>
                <w:color w:val="000000"/>
                <w:sz w:val="18"/>
                <w:szCs w:val="18"/>
                <w:lang w:val="id-ID"/>
              </w:rPr>
            </w:pPr>
            <w:r w:rsidRPr="002C12CA">
              <w:rPr>
                <w:rFonts w:ascii="Arial" w:hAnsi="Arial" w:cs="Arial"/>
                <w:color w:val="000000"/>
                <w:sz w:val="18"/>
                <w:szCs w:val="18"/>
                <w:lang w:val="id-ID"/>
              </w:rPr>
              <w:t>Penelitian yang dipublikasikan</w:t>
            </w:r>
          </w:p>
        </w:tc>
        <w:tc>
          <w:tcPr>
            <w:tcW w:w="967" w:type="dxa"/>
            <w:tcBorders>
              <w:top w:val="single" w:sz="4" w:space="0" w:color="auto"/>
              <w:left w:val="nil"/>
              <w:bottom w:val="single" w:sz="4" w:space="0" w:color="auto"/>
              <w:right w:val="single" w:sz="4" w:space="0" w:color="auto"/>
            </w:tcBorders>
          </w:tcPr>
          <w:p w:rsidR="00516B14" w:rsidRPr="002C12CA" w:rsidRDefault="00516B14" w:rsidP="002C12CA">
            <w:pPr>
              <w:jc w:val="center"/>
              <w:rPr>
                <w:rFonts w:ascii="Arial" w:hAnsi="Arial" w:cs="Arial"/>
                <w:color w:val="000000"/>
                <w:sz w:val="18"/>
                <w:szCs w:val="18"/>
              </w:rPr>
            </w:pPr>
            <w:r w:rsidRPr="002C12CA">
              <w:rPr>
                <w:rFonts w:ascii="Arial" w:hAnsi="Arial" w:cs="Arial"/>
                <w:color w:val="000000"/>
                <w:sz w:val="18"/>
                <w:szCs w:val="18"/>
              </w:rPr>
              <w:t>Laporan</w:t>
            </w:r>
          </w:p>
        </w:tc>
        <w:tc>
          <w:tcPr>
            <w:tcW w:w="616" w:type="dxa"/>
            <w:tcBorders>
              <w:top w:val="single" w:sz="4" w:space="0" w:color="auto"/>
              <w:left w:val="nil"/>
              <w:bottom w:val="single" w:sz="4" w:space="0" w:color="auto"/>
              <w:right w:val="single" w:sz="4" w:space="0" w:color="auto"/>
            </w:tcBorders>
          </w:tcPr>
          <w:p w:rsidR="00516B14" w:rsidRPr="00A72740"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120</w:t>
            </w:r>
          </w:p>
        </w:tc>
        <w:tc>
          <w:tcPr>
            <w:tcW w:w="672" w:type="dxa"/>
            <w:tcBorders>
              <w:top w:val="single" w:sz="4" w:space="0" w:color="auto"/>
              <w:left w:val="nil"/>
              <w:bottom w:val="single" w:sz="4" w:space="0" w:color="auto"/>
              <w:right w:val="single" w:sz="4" w:space="0" w:color="auto"/>
            </w:tcBorders>
          </w:tcPr>
          <w:p w:rsidR="00516B14" w:rsidRPr="008E4F12"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21</w:t>
            </w:r>
          </w:p>
        </w:tc>
        <w:tc>
          <w:tcPr>
            <w:tcW w:w="721" w:type="dxa"/>
            <w:tcBorders>
              <w:top w:val="single" w:sz="4" w:space="0" w:color="auto"/>
              <w:left w:val="nil"/>
              <w:bottom w:val="single" w:sz="4" w:space="0" w:color="auto"/>
              <w:right w:val="single" w:sz="4" w:space="0" w:color="auto"/>
            </w:tcBorders>
          </w:tcPr>
          <w:p w:rsidR="00516B14" w:rsidRPr="008E4F12"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48</w:t>
            </w:r>
          </w:p>
        </w:tc>
        <w:tc>
          <w:tcPr>
            <w:tcW w:w="709" w:type="dxa"/>
            <w:tcBorders>
              <w:top w:val="single" w:sz="4" w:space="0" w:color="auto"/>
              <w:left w:val="single" w:sz="4" w:space="0" w:color="auto"/>
              <w:bottom w:val="single" w:sz="4" w:space="0" w:color="auto"/>
              <w:right w:val="single" w:sz="4" w:space="0" w:color="auto"/>
            </w:tcBorders>
          </w:tcPr>
          <w:p w:rsidR="00516B14" w:rsidRPr="008E4F12"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69</w:t>
            </w:r>
          </w:p>
        </w:tc>
        <w:tc>
          <w:tcPr>
            <w:tcW w:w="809" w:type="dxa"/>
            <w:tcBorders>
              <w:top w:val="single" w:sz="4" w:space="0" w:color="auto"/>
              <w:left w:val="nil"/>
              <w:bottom w:val="single" w:sz="4" w:space="0" w:color="auto"/>
              <w:right w:val="single" w:sz="4" w:space="0" w:color="auto"/>
            </w:tcBorders>
          </w:tcPr>
          <w:p w:rsidR="00516B14" w:rsidRPr="008E4F12"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120</w:t>
            </w:r>
          </w:p>
        </w:tc>
        <w:tc>
          <w:tcPr>
            <w:tcW w:w="840" w:type="dxa"/>
            <w:tcBorders>
              <w:top w:val="single" w:sz="4" w:space="0" w:color="auto"/>
              <w:left w:val="nil"/>
              <w:bottom w:val="single" w:sz="4" w:space="0" w:color="auto"/>
              <w:right w:val="single" w:sz="4" w:space="0" w:color="auto"/>
            </w:tcBorders>
          </w:tcPr>
          <w:p w:rsidR="00516B14" w:rsidRPr="008E4F12"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120</w:t>
            </w:r>
          </w:p>
        </w:tc>
        <w:tc>
          <w:tcPr>
            <w:tcW w:w="1064" w:type="dxa"/>
            <w:tcBorders>
              <w:top w:val="single" w:sz="4" w:space="0" w:color="auto"/>
              <w:left w:val="nil"/>
              <w:bottom w:val="single" w:sz="4" w:space="0" w:color="auto"/>
              <w:right w:val="single" w:sz="4" w:space="0" w:color="auto"/>
            </w:tcBorders>
          </w:tcPr>
          <w:p w:rsidR="00516B14" w:rsidRPr="002031D0" w:rsidRDefault="00516B14" w:rsidP="00A72740">
            <w:pPr>
              <w:jc w:val="center"/>
              <w:rPr>
                <w:rFonts w:ascii="Arial" w:hAnsi="Arial" w:cs="Arial"/>
                <w:color w:val="000000"/>
                <w:sz w:val="18"/>
                <w:szCs w:val="18"/>
              </w:rPr>
            </w:pPr>
            <w:r>
              <w:rPr>
                <w:rFonts w:ascii="Arial" w:hAnsi="Arial" w:cs="Arial"/>
                <w:color w:val="000000"/>
                <w:sz w:val="18"/>
                <w:szCs w:val="18"/>
              </w:rPr>
              <w:t>100</w:t>
            </w:r>
          </w:p>
        </w:tc>
      </w:tr>
      <w:tr w:rsidR="00516B14" w:rsidRPr="002C12CA" w:rsidTr="00516B14">
        <w:trPr>
          <w:trHeight w:val="315"/>
        </w:trPr>
        <w:tc>
          <w:tcPr>
            <w:tcW w:w="534" w:type="dxa"/>
            <w:vMerge w:val="restart"/>
            <w:tcBorders>
              <w:top w:val="single" w:sz="4" w:space="0" w:color="auto"/>
              <w:left w:val="single" w:sz="4" w:space="0" w:color="auto"/>
              <w:right w:val="single" w:sz="4" w:space="0" w:color="auto"/>
            </w:tcBorders>
          </w:tcPr>
          <w:p w:rsidR="00516B14" w:rsidRPr="002C12CA" w:rsidRDefault="00516B14" w:rsidP="00076A17">
            <w:pPr>
              <w:rPr>
                <w:rFonts w:ascii="Arial" w:hAnsi="Arial" w:cs="Arial"/>
                <w:color w:val="000000"/>
                <w:sz w:val="18"/>
                <w:szCs w:val="18"/>
              </w:rPr>
            </w:pPr>
            <w:r w:rsidRPr="002C12CA">
              <w:rPr>
                <w:rFonts w:ascii="Arial" w:hAnsi="Arial" w:cs="Arial"/>
                <w:color w:val="000000"/>
                <w:sz w:val="18"/>
                <w:szCs w:val="18"/>
                <w:lang w:val="id-ID"/>
              </w:rPr>
              <w:t>3.</w:t>
            </w:r>
          </w:p>
        </w:tc>
        <w:tc>
          <w:tcPr>
            <w:tcW w:w="1275" w:type="dxa"/>
            <w:vMerge w:val="restart"/>
            <w:tcBorders>
              <w:top w:val="single" w:sz="4" w:space="0" w:color="auto"/>
              <w:left w:val="single" w:sz="4" w:space="0" w:color="auto"/>
              <w:right w:val="single" w:sz="4" w:space="0" w:color="auto"/>
            </w:tcBorders>
            <w:shd w:val="clear" w:color="auto" w:fill="auto"/>
            <w:hideMark/>
          </w:tcPr>
          <w:p w:rsidR="00516B14" w:rsidRPr="00516B14" w:rsidRDefault="00516B14" w:rsidP="00516B14">
            <w:pPr>
              <w:rPr>
                <w:rFonts w:ascii="Arial" w:hAnsi="Arial" w:cs="Arial"/>
                <w:color w:val="000000"/>
                <w:sz w:val="18"/>
                <w:szCs w:val="18"/>
                <w:lang w:val="sv-SE"/>
              </w:rPr>
            </w:pPr>
            <w:r w:rsidRPr="002C12CA">
              <w:rPr>
                <w:rFonts w:ascii="Arial" w:hAnsi="Arial" w:cs="Arial"/>
                <w:color w:val="000000"/>
                <w:sz w:val="18"/>
                <w:szCs w:val="18"/>
                <w:lang w:val="id-ID"/>
              </w:rPr>
              <w:t>Peningkatan informasi dan publikasi hasil penelitian dan pengembangan</w:t>
            </w:r>
          </w:p>
        </w:tc>
        <w:tc>
          <w:tcPr>
            <w:tcW w:w="426" w:type="dxa"/>
            <w:tcBorders>
              <w:top w:val="single" w:sz="4" w:space="0" w:color="auto"/>
              <w:left w:val="nil"/>
              <w:bottom w:val="single" w:sz="4" w:space="0" w:color="auto"/>
              <w:right w:val="single" w:sz="4" w:space="0" w:color="auto"/>
            </w:tcBorders>
            <w:shd w:val="clear" w:color="auto" w:fill="auto"/>
            <w:noWrap/>
            <w:hideMark/>
          </w:tcPr>
          <w:p w:rsidR="00516B14" w:rsidRPr="002C12CA" w:rsidRDefault="00516B14" w:rsidP="002C12CA">
            <w:pPr>
              <w:jc w:val="center"/>
              <w:rPr>
                <w:rFonts w:ascii="Arial" w:hAnsi="Arial" w:cs="Arial"/>
                <w:color w:val="000000"/>
                <w:sz w:val="18"/>
                <w:szCs w:val="18"/>
                <w:lang w:val="id-ID"/>
              </w:rPr>
            </w:pPr>
            <w:r w:rsidRPr="002C12CA">
              <w:rPr>
                <w:rFonts w:ascii="Arial" w:hAnsi="Arial" w:cs="Arial"/>
                <w:color w:val="000000"/>
                <w:sz w:val="18"/>
                <w:szCs w:val="18"/>
                <w:lang w:val="id-ID"/>
              </w:rPr>
              <w:t>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16B14" w:rsidRPr="002C12CA" w:rsidRDefault="00516B14" w:rsidP="002C12CA">
            <w:pPr>
              <w:rPr>
                <w:rFonts w:ascii="Arial" w:hAnsi="Arial" w:cs="Arial"/>
                <w:color w:val="000000"/>
                <w:sz w:val="18"/>
                <w:szCs w:val="18"/>
                <w:lang w:val="id-ID"/>
              </w:rPr>
            </w:pPr>
            <w:r w:rsidRPr="002C12CA">
              <w:rPr>
                <w:rFonts w:ascii="Arial" w:hAnsi="Arial" w:cs="Arial"/>
                <w:color w:val="000000"/>
                <w:sz w:val="18"/>
                <w:szCs w:val="18"/>
                <w:lang w:val="id-ID"/>
              </w:rPr>
              <w:t>Penelitian yang mendapat HKI</w:t>
            </w:r>
            <w:r w:rsidRPr="00516B14">
              <w:rPr>
                <w:rFonts w:ascii="Arial" w:hAnsi="Arial" w:cs="Arial"/>
                <w:color w:val="000000"/>
                <w:sz w:val="18"/>
                <w:szCs w:val="18"/>
                <w:lang w:val="sv-SE"/>
              </w:rPr>
              <w:t xml:space="preserve"> </w:t>
            </w:r>
            <w:r w:rsidRPr="002C12CA">
              <w:rPr>
                <w:rFonts w:ascii="Arial" w:hAnsi="Arial" w:cs="Arial"/>
                <w:color w:val="000000"/>
                <w:sz w:val="18"/>
                <w:szCs w:val="18"/>
                <w:lang w:val="id-ID"/>
              </w:rPr>
              <w:t xml:space="preserve"> ( Hak Kekayaan Intelektual )</w:t>
            </w:r>
          </w:p>
        </w:tc>
        <w:tc>
          <w:tcPr>
            <w:tcW w:w="967" w:type="dxa"/>
            <w:tcBorders>
              <w:top w:val="single" w:sz="4" w:space="0" w:color="auto"/>
              <w:left w:val="nil"/>
              <w:bottom w:val="single" w:sz="4" w:space="0" w:color="auto"/>
              <w:right w:val="single" w:sz="4" w:space="0" w:color="auto"/>
            </w:tcBorders>
          </w:tcPr>
          <w:p w:rsidR="00516B14" w:rsidRPr="002C12CA" w:rsidRDefault="00516B14" w:rsidP="002C12CA">
            <w:pPr>
              <w:jc w:val="center"/>
              <w:rPr>
                <w:rFonts w:ascii="Arial" w:hAnsi="Arial" w:cs="Arial"/>
                <w:color w:val="000000"/>
                <w:sz w:val="18"/>
                <w:szCs w:val="18"/>
              </w:rPr>
            </w:pPr>
            <w:r w:rsidRPr="002C12CA">
              <w:rPr>
                <w:rFonts w:ascii="Arial" w:hAnsi="Arial" w:cs="Arial"/>
                <w:color w:val="000000"/>
                <w:sz w:val="18"/>
                <w:szCs w:val="18"/>
              </w:rPr>
              <w:t>Laporan</w:t>
            </w:r>
          </w:p>
        </w:tc>
        <w:tc>
          <w:tcPr>
            <w:tcW w:w="616" w:type="dxa"/>
            <w:tcBorders>
              <w:top w:val="single" w:sz="4" w:space="0" w:color="auto"/>
              <w:left w:val="nil"/>
              <w:bottom w:val="single" w:sz="4" w:space="0" w:color="auto"/>
              <w:right w:val="single" w:sz="4" w:space="0" w:color="auto"/>
            </w:tcBorders>
          </w:tcPr>
          <w:p w:rsidR="00516B14" w:rsidRPr="002C12CA" w:rsidRDefault="00516B14" w:rsidP="002C12CA">
            <w:pPr>
              <w:jc w:val="center"/>
              <w:rPr>
                <w:rFonts w:ascii="Arial" w:hAnsi="Arial" w:cs="Arial"/>
                <w:color w:val="000000"/>
                <w:sz w:val="18"/>
                <w:szCs w:val="18"/>
                <w:lang w:val="id-ID"/>
              </w:rPr>
            </w:pPr>
            <w:r>
              <w:rPr>
                <w:rFonts w:ascii="Arial" w:hAnsi="Arial" w:cs="Arial"/>
                <w:color w:val="000000"/>
                <w:sz w:val="18"/>
                <w:szCs w:val="18"/>
                <w:lang w:val="en-AU"/>
              </w:rPr>
              <w:t>1</w:t>
            </w:r>
            <w:r w:rsidRPr="002C12CA">
              <w:rPr>
                <w:rFonts w:ascii="Arial" w:hAnsi="Arial" w:cs="Arial"/>
                <w:color w:val="000000"/>
                <w:sz w:val="18"/>
                <w:szCs w:val="18"/>
                <w:lang w:val="id-ID"/>
              </w:rPr>
              <w:t>6</w:t>
            </w:r>
          </w:p>
        </w:tc>
        <w:tc>
          <w:tcPr>
            <w:tcW w:w="672" w:type="dxa"/>
            <w:tcBorders>
              <w:top w:val="single" w:sz="4" w:space="0" w:color="auto"/>
              <w:left w:val="nil"/>
              <w:bottom w:val="single" w:sz="4" w:space="0" w:color="auto"/>
              <w:right w:val="single" w:sz="4" w:space="0" w:color="auto"/>
            </w:tcBorders>
          </w:tcPr>
          <w:p w:rsidR="00516B14" w:rsidRPr="00A4203F"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0</w:t>
            </w:r>
          </w:p>
        </w:tc>
        <w:tc>
          <w:tcPr>
            <w:tcW w:w="721" w:type="dxa"/>
            <w:tcBorders>
              <w:top w:val="single" w:sz="4" w:space="0" w:color="auto"/>
              <w:left w:val="nil"/>
              <w:bottom w:val="single" w:sz="4" w:space="0" w:color="auto"/>
              <w:right w:val="single" w:sz="4" w:space="0" w:color="auto"/>
            </w:tcBorders>
          </w:tcPr>
          <w:p w:rsidR="00516B14" w:rsidRPr="00A4203F"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6</w:t>
            </w:r>
          </w:p>
        </w:tc>
        <w:tc>
          <w:tcPr>
            <w:tcW w:w="709" w:type="dxa"/>
            <w:tcBorders>
              <w:top w:val="single" w:sz="4" w:space="0" w:color="auto"/>
              <w:left w:val="single" w:sz="4" w:space="0" w:color="auto"/>
              <w:bottom w:val="single" w:sz="4" w:space="0" w:color="auto"/>
              <w:right w:val="single" w:sz="4" w:space="0" w:color="auto"/>
            </w:tcBorders>
          </w:tcPr>
          <w:p w:rsidR="00516B14" w:rsidRPr="00A4203F"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16</w:t>
            </w:r>
          </w:p>
        </w:tc>
        <w:tc>
          <w:tcPr>
            <w:tcW w:w="809" w:type="dxa"/>
            <w:tcBorders>
              <w:top w:val="single" w:sz="4" w:space="0" w:color="auto"/>
              <w:left w:val="nil"/>
              <w:bottom w:val="single" w:sz="4" w:space="0" w:color="auto"/>
              <w:right w:val="single" w:sz="4" w:space="0" w:color="auto"/>
            </w:tcBorders>
          </w:tcPr>
          <w:p w:rsidR="00516B14" w:rsidRPr="00A4203F"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16</w:t>
            </w:r>
          </w:p>
        </w:tc>
        <w:tc>
          <w:tcPr>
            <w:tcW w:w="840" w:type="dxa"/>
            <w:tcBorders>
              <w:top w:val="single" w:sz="4" w:space="0" w:color="auto"/>
              <w:left w:val="nil"/>
              <w:bottom w:val="single" w:sz="4" w:space="0" w:color="auto"/>
              <w:right w:val="single" w:sz="4" w:space="0" w:color="auto"/>
            </w:tcBorders>
          </w:tcPr>
          <w:p w:rsidR="00516B14" w:rsidRPr="00A4203F"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16</w:t>
            </w:r>
          </w:p>
        </w:tc>
        <w:tc>
          <w:tcPr>
            <w:tcW w:w="1064" w:type="dxa"/>
            <w:tcBorders>
              <w:top w:val="single" w:sz="4" w:space="0" w:color="auto"/>
              <w:left w:val="nil"/>
              <w:bottom w:val="single" w:sz="4" w:space="0" w:color="auto"/>
              <w:right w:val="single" w:sz="4" w:space="0" w:color="auto"/>
            </w:tcBorders>
          </w:tcPr>
          <w:p w:rsidR="00516B14" w:rsidRPr="002031D0" w:rsidRDefault="00516B14" w:rsidP="002C12CA">
            <w:pPr>
              <w:jc w:val="center"/>
              <w:rPr>
                <w:rFonts w:ascii="Arial" w:hAnsi="Arial" w:cs="Arial"/>
                <w:color w:val="000000"/>
                <w:sz w:val="18"/>
                <w:szCs w:val="18"/>
              </w:rPr>
            </w:pPr>
            <w:r>
              <w:rPr>
                <w:rFonts w:ascii="Arial" w:hAnsi="Arial" w:cs="Arial"/>
                <w:color w:val="000000"/>
                <w:sz w:val="18"/>
                <w:szCs w:val="18"/>
              </w:rPr>
              <w:t>100</w:t>
            </w:r>
          </w:p>
        </w:tc>
      </w:tr>
      <w:tr w:rsidR="00516B14" w:rsidRPr="002C12CA" w:rsidTr="00076A17">
        <w:trPr>
          <w:trHeight w:val="315"/>
        </w:trPr>
        <w:tc>
          <w:tcPr>
            <w:tcW w:w="534" w:type="dxa"/>
            <w:vMerge/>
            <w:tcBorders>
              <w:left w:val="single" w:sz="4" w:space="0" w:color="auto"/>
              <w:bottom w:val="single" w:sz="4" w:space="0" w:color="auto"/>
              <w:right w:val="single" w:sz="4" w:space="0" w:color="auto"/>
            </w:tcBorders>
          </w:tcPr>
          <w:p w:rsidR="00516B14" w:rsidRPr="002C12CA" w:rsidRDefault="00516B14" w:rsidP="002C12CA">
            <w:pPr>
              <w:rPr>
                <w:rFonts w:ascii="Arial" w:hAnsi="Arial" w:cs="Arial"/>
                <w:color w:val="000000"/>
                <w:sz w:val="18"/>
                <w:szCs w:val="18"/>
                <w:lang w:val="id-ID"/>
              </w:rPr>
            </w:pPr>
          </w:p>
        </w:tc>
        <w:tc>
          <w:tcPr>
            <w:tcW w:w="1275" w:type="dxa"/>
            <w:vMerge/>
            <w:tcBorders>
              <w:left w:val="single" w:sz="4" w:space="0" w:color="auto"/>
              <w:bottom w:val="single" w:sz="4" w:space="0" w:color="auto"/>
              <w:right w:val="single" w:sz="4" w:space="0" w:color="auto"/>
            </w:tcBorders>
            <w:vAlign w:val="center"/>
            <w:hideMark/>
          </w:tcPr>
          <w:p w:rsidR="00516B14" w:rsidRPr="00516B14" w:rsidRDefault="00516B14" w:rsidP="002C12CA">
            <w:pPr>
              <w:rPr>
                <w:rFonts w:ascii="Arial" w:hAnsi="Arial" w:cs="Arial"/>
                <w:color w:val="000000"/>
                <w:sz w:val="18"/>
                <w:szCs w:val="18"/>
                <w:lang w:val="sv-SE"/>
              </w:rPr>
            </w:pPr>
          </w:p>
        </w:tc>
        <w:tc>
          <w:tcPr>
            <w:tcW w:w="426" w:type="dxa"/>
            <w:tcBorders>
              <w:top w:val="single" w:sz="4" w:space="0" w:color="auto"/>
              <w:left w:val="nil"/>
              <w:bottom w:val="single" w:sz="4" w:space="0" w:color="auto"/>
              <w:right w:val="single" w:sz="4" w:space="0" w:color="auto"/>
            </w:tcBorders>
            <w:shd w:val="clear" w:color="auto" w:fill="auto"/>
            <w:noWrap/>
            <w:hideMark/>
          </w:tcPr>
          <w:p w:rsidR="00516B14" w:rsidRPr="002C12CA" w:rsidRDefault="00516B14" w:rsidP="002C12CA">
            <w:pPr>
              <w:jc w:val="center"/>
              <w:rPr>
                <w:rFonts w:ascii="Arial" w:hAnsi="Arial" w:cs="Arial"/>
                <w:color w:val="000000"/>
                <w:sz w:val="18"/>
                <w:szCs w:val="18"/>
                <w:lang w:val="id-ID"/>
              </w:rPr>
            </w:pPr>
            <w:r w:rsidRPr="002C12CA">
              <w:rPr>
                <w:rFonts w:ascii="Arial" w:hAnsi="Arial" w:cs="Arial"/>
                <w:color w:val="000000"/>
                <w:sz w:val="18"/>
                <w:szCs w:val="18"/>
                <w:lang w:val="id-ID"/>
              </w:rPr>
              <w:t>i.</w:t>
            </w:r>
          </w:p>
        </w:tc>
        <w:tc>
          <w:tcPr>
            <w:tcW w:w="1134" w:type="dxa"/>
            <w:tcBorders>
              <w:top w:val="single" w:sz="4" w:space="0" w:color="auto"/>
              <w:left w:val="nil"/>
              <w:bottom w:val="single" w:sz="4" w:space="0" w:color="auto"/>
              <w:right w:val="single" w:sz="4" w:space="0" w:color="auto"/>
            </w:tcBorders>
            <w:shd w:val="clear" w:color="auto" w:fill="auto"/>
            <w:hideMark/>
          </w:tcPr>
          <w:p w:rsidR="00516B14" w:rsidRPr="002C12CA" w:rsidRDefault="00516B14" w:rsidP="002C12CA">
            <w:pPr>
              <w:rPr>
                <w:rFonts w:ascii="Arial" w:hAnsi="Arial" w:cs="Arial"/>
                <w:color w:val="000000"/>
                <w:sz w:val="18"/>
                <w:szCs w:val="18"/>
                <w:lang w:val="id-ID"/>
              </w:rPr>
            </w:pPr>
            <w:r w:rsidRPr="002C12CA">
              <w:rPr>
                <w:rFonts w:ascii="Arial" w:hAnsi="Arial" w:cs="Arial"/>
                <w:color w:val="000000"/>
                <w:sz w:val="18"/>
                <w:szCs w:val="18"/>
                <w:lang w:val="id-ID"/>
              </w:rPr>
              <w:t>Database Penelitian Transportasi</w:t>
            </w:r>
          </w:p>
        </w:tc>
        <w:tc>
          <w:tcPr>
            <w:tcW w:w="967" w:type="dxa"/>
            <w:tcBorders>
              <w:top w:val="single" w:sz="4" w:space="0" w:color="auto"/>
              <w:left w:val="nil"/>
              <w:bottom w:val="single" w:sz="4" w:space="0" w:color="auto"/>
              <w:right w:val="single" w:sz="4" w:space="0" w:color="auto"/>
            </w:tcBorders>
          </w:tcPr>
          <w:p w:rsidR="00516B14" w:rsidRPr="002C12CA" w:rsidRDefault="00516B14" w:rsidP="002C12CA">
            <w:pPr>
              <w:jc w:val="center"/>
              <w:rPr>
                <w:rFonts w:ascii="Arial" w:hAnsi="Arial" w:cs="Arial"/>
                <w:color w:val="000000"/>
                <w:sz w:val="18"/>
                <w:szCs w:val="18"/>
              </w:rPr>
            </w:pPr>
            <w:r w:rsidRPr="002C12CA">
              <w:rPr>
                <w:rFonts w:ascii="Arial" w:hAnsi="Arial" w:cs="Arial"/>
                <w:color w:val="000000"/>
                <w:sz w:val="18"/>
                <w:szCs w:val="18"/>
              </w:rPr>
              <w:t>Data</w:t>
            </w:r>
          </w:p>
        </w:tc>
        <w:tc>
          <w:tcPr>
            <w:tcW w:w="616" w:type="dxa"/>
            <w:tcBorders>
              <w:top w:val="single" w:sz="4" w:space="0" w:color="auto"/>
              <w:left w:val="nil"/>
              <w:bottom w:val="single" w:sz="4" w:space="0" w:color="auto"/>
              <w:right w:val="single" w:sz="4" w:space="0" w:color="auto"/>
            </w:tcBorders>
          </w:tcPr>
          <w:p w:rsidR="00516B14" w:rsidRPr="00BF0826"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10</w:t>
            </w:r>
          </w:p>
        </w:tc>
        <w:tc>
          <w:tcPr>
            <w:tcW w:w="672" w:type="dxa"/>
            <w:tcBorders>
              <w:top w:val="single" w:sz="4" w:space="0" w:color="auto"/>
              <w:left w:val="nil"/>
              <w:bottom w:val="single" w:sz="4" w:space="0" w:color="auto"/>
              <w:right w:val="single" w:sz="4" w:space="0" w:color="auto"/>
            </w:tcBorders>
          </w:tcPr>
          <w:p w:rsidR="00516B14" w:rsidRPr="008E4F12"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1</w:t>
            </w:r>
          </w:p>
        </w:tc>
        <w:tc>
          <w:tcPr>
            <w:tcW w:w="721" w:type="dxa"/>
            <w:tcBorders>
              <w:top w:val="single" w:sz="4" w:space="0" w:color="auto"/>
              <w:left w:val="nil"/>
              <w:bottom w:val="single" w:sz="4" w:space="0" w:color="auto"/>
              <w:right w:val="single" w:sz="4" w:space="0" w:color="auto"/>
            </w:tcBorders>
          </w:tcPr>
          <w:p w:rsidR="00516B14" w:rsidRPr="008E4F12"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1</w:t>
            </w:r>
          </w:p>
        </w:tc>
        <w:tc>
          <w:tcPr>
            <w:tcW w:w="709" w:type="dxa"/>
            <w:tcBorders>
              <w:top w:val="single" w:sz="4" w:space="0" w:color="auto"/>
              <w:left w:val="single" w:sz="4" w:space="0" w:color="auto"/>
              <w:bottom w:val="single" w:sz="4" w:space="0" w:color="auto"/>
              <w:right w:val="single" w:sz="4" w:space="0" w:color="auto"/>
            </w:tcBorders>
          </w:tcPr>
          <w:p w:rsidR="00516B14" w:rsidRPr="008E4F12"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1</w:t>
            </w:r>
          </w:p>
        </w:tc>
        <w:tc>
          <w:tcPr>
            <w:tcW w:w="809" w:type="dxa"/>
            <w:tcBorders>
              <w:top w:val="single" w:sz="4" w:space="0" w:color="auto"/>
              <w:left w:val="nil"/>
              <w:bottom w:val="single" w:sz="4" w:space="0" w:color="auto"/>
              <w:right w:val="single" w:sz="4" w:space="0" w:color="auto"/>
            </w:tcBorders>
          </w:tcPr>
          <w:p w:rsidR="00516B14" w:rsidRPr="008E4F12"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9</w:t>
            </w:r>
          </w:p>
        </w:tc>
        <w:tc>
          <w:tcPr>
            <w:tcW w:w="840" w:type="dxa"/>
            <w:tcBorders>
              <w:top w:val="single" w:sz="4" w:space="0" w:color="auto"/>
              <w:left w:val="nil"/>
              <w:bottom w:val="single" w:sz="4" w:space="0" w:color="auto"/>
              <w:right w:val="single" w:sz="4" w:space="0" w:color="auto"/>
            </w:tcBorders>
          </w:tcPr>
          <w:p w:rsidR="00516B14" w:rsidRPr="008E4F12" w:rsidRDefault="00516B14" w:rsidP="002C12CA">
            <w:pPr>
              <w:jc w:val="center"/>
              <w:rPr>
                <w:rFonts w:ascii="Arial" w:hAnsi="Arial" w:cs="Arial"/>
                <w:color w:val="000000"/>
                <w:sz w:val="18"/>
                <w:szCs w:val="18"/>
                <w:lang w:val="en-AU"/>
              </w:rPr>
            </w:pPr>
            <w:r>
              <w:rPr>
                <w:rFonts w:ascii="Arial" w:hAnsi="Arial" w:cs="Arial"/>
                <w:color w:val="000000"/>
                <w:sz w:val="18"/>
                <w:szCs w:val="18"/>
                <w:lang w:val="en-AU"/>
              </w:rPr>
              <w:t>9</w:t>
            </w:r>
          </w:p>
        </w:tc>
        <w:tc>
          <w:tcPr>
            <w:tcW w:w="1064" w:type="dxa"/>
            <w:tcBorders>
              <w:top w:val="single" w:sz="4" w:space="0" w:color="auto"/>
              <w:left w:val="nil"/>
              <w:bottom w:val="single" w:sz="4" w:space="0" w:color="auto"/>
              <w:right w:val="single" w:sz="4" w:space="0" w:color="auto"/>
            </w:tcBorders>
          </w:tcPr>
          <w:p w:rsidR="00516B14" w:rsidRPr="002031D0" w:rsidRDefault="00516B14" w:rsidP="002C12CA">
            <w:pPr>
              <w:jc w:val="center"/>
              <w:rPr>
                <w:rFonts w:ascii="Arial" w:hAnsi="Arial" w:cs="Arial"/>
                <w:color w:val="000000"/>
                <w:sz w:val="18"/>
                <w:szCs w:val="18"/>
              </w:rPr>
            </w:pPr>
            <w:r>
              <w:rPr>
                <w:rFonts w:ascii="Arial" w:hAnsi="Arial" w:cs="Arial"/>
                <w:color w:val="000000"/>
                <w:sz w:val="18"/>
                <w:szCs w:val="18"/>
              </w:rPr>
              <w:t>90</w:t>
            </w:r>
          </w:p>
        </w:tc>
      </w:tr>
    </w:tbl>
    <w:p w:rsidR="00552DBF" w:rsidRPr="00516B14" w:rsidRDefault="00552DBF" w:rsidP="00552DBF">
      <w:pPr>
        <w:pStyle w:val="BodyTextIndent"/>
        <w:spacing w:line="360" w:lineRule="auto"/>
        <w:jc w:val="center"/>
        <w:rPr>
          <w:rFonts w:ascii="Arial" w:hAnsi="Arial" w:cs="Arial"/>
          <w:b/>
          <w:color w:val="000000"/>
          <w:sz w:val="22"/>
          <w:szCs w:val="22"/>
          <w:lang w:val="sv-SE"/>
        </w:rPr>
      </w:pPr>
      <w:r w:rsidRPr="00516B14">
        <w:rPr>
          <w:rFonts w:ascii="Arial" w:hAnsi="Arial" w:cs="Arial"/>
          <w:b/>
          <w:color w:val="000000"/>
          <w:sz w:val="22"/>
          <w:szCs w:val="22"/>
          <w:lang w:val="sv-SE"/>
        </w:rPr>
        <w:t>Capaian Kinerja Badan Litbang Perhubungan Tahun 201</w:t>
      </w:r>
      <w:r w:rsidR="00C62CF8" w:rsidRPr="00516B14">
        <w:rPr>
          <w:rFonts w:ascii="Arial" w:hAnsi="Arial" w:cs="Arial"/>
          <w:b/>
          <w:color w:val="000000"/>
          <w:sz w:val="22"/>
          <w:szCs w:val="22"/>
          <w:lang w:val="sv-SE"/>
        </w:rPr>
        <w:t>5</w:t>
      </w:r>
    </w:p>
    <w:p w:rsidR="00C62CF8" w:rsidRPr="00516B14" w:rsidRDefault="00C62CF8" w:rsidP="00552DBF">
      <w:pPr>
        <w:pStyle w:val="BodyTextIndent"/>
        <w:spacing w:line="360" w:lineRule="auto"/>
        <w:jc w:val="center"/>
        <w:rPr>
          <w:rFonts w:ascii="Arial" w:hAnsi="Arial" w:cs="Arial"/>
          <w:b/>
          <w:color w:val="000000"/>
          <w:sz w:val="22"/>
          <w:szCs w:val="22"/>
          <w:lang w:val="sv-SE"/>
        </w:rPr>
      </w:pPr>
    </w:p>
    <w:p w:rsidR="00C62CF8" w:rsidRDefault="00C62CF8" w:rsidP="00552DBF">
      <w:pPr>
        <w:pStyle w:val="BodyTextIndent"/>
        <w:spacing w:line="360" w:lineRule="auto"/>
        <w:jc w:val="center"/>
        <w:rPr>
          <w:rFonts w:ascii="Arial" w:hAnsi="Arial" w:cs="Arial"/>
          <w:b/>
          <w:color w:val="000000"/>
          <w:sz w:val="22"/>
          <w:szCs w:val="22"/>
          <w:lang w:val="sv-SE"/>
        </w:rPr>
      </w:pPr>
    </w:p>
    <w:p w:rsidR="00516B14" w:rsidRPr="00516B14" w:rsidRDefault="00516B14" w:rsidP="00552DBF">
      <w:pPr>
        <w:pStyle w:val="BodyTextIndent"/>
        <w:spacing w:line="360" w:lineRule="auto"/>
        <w:jc w:val="center"/>
        <w:rPr>
          <w:rFonts w:ascii="Arial" w:hAnsi="Arial" w:cs="Arial"/>
          <w:b/>
          <w:color w:val="000000"/>
          <w:sz w:val="22"/>
          <w:szCs w:val="22"/>
          <w:lang w:val="sv-SE"/>
        </w:rPr>
      </w:pPr>
    </w:p>
    <w:p w:rsidR="00552DBF" w:rsidRPr="00516B14" w:rsidRDefault="00552DBF" w:rsidP="00260CEC">
      <w:pPr>
        <w:pStyle w:val="BodyTextIndent"/>
        <w:numPr>
          <w:ilvl w:val="0"/>
          <w:numId w:val="39"/>
        </w:numPr>
        <w:spacing w:line="360" w:lineRule="auto"/>
        <w:ind w:hanging="585"/>
        <w:rPr>
          <w:rFonts w:ascii="Arial" w:hAnsi="Arial" w:cs="Arial"/>
          <w:b/>
          <w:color w:val="000000"/>
          <w:sz w:val="22"/>
          <w:szCs w:val="22"/>
          <w:lang w:val="sv-SE"/>
        </w:rPr>
      </w:pPr>
      <w:r w:rsidRPr="00516B14">
        <w:rPr>
          <w:rFonts w:ascii="Arial" w:hAnsi="Arial" w:cs="Arial"/>
          <w:b/>
          <w:color w:val="000000"/>
          <w:sz w:val="22"/>
          <w:szCs w:val="22"/>
          <w:lang w:val="sv-SE"/>
        </w:rPr>
        <w:lastRenderedPageBreak/>
        <w:t>Perbandingan Target dan Realisasi KinerjaTahun 201</w:t>
      </w:r>
      <w:r w:rsidR="00516B14">
        <w:rPr>
          <w:rFonts w:ascii="Arial" w:hAnsi="Arial" w:cs="Arial"/>
          <w:b/>
          <w:color w:val="000000"/>
          <w:sz w:val="22"/>
          <w:szCs w:val="22"/>
          <w:lang w:val="sv-SE"/>
        </w:rPr>
        <w:t>1</w:t>
      </w:r>
      <w:r w:rsidRPr="00516B14">
        <w:rPr>
          <w:rFonts w:ascii="Arial" w:hAnsi="Arial" w:cs="Arial"/>
          <w:b/>
          <w:color w:val="000000"/>
          <w:sz w:val="22"/>
          <w:szCs w:val="22"/>
          <w:lang w:val="sv-SE"/>
        </w:rPr>
        <w:t>– 201</w:t>
      </w:r>
      <w:r w:rsidR="00516B14">
        <w:rPr>
          <w:rFonts w:ascii="Arial" w:hAnsi="Arial" w:cs="Arial"/>
          <w:b/>
          <w:color w:val="000000"/>
          <w:sz w:val="22"/>
          <w:szCs w:val="22"/>
          <w:lang w:val="sv-SE"/>
        </w:rPr>
        <w:t>5</w:t>
      </w:r>
    </w:p>
    <w:p w:rsidR="00FD4D1B" w:rsidRPr="00516B14" w:rsidRDefault="00FD4D1B" w:rsidP="00FD4D1B">
      <w:pPr>
        <w:pStyle w:val="Footer"/>
        <w:tabs>
          <w:tab w:val="clear" w:pos="4320"/>
          <w:tab w:val="clear" w:pos="8640"/>
        </w:tabs>
        <w:spacing w:line="360" w:lineRule="auto"/>
        <w:ind w:left="1152"/>
        <w:jc w:val="both"/>
        <w:rPr>
          <w:rFonts w:ascii="Arial" w:hAnsi="Arial" w:cs="Arial"/>
          <w:color w:val="000000"/>
          <w:sz w:val="22"/>
          <w:szCs w:val="22"/>
          <w:lang w:val="sv-SE"/>
        </w:rPr>
      </w:pPr>
      <w:r w:rsidRPr="00516B14">
        <w:rPr>
          <w:rFonts w:ascii="Arial" w:hAnsi="Arial" w:cs="Arial"/>
          <w:bCs/>
          <w:sz w:val="22"/>
          <w:szCs w:val="22"/>
          <w:lang w:val="sv-SE"/>
        </w:rPr>
        <w:t xml:space="preserve">Pada tahun 2010 dan 2011 Indikator Kinerja Utama (IKU) Badan Litbang Perhubungan masih menggunakan </w:t>
      </w:r>
      <w:r w:rsidRPr="00516B14">
        <w:rPr>
          <w:rFonts w:ascii="Arial" w:hAnsi="Arial" w:cs="Arial"/>
          <w:color w:val="000000"/>
          <w:sz w:val="22"/>
          <w:szCs w:val="22"/>
          <w:lang w:val="sv-SE"/>
        </w:rPr>
        <w:t xml:space="preserve">Peraturan Menteri Perhubungan Nomor 85 Tahun 2010 tentang Penetapan Indikator Utama di Lingkungan Kementerian Perhubungan, pada peraturan tersebut IKU belum terdapat IKU Badan Litbang Perhubungan mengenai jumlah kajian/peneliti. Sedangkan pada tahun 2012 hingga tahun 2014 pengukuran kinerja sudah menggunakan Peraturan Menteri Perhubungan </w:t>
      </w:r>
      <w:r w:rsidRPr="00516B14">
        <w:rPr>
          <w:rFonts w:ascii="Arial" w:hAnsi="Arial" w:cs="Arial"/>
          <w:sz w:val="22"/>
          <w:szCs w:val="22"/>
          <w:lang w:val="sv-SE"/>
        </w:rPr>
        <w:t>68 tahun 2012 tentang Penetapan Indikator Kinerja Utama di Lingkungan Kementerian Perhubungan.</w:t>
      </w:r>
    </w:p>
    <w:p w:rsidR="00FD4D1B" w:rsidRPr="00516B14" w:rsidRDefault="00FD4D1B" w:rsidP="00FD4D1B">
      <w:pPr>
        <w:pStyle w:val="BodyTextIndent"/>
        <w:spacing w:line="360" w:lineRule="auto"/>
        <w:ind w:left="1152"/>
        <w:rPr>
          <w:rFonts w:ascii="Arial" w:hAnsi="Arial" w:cs="Arial"/>
          <w:color w:val="000000"/>
          <w:sz w:val="22"/>
          <w:szCs w:val="22"/>
          <w:lang w:val="sv-SE"/>
        </w:rPr>
      </w:pPr>
      <w:r w:rsidRPr="00516B14">
        <w:rPr>
          <w:rFonts w:ascii="Arial" w:hAnsi="Arial" w:cs="Arial"/>
          <w:color w:val="000000"/>
          <w:sz w:val="22"/>
          <w:szCs w:val="22"/>
          <w:lang w:val="sv-SE"/>
        </w:rPr>
        <w:t>Tingkat capaian kinerja Badan Litbang Perhubungan pada tahun 201</w:t>
      </w:r>
      <w:r w:rsidR="00D67617" w:rsidRPr="00516B14">
        <w:rPr>
          <w:rFonts w:ascii="Arial" w:hAnsi="Arial" w:cs="Arial"/>
          <w:color w:val="000000"/>
          <w:sz w:val="22"/>
          <w:szCs w:val="22"/>
          <w:lang w:val="sv-SE"/>
        </w:rPr>
        <w:t>5</w:t>
      </w:r>
      <w:r w:rsidRPr="00516B14">
        <w:rPr>
          <w:rFonts w:ascii="Arial" w:hAnsi="Arial" w:cs="Arial"/>
          <w:color w:val="000000"/>
          <w:sz w:val="22"/>
          <w:szCs w:val="22"/>
          <w:lang w:val="sv-SE"/>
        </w:rPr>
        <w:t xml:space="preserve"> </w:t>
      </w:r>
      <w:r w:rsidR="00D67617" w:rsidRPr="00516B14">
        <w:rPr>
          <w:rFonts w:ascii="Arial" w:hAnsi="Arial" w:cs="Arial"/>
          <w:color w:val="000000"/>
          <w:sz w:val="22"/>
          <w:szCs w:val="22"/>
          <w:lang w:val="sv-SE"/>
        </w:rPr>
        <w:t>agak sedikit</w:t>
      </w:r>
      <w:r w:rsidRPr="00516B14">
        <w:rPr>
          <w:rFonts w:ascii="Arial" w:hAnsi="Arial" w:cs="Arial"/>
          <w:color w:val="000000"/>
          <w:sz w:val="22"/>
          <w:szCs w:val="22"/>
          <w:lang w:val="sv-SE"/>
        </w:rPr>
        <w:t xml:space="preserve"> berbeda dengan capaian kinerja pada tahun 201</w:t>
      </w:r>
      <w:r w:rsidR="00D67617" w:rsidRPr="00516B14">
        <w:rPr>
          <w:rFonts w:ascii="Arial" w:hAnsi="Arial" w:cs="Arial"/>
          <w:color w:val="000000"/>
          <w:sz w:val="22"/>
          <w:szCs w:val="22"/>
          <w:lang w:val="sv-SE"/>
        </w:rPr>
        <w:t>4, disebabkan adanya perbedaan pada komponen indikator kinerja utama</w:t>
      </w:r>
      <w:r w:rsidRPr="00516B14">
        <w:rPr>
          <w:rFonts w:ascii="Arial" w:hAnsi="Arial" w:cs="Arial"/>
          <w:color w:val="000000"/>
          <w:sz w:val="22"/>
          <w:szCs w:val="22"/>
          <w:lang w:val="sv-SE"/>
        </w:rPr>
        <w:t xml:space="preserve">. </w:t>
      </w:r>
      <w:r w:rsidR="00D67617" w:rsidRPr="00516B14">
        <w:rPr>
          <w:rFonts w:ascii="Arial" w:hAnsi="Arial" w:cs="Arial"/>
          <w:color w:val="000000"/>
          <w:sz w:val="22"/>
          <w:szCs w:val="22"/>
          <w:lang w:val="sv-SE"/>
        </w:rPr>
        <w:t xml:space="preserve">Secara umum indikator kinerja Badan Litbang Perhubungan pada tahun 2015 dapat terpenuhi, walaupun ada 2 indikator yang capaiannya sedikit di bawah target yang telah ditetapkan dalam dokumen Perjanjian Kinerja, namun ada juga </w:t>
      </w:r>
      <w:r w:rsidR="007C6CF1" w:rsidRPr="00516B14">
        <w:rPr>
          <w:rFonts w:ascii="Arial" w:hAnsi="Arial" w:cs="Arial"/>
          <w:color w:val="000000"/>
          <w:sz w:val="22"/>
          <w:szCs w:val="22"/>
          <w:lang w:val="sv-SE"/>
        </w:rPr>
        <w:t>2 indikator kinerja yang capaiannya melampaui target yang telah ditetapkan dalam Perjanjian Kinerja Tahun 2015. Jika dihitung secara rata-rata, maka capaian kinerja Badan Litban Perhubungan pada tahun 2015 mencapai 114,</w:t>
      </w:r>
      <w:r w:rsidR="00516B14">
        <w:rPr>
          <w:rFonts w:ascii="Arial" w:hAnsi="Arial" w:cs="Arial"/>
          <w:color w:val="000000"/>
          <w:sz w:val="22"/>
          <w:szCs w:val="22"/>
          <w:lang w:val="sv-SE"/>
        </w:rPr>
        <w:t>59</w:t>
      </w:r>
      <w:r w:rsidR="007C6CF1" w:rsidRPr="00516B14">
        <w:rPr>
          <w:rFonts w:ascii="Arial" w:hAnsi="Arial" w:cs="Arial"/>
          <w:color w:val="000000"/>
          <w:sz w:val="22"/>
          <w:szCs w:val="22"/>
          <w:lang w:val="sv-SE"/>
        </w:rPr>
        <w:t xml:space="preserve">%. </w:t>
      </w:r>
      <w:r w:rsidRPr="00516B14">
        <w:rPr>
          <w:rFonts w:ascii="Arial" w:hAnsi="Arial" w:cs="Arial"/>
          <w:color w:val="000000"/>
          <w:sz w:val="22"/>
          <w:szCs w:val="22"/>
          <w:lang w:val="sv-SE"/>
        </w:rPr>
        <w:t>Perkembangan capaian kinerja Badan Litbang Perhubungan secara  rinci dari tahun 201</w:t>
      </w:r>
      <w:r w:rsidR="00516B14">
        <w:rPr>
          <w:rFonts w:ascii="Arial" w:hAnsi="Arial" w:cs="Arial"/>
          <w:color w:val="000000"/>
          <w:sz w:val="22"/>
          <w:szCs w:val="22"/>
          <w:lang w:val="sv-SE"/>
        </w:rPr>
        <w:t>1</w:t>
      </w:r>
      <w:r w:rsidRPr="00516B14">
        <w:rPr>
          <w:rFonts w:ascii="Arial" w:hAnsi="Arial" w:cs="Arial"/>
          <w:color w:val="000000"/>
          <w:sz w:val="22"/>
          <w:szCs w:val="22"/>
          <w:lang w:val="sv-SE"/>
        </w:rPr>
        <w:t xml:space="preserve"> hingga 201</w:t>
      </w:r>
      <w:r w:rsidR="00516B14">
        <w:rPr>
          <w:rFonts w:ascii="Arial" w:hAnsi="Arial" w:cs="Arial"/>
          <w:color w:val="000000"/>
          <w:sz w:val="22"/>
          <w:szCs w:val="22"/>
          <w:lang w:val="sv-SE"/>
        </w:rPr>
        <w:t>5</w:t>
      </w:r>
      <w:r w:rsidRPr="00516B14">
        <w:rPr>
          <w:rFonts w:ascii="Arial" w:hAnsi="Arial" w:cs="Arial"/>
          <w:color w:val="000000"/>
          <w:sz w:val="22"/>
          <w:szCs w:val="22"/>
          <w:lang w:val="sv-SE"/>
        </w:rPr>
        <w:t xml:space="preserve"> dapat dilihat pada tabel 3.2 berikut ini :</w:t>
      </w:r>
    </w:p>
    <w:p w:rsidR="00FD4D1B" w:rsidRPr="00516B14" w:rsidRDefault="00FD4D1B" w:rsidP="00FD4D1B">
      <w:pPr>
        <w:pStyle w:val="BodyTextIndent"/>
        <w:spacing w:line="360" w:lineRule="auto"/>
        <w:ind w:left="1152"/>
        <w:jc w:val="center"/>
        <w:rPr>
          <w:rFonts w:ascii="Arial" w:hAnsi="Arial" w:cs="Arial"/>
          <w:b/>
          <w:color w:val="000000"/>
          <w:sz w:val="22"/>
          <w:szCs w:val="22"/>
          <w:lang w:val="sv-SE"/>
        </w:rPr>
      </w:pPr>
      <w:r w:rsidRPr="00516B14">
        <w:rPr>
          <w:rFonts w:ascii="Arial" w:hAnsi="Arial" w:cs="Arial"/>
          <w:b/>
          <w:color w:val="000000"/>
          <w:sz w:val="22"/>
          <w:szCs w:val="22"/>
          <w:lang w:val="sv-SE"/>
        </w:rPr>
        <w:t>Tabel 3.2</w:t>
      </w:r>
    </w:p>
    <w:p w:rsidR="00FD4D1B" w:rsidRPr="00516B14" w:rsidRDefault="00FD4D1B" w:rsidP="00FD4D1B">
      <w:pPr>
        <w:pStyle w:val="BodyTextIndent"/>
        <w:spacing w:line="360" w:lineRule="auto"/>
        <w:ind w:left="1152"/>
        <w:jc w:val="center"/>
        <w:rPr>
          <w:rFonts w:ascii="Arial" w:hAnsi="Arial" w:cs="Arial"/>
          <w:b/>
          <w:color w:val="000000"/>
          <w:sz w:val="22"/>
          <w:szCs w:val="22"/>
          <w:lang w:val="sv-SE"/>
        </w:rPr>
      </w:pPr>
      <w:r w:rsidRPr="00516B14">
        <w:rPr>
          <w:rFonts w:ascii="Arial" w:hAnsi="Arial" w:cs="Arial"/>
          <w:b/>
          <w:color w:val="000000"/>
          <w:sz w:val="22"/>
          <w:szCs w:val="22"/>
          <w:lang w:val="sv-SE"/>
        </w:rPr>
        <w:t xml:space="preserve">Target dan Realisasi Kinerja Badan Litbang Perhubungan </w:t>
      </w:r>
    </w:p>
    <w:p w:rsidR="00FD4D1B" w:rsidRPr="00317735" w:rsidRDefault="00FD4D1B" w:rsidP="00FD4D1B">
      <w:pPr>
        <w:pStyle w:val="BodyTextIndent"/>
        <w:spacing w:line="360" w:lineRule="auto"/>
        <w:ind w:left="1152"/>
        <w:jc w:val="center"/>
        <w:rPr>
          <w:rFonts w:ascii="Arial" w:hAnsi="Arial" w:cs="Arial"/>
          <w:b/>
          <w:color w:val="000000"/>
          <w:sz w:val="22"/>
          <w:szCs w:val="22"/>
        </w:rPr>
      </w:pPr>
      <w:r w:rsidRPr="00317735">
        <w:rPr>
          <w:rFonts w:ascii="Arial" w:hAnsi="Arial" w:cs="Arial"/>
          <w:b/>
          <w:color w:val="000000"/>
          <w:sz w:val="22"/>
          <w:szCs w:val="22"/>
        </w:rPr>
        <w:t>Tahun 201</w:t>
      </w:r>
      <w:r w:rsidR="002D7304" w:rsidRPr="00317735">
        <w:rPr>
          <w:rFonts w:ascii="Arial" w:hAnsi="Arial" w:cs="Arial"/>
          <w:b/>
          <w:color w:val="000000"/>
          <w:sz w:val="22"/>
          <w:szCs w:val="22"/>
        </w:rPr>
        <w:t>1</w:t>
      </w:r>
      <w:r w:rsidRPr="00317735">
        <w:rPr>
          <w:rFonts w:ascii="Arial" w:hAnsi="Arial" w:cs="Arial"/>
          <w:b/>
          <w:color w:val="000000"/>
          <w:sz w:val="22"/>
          <w:szCs w:val="22"/>
        </w:rPr>
        <w:t xml:space="preserve"> - 201</w:t>
      </w:r>
      <w:r w:rsidR="002D7304" w:rsidRPr="00317735">
        <w:rPr>
          <w:rFonts w:ascii="Arial" w:hAnsi="Arial" w:cs="Arial"/>
          <w:b/>
          <w:color w:val="000000"/>
          <w:sz w:val="22"/>
          <w:szCs w:val="22"/>
        </w:rPr>
        <w:t>5</w:t>
      </w:r>
    </w:p>
    <w:tbl>
      <w:tblPr>
        <w:tblW w:w="9740" w:type="dxa"/>
        <w:tblInd w:w="419" w:type="dxa"/>
        <w:tblLayout w:type="fixed"/>
        <w:tblLook w:val="04A0"/>
      </w:tblPr>
      <w:tblGrid>
        <w:gridCol w:w="2013"/>
        <w:gridCol w:w="980"/>
        <w:gridCol w:w="700"/>
        <w:gridCol w:w="700"/>
        <w:gridCol w:w="686"/>
        <w:gridCol w:w="671"/>
        <w:gridCol w:w="686"/>
        <w:gridCol w:w="686"/>
        <w:gridCol w:w="689"/>
        <w:gridCol w:w="709"/>
        <w:gridCol w:w="619"/>
        <w:gridCol w:w="601"/>
      </w:tblGrid>
      <w:tr w:rsidR="00C66D2D" w:rsidRPr="00A72740" w:rsidTr="0068079A">
        <w:trPr>
          <w:trHeight w:val="306"/>
          <w:tblHeader/>
        </w:trPr>
        <w:tc>
          <w:tcPr>
            <w:tcW w:w="2013" w:type="dxa"/>
            <w:vMerge w:val="restart"/>
            <w:tcBorders>
              <w:top w:val="single" w:sz="8" w:space="0" w:color="auto"/>
              <w:left w:val="single" w:sz="4" w:space="0" w:color="auto"/>
              <w:right w:val="single" w:sz="4" w:space="0" w:color="auto"/>
            </w:tcBorders>
            <w:shd w:val="clear" w:color="auto" w:fill="17365D"/>
            <w:vAlign w:val="center"/>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INDIKATOR KINERJA</w:t>
            </w:r>
          </w:p>
        </w:tc>
        <w:tc>
          <w:tcPr>
            <w:tcW w:w="980" w:type="dxa"/>
            <w:vMerge w:val="restart"/>
            <w:tcBorders>
              <w:top w:val="single" w:sz="8" w:space="0" w:color="auto"/>
              <w:left w:val="single" w:sz="4" w:space="0" w:color="auto"/>
            </w:tcBorders>
            <w:shd w:val="clear" w:color="auto" w:fill="17365D"/>
            <w:vAlign w:val="center"/>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SATUAN</w:t>
            </w:r>
          </w:p>
        </w:tc>
        <w:tc>
          <w:tcPr>
            <w:tcW w:w="6747" w:type="dxa"/>
            <w:gridSpan w:val="10"/>
            <w:tcBorders>
              <w:top w:val="single" w:sz="8" w:space="0" w:color="auto"/>
              <w:left w:val="single" w:sz="4" w:space="0" w:color="auto"/>
              <w:bottom w:val="single" w:sz="4" w:space="0" w:color="auto"/>
            </w:tcBorders>
            <w:shd w:val="clear" w:color="auto" w:fill="17365D"/>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PENCAPAIAN</w:t>
            </w:r>
          </w:p>
        </w:tc>
      </w:tr>
      <w:tr w:rsidR="00C66D2D" w:rsidRPr="00A72740" w:rsidTr="0068079A">
        <w:trPr>
          <w:trHeight w:val="371"/>
          <w:tblHeader/>
        </w:trPr>
        <w:tc>
          <w:tcPr>
            <w:tcW w:w="2013" w:type="dxa"/>
            <w:vMerge/>
            <w:tcBorders>
              <w:left w:val="single" w:sz="4" w:space="0" w:color="auto"/>
              <w:bottom w:val="single" w:sz="4" w:space="0" w:color="auto"/>
              <w:right w:val="single" w:sz="4" w:space="0" w:color="auto"/>
            </w:tcBorders>
            <w:shd w:val="clear" w:color="auto" w:fill="17365D"/>
            <w:vAlign w:val="center"/>
          </w:tcPr>
          <w:p w:rsidR="00C66D2D" w:rsidRPr="00A72740" w:rsidRDefault="00C66D2D" w:rsidP="0068079A">
            <w:pPr>
              <w:jc w:val="center"/>
              <w:rPr>
                <w:rFonts w:ascii="Arial" w:hAnsi="Arial" w:cs="Arial"/>
                <w:bCs/>
                <w:color w:val="FFFFFF"/>
                <w:sz w:val="18"/>
                <w:szCs w:val="18"/>
              </w:rPr>
            </w:pPr>
          </w:p>
        </w:tc>
        <w:tc>
          <w:tcPr>
            <w:tcW w:w="980" w:type="dxa"/>
            <w:vMerge/>
            <w:tcBorders>
              <w:left w:val="single" w:sz="4" w:space="0" w:color="auto"/>
            </w:tcBorders>
            <w:shd w:val="clear" w:color="auto" w:fill="17365D"/>
            <w:vAlign w:val="center"/>
          </w:tcPr>
          <w:p w:rsidR="00C66D2D" w:rsidRPr="00A72740" w:rsidRDefault="00C66D2D" w:rsidP="0068079A">
            <w:pPr>
              <w:jc w:val="center"/>
              <w:rPr>
                <w:rFonts w:ascii="Arial" w:hAnsi="Arial" w:cs="Arial"/>
                <w:bCs/>
                <w:color w:val="FFFFFF"/>
                <w:sz w:val="18"/>
                <w:szCs w:val="18"/>
              </w:rPr>
            </w:pPr>
          </w:p>
        </w:tc>
        <w:tc>
          <w:tcPr>
            <w:tcW w:w="1400" w:type="dxa"/>
            <w:gridSpan w:val="2"/>
            <w:tcBorders>
              <w:top w:val="single" w:sz="8" w:space="0" w:color="auto"/>
              <w:bottom w:val="single" w:sz="4" w:space="0" w:color="auto"/>
              <w:right w:val="single" w:sz="4" w:space="0" w:color="auto"/>
            </w:tcBorders>
            <w:shd w:val="clear" w:color="auto" w:fill="17365D"/>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2011</w:t>
            </w:r>
          </w:p>
        </w:tc>
        <w:tc>
          <w:tcPr>
            <w:tcW w:w="1357" w:type="dxa"/>
            <w:gridSpan w:val="2"/>
            <w:tcBorders>
              <w:top w:val="single" w:sz="8" w:space="0" w:color="auto"/>
              <w:left w:val="single" w:sz="4" w:space="0" w:color="auto"/>
              <w:bottom w:val="single" w:sz="4" w:space="0" w:color="auto"/>
              <w:right w:val="single" w:sz="4" w:space="0" w:color="auto"/>
            </w:tcBorders>
            <w:shd w:val="clear" w:color="auto" w:fill="17365D"/>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2012</w:t>
            </w:r>
          </w:p>
        </w:tc>
        <w:tc>
          <w:tcPr>
            <w:tcW w:w="1372" w:type="dxa"/>
            <w:gridSpan w:val="2"/>
            <w:tcBorders>
              <w:top w:val="single" w:sz="8" w:space="0" w:color="auto"/>
              <w:left w:val="single" w:sz="4" w:space="0" w:color="auto"/>
              <w:bottom w:val="single" w:sz="4" w:space="0" w:color="auto"/>
              <w:right w:val="single" w:sz="4" w:space="0" w:color="auto"/>
            </w:tcBorders>
            <w:shd w:val="clear" w:color="auto" w:fill="17365D"/>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2013</w:t>
            </w:r>
          </w:p>
        </w:tc>
        <w:tc>
          <w:tcPr>
            <w:tcW w:w="1398" w:type="dxa"/>
            <w:gridSpan w:val="2"/>
            <w:tcBorders>
              <w:top w:val="single" w:sz="8" w:space="0" w:color="auto"/>
              <w:left w:val="single" w:sz="4" w:space="0" w:color="auto"/>
              <w:bottom w:val="single" w:sz="4" w:space="0" w:color="auto"/>
              <w:right w:val="single" w:sz="4" w:space="0" w:color="auto"/>
            </w:tcBorders>
            <w:shd w:val="clear" w:color="auto" w:fill="17365D"/>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2014</w:t>
            </w:r>
          </w:p>
        </w:tc>
        <w:tc>
          <w:tcPr>
            <w:tcW w:w="1220" w:type="dxa"/>
            <w:gridSpan w:val="2"/>
            <w:tcBorders>
              <w:top w:val="single" w:sz="8" w:space="0" w:color="auto"/>
              <w:left w:val="single" w:sz="4" w:space="0" w:color="auto"/>
              <w:bottom w:val="single" w:sz="4" w:space="0" w:color="auto"/>
              <w:right w:val="single" w:sz="4" w:space="0" w:color="auto"/>
            </w:tcBorders>
            <w:shd w:val="clear" w:color="auto" w:fill="17365D"/>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2015</w:t>
            </w:r>
          </w:p>
        </w:tc>
      </w:tr>
      <w:tr w:rsidR="00C66D2D" w:rsidRPr="00A72740" w:rsidTr="0068079A">
        <w:trPr>
          <w:trHeight w:val="371"/>
          <w:tblHeader/>
        </w:trPr>
        <w:tc>
          <w:tcPr>
            <w:tcW w:w="2013" w:type="dxa"/>
            <w:vMerge/>
            <w:tcBorders>
              <w:left w:val="single" w:sz="4" w:space="0" w:color="auto"/>
              <w:bottom w:val="single" w:sz="4" w:space="0" w:color="auto"/>
              <w:right w:val="single" w:sz="4" w:space="0" w:color="auto"/>
            </w:tcBorders>
            <w:shd w:val="clear" w:color="auto" w:fill="17365D"/>
            <w:vAlign w:val="center"/>
          </w:tcPr>
          <w:p w:rsidR="00C66D2D" w:rsidRPr="00A72740" w:rsidRDefault="00C66D2D" w:rsidP="0068079A">
            <w:pPr>
              <w:jc w:val="center"/>
              <w:rPr>
                <w:rFonts w:ascii="Arial" w:hAnsi="Arial" w:cs="Arial"/>
                <w:bCs/>
                <w:color w:val="FFFFFF"/>
                <w:sz w:val="18"/>
                <w:szCs w:val="18"/>
              </w:rPr>
            </w:pPr>
          </w:p>
        </w:tc>
        <w:tc>
          <w:tcPr>
            <w:tcW w:w="980" w:type="dxa"/>
            <w:vMerge/>
            <w:tcBorders>
              <w:left w:val="single" w:sz="4" w:space="0" w:color="auto"/>
              <w:bottom w:val="single" w:sz="4" w:space="0" w:color="auto"/>
            </w:tcBorders>
            <w:shd w:val="clear" w:color="auto" w:fill="17365D"/>
            <w:vAlign w:val="center"/>
          </w:tcPr>
          <w:p w:rsidR="00C66D2D" w:rsidRPr="00A72740" w:rsidRDefault="00C66D2D" w:rsidP="0068079A">
            <w:pPr>
              <w:jc w:val="center"/>
              <w:rPr>
                <w:rFonts w:ascii="Arial" w:hAnsi="Arial" w:cs="Arial"/>
                <w:bCs/>
                <w:color w:val="FFFFFF"/>
                <w:sz w:val="18"/>
                <w:szCs w:val="18"/>
              </w:rPr>
            </w:pPr>
          </w:p>
        </w:tc>
        <w:tc>
          <w:tcPr>
            <w:tcW w:w="700" w:type="dxa"/>
            <w:tcBorders>
              <w:top w:val="single" w:sz="8" w:space="0" w:color="auto"/>
              <w:bottom w:val="single" w:sz="4" w:space="0" w:color="auto"/>
              <w:right w:val="single" w:sz="4" w:space="0" w:color="auto"/>
            </w:tcBorders>
            <w:shd w:val="clear" w:color="auto" w:fill="17365D"/>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REN</w:t>
            </w:r>
          </w:p>
        </w:tc>
        <w:tc>
          <w:tcPr>
            <w:tcW w:w="700" w:type="dxa"/>
            <w:tcBorders>
              <w:top w:val="single" w:sz="8" w:space="0" w:color="auto"/>
              <w:left w:val="single" w:sz="4" w:space="0" w:color="auto"/>
              <w:bottom w:val="single" w:sz="4" w:space="0" w:color="auto"/>
              <w:right w:val="single" w:sz="4" w:space="0" w:color="auto"/>
            </w:tcBorders>
            <w:shd w:val="clear" w:color="auto" w:fill="17365D"/>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REA</w:t>
            </w:r>
          </w:p>
        </w:tc>
        <w:tc>
          <w:tcPr>
            <w:tcW w:w="686" w:type="dxa"/>
            <w:tcBorders>
              <w:top w:val="single" w:sz="8" w:space="0" w:color="auto"/>
              <w:left w:val="single" w:sz="4" w:space="0" w:color="auto"/>
              <w:bottom w:val="single" w:sz="4" w:space="0" w:color="auto"/>
              <w:right w:val="single" w:sz="4" w:space="0" w:color="auto"/>
            </w:tcBorders>
            <w:shd w:val="clear" w:color="auto" w:fill="17365D"/>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REN</w:t>
            </w:r>
          </w:p>
        </w:tc>
        <w:tc>
          <w:tcPr>
            <w:tcW w:w="671" w:type="dxa"/>
            <w:tcBorders>
              <w:top w:val="single" w:sz="8" w:space="0" w:color="auto"/>
              <w:left w:val="single" w:sz="4" w:space="0" w:color="auto"/>
              <w:bottom w:val="single" w:sz="4" w:space="0" w:color="auto"/>
              <w:right w:val="single" w:sz="4" w:space="0" w:color="auto"/>
            </w:tcBorders>
            <w:shd w:val="clear" w:color="auto" w:fill="17365D"/>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REA</w:t>
            </w:r>
          </w:p>
        </w:tc>
        <w:tc>
          <w:tcPr>
            <w:tcW w:w="686" w:type="dxa"/>
            <w:tcBorders>
              <w:top w:val="single" w:sz="8" w:space="0" w:color="auto"/>
              <w:left w:val="single" w:sz="4" w:space="0" w:color="auto"/>
              <w:bottom w:val="single" w:sz="4" w:space="0" w:color="auto"/>
              <w:right w:val="single" w:sz="4" w:space="0" w:color="auto"/>
            </w:tcBorders>
            <w:shd w:val="clear" w:color="auto" w:fill="17365D"/>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REN</w:t>
            </w:r>
          </w:p>
        </w:tc>
        <w:tc>
          <w:tcPr>
            <w:tcW w:w="686" w:type="dxa"/>
            <w:tcBorders>
              <w:top w:val="single" w:sz="8" w:space="0" w:color="auto"/>
              <w:left w:val="single" w:sz="4" w:space="0" w:color="auto"/>
              <w:bottom w:val="single" w:sz="4" w:space="0" w:color="auto"/>
              <w:right w:val="single" w:sz="4" w:space="0" w:color="auto"/>
            </w:tcBorders>
            <w:shd w:val="clear" w:color="auto" w:fill="17365D"/>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REA</w:t>
            </w:r>
          </w:p>
        </w:tc>
        <w:tc>
          <w:tcPr>
            <w:tcW w:w="689" w:type="dxa"/>
            <w:tcBorders>
              <w:top w:val="single" w:sz="8" w:space="0" w:color="auto"/>
              <w:left w:val="single" w:sz="4" w:space="0" w:color="auto"/>
              <w:bottom w:val="single" w:sz="4" w:space="0" w:color="auto"/>
              <w:right w:val="single" w:sz="4" w:space="0" w:color="auto"/>
            </w:tcBorders>
            <w:shd w:val="clear" w:color="auto" w:fill="17365D"/>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REN</w:t>
            </w:r>
          </w:p>
        </w:tc>
        <w:tc>
          <w:tcPr>
            <w:tcW w:w="709" w:type="dxa"/>
            <w:tcBorders>
              <w:top w:val="single" w:sz="8" w:space="0" w:color="auto"/>
              <w:left w:val="single" w:sz="4" w:space="0" w:color="auto"/>
              <w:bottom w:val="single" w:sz="4" w:space="0" w:color="auto"/>
              <w:right w:val="single" w:sz="4" w:space="0" w:color="auto"/>
            </w:tcBorders>
            <w:shd w:val="clear" w:color="auto" w:fill="17365D"/>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REA</w:t>
            </w:r>
          </w:p>
        </w:tc>
        <w:tc>
          <w:tcPr>
            <w:tcW w:w="619" w:type="dxa"/>
            <w:tcBorders>
              <w:top w:val="single" w:sz="8" w:space="0" w:color="auto"/>
              <w:left w:val="single" w:sz="4" w:space="0" w:color="auto"/>
              <w:bottom w:val="single" w:sz="4" w:space="0" w:color="auto"/>
              <w:right w:val="single" w:sz="4" w:space="0" w:color="auto"/>
            </w:tcBorders>
            <w:shd w:val="clear" w:color="auto" w:fill="17365D"/>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REN</w:t>
            </w:r>
          </w:p>
        </w:tc>
        <w:tc>
          <w:tcPr>
            <w:tcW w:w="601" w:type="dxa"/>
            <w:tcBorders>
              <w:top w:val="single" w:sz="8" w:space="0" w:color="auto"/>
              <w:left w:val="single" w:sz="4" w:space="0" w:color="auto"/>
              <w:bottom w:val="single" w:sz="4" w:space="0" w:color="auto"/>
              <w:right w:val="single" w:sz="4" w:space="0" w:color="auto"/>
            </w:tcBorders>
            <w:shd w:val="clear" w:color="auto" w:fill="17365D"/>
          </w:tcPr>
          <w:p w:rsidR="00C66D2D" w:rsidRPr="00A72740" w:rsidRDefault="00C66D2D" w:rsidP="0068079A">
            <w:pPr>
              <w:jc w:val="center"/>
              <w:rPr>
                <w:rFonts w:ascii="Arial" w:hAnsi="Arial" w:cs="Arial"/>
                <w:bCs/>
                <w:color w:val="FFFFFF"/>
                <w:sz w:val="18"/>
                <w:szCs w:val="18"/>
              </w:rPr>
            </w:pPr>
            <w:r w:rsidRPr="00A72740">
              <w:rPr>
                <w:rFonts w:ascii="Arial" w:hAnsi="Arial" w:cs="Arial"/>
                <w:bCs/>
                <w:color w:val="FFFFFF"/>
                <w:sz w:val="18"/>
                <w:szCs w:val="18"/>
              </w:rPr>
              <w:t>REA</w:t>
            </w:r>
          </w:p>
        </w:tc>
      </w:tr>
      <w:tr w:rsidR="001008A0" w:rsidRPr="00A72740" w:rsidTr="00FA04B4">
        <w:trPr>
          <w:trHeight w:val="300"/>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8A0" w:rsidRPr="00516B14" w:rsidRDefault="001008A0" w:rsidP="0068079A">
            <w:pPr>
              <w:rPr>
                <w:rFonts w:ascii="Arial" w:hAnsi="Arial" w:cs="Arial"/>
                <w:color w:val="000000"/>
                <w:sz w:val="18"/>
                <w:szCs w:val="18"/>
                <w:lang w:val="sv-SE"/>
              </w:rPr>
            </w:pPr>
            <w:r w:rsidRPr="00516B14">
              <w:rPr>
                <w:rFonts w:ascii="Arial" w:hAnsi="Arial" w:cs="Arial"/>
                <w:color w:val="000000"/>
                <w:sz w:val="18"/>
                <w:szCs w:val="18"/>
                <w:lang w:val="sv-SE"/>
              </w:rPr>
              <w:t xml:space="preserve">Jumlah penelitian yang diajukan sebagai </w:t>
            </w:r>
            <w:r w:rsidRPr="00A72740">
              <w:rPr>
                <w:rFonts w:ascii="Arial" w:hAnsi="Arial" w:cs="Arial"/>
                <w:color w:val="000000"/>
                <w:sz w:val="18"/>
                <w:szCs w:val="18"/>
                <w:lang w:val="id-ID"/>
              </w:rPr>
              <w:t>bahan rekomendasi kebijakan transportasi</w:t>
            </w:r>
          </w:p>
          <w:p w:rsidR="001008A0" w:rsidRPr="00516B14" w:rsidRDefault="001008A0" w:rsidP="0068079A">
            <w:pPr>
              <w:rPr>
                <w:rFonts w:ascii="Arial" w:hAnsi="Arial" w:cs="Arial"/>
                <w:color w:val="000000"/>
                <w:sz w:val="18"/>
                <w:szCs w:val="18"/>
                <w:lang w:val="sv-SE"/>
              </w:rPr>
            </w:pPr>
          </w:p>
        </w:tc>
        <w:tc>
          <w:tcPr>
            <w:tcW w:w="980" w:type="dxa"/>
            <w:tcBorders>
              <w:top w:val="single" w:sz="4" w:space="0" w:color="auto"/>
              <w:left w:val="nil"/>
              <w:right w:val="single" w:sz="4" w:space="0" w:color="auto"/>
            </w:tcBorders>
          </w:tcPr>
          <w:p w:rsidR="001008A0" w:rsidRPr="00A72740" w:rsidRDefault="001008A0" w:rsidP="00FA04B4">
            <w:pPr>
              <w:jc w:val="center"/>
              <w:rPr>
                <w:rFonts w:ascii="Arial" w:hAnsi="Arial" w:cs="Arial"/>
                <w:color w:val="000000"/>
                <w:sz w:val="18"/>
                <w:szCs w:val="18"/>
              </w:rPr>
            </w:pPr>
            <w:r w:rsidRPr="00A72740">
              <w:rPr>
                <w:rFonts w:ascii="Arial" w:hAnsi="Arial" w:cs="Arial"/>
                <w:color w:val="000000"/>
                <w:sz w:val="18"/>
                <w:szCs w:val="18"/>
              </w:rPr>
              <w:t>%</w:t>
            </w:r>
          </w:p>
        </w:tc>
        <w:tc>
          <w:tcPr>
            <w:tcW w:w="700" w:type="dxa"/>
            <w:tcBorders>
              <w:top w:val="single" w:sz="4" w:space="0" w:color="auto"/>
              <w:left w:val="nil"/>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700" w:type="dxa"/>
            <w:tcBorders>
              <w:top w:val="single" w:sz="4" w:space="0" w:color="auto"/>
              <w:left w:val="nil"/>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686" w:type="dxa"/>
            <w:tcBorders>
              <w:top w:val="single" w:sz="4" w:space="0" w:color="auto"/>
              <w:left w:val="nil"/>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671" w:type="dxa"/>
            <w:tcBorders>
              <w:top w:val="single" w:sz="4" w:space="0" w:color="auto"/>
              <w:left w:val="nil"/>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686" w:type="dxa"/>
            <w:tcBorders>
              <w:top w:val="single" w:sz="4" w:space="0" w:color="auto"/>
              <w:left w:val="nil"/>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686" w:type="dxa"/>
            <w:tcBorders>
              <w:top w:val="single" w:sz="4" w:space="0" w:color="auto"/>
              <w:left w:val="nil"/>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689" w:type="dxa"/>
            <w:tcBorders>
              <w:top w:val="single" w:sz="4" w:space="0" w:color="auto"/>
              <w:left w:val="nil"/>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709" w:type="dxa"/>
            <w:tcBorders>
              <w:top w:val="single" w:sz="4" w:space="0" w:color="auto"/>
              <w:left w:val="nil"/>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619" w:type="dxa"/>
            <w:tcBorders>
              <w:top w:val="single" w:sz="4" w:space="0" w:color="auto"/>
              <w:left w:val="nil"/>
              <w:right w:val="single" w:sz="4" w:space="0" w:color="auto"/>
            </w:tcBorders>
          </w:tcPr>
          <w:p w:rsidR="001008A0" w:rsidRPr="00A72740" w:rsidRDefault="001008A0" w:rsidP="0068079A">
            <w:pPr>
              <w:jc w:val="center"/>
              <w:rPr>
                <w:rFonts w:ascii="Arial" w:hAnsi="Arial" w:cs="Arial"/>
                <w:color w:val="000000"/>
                <w:sz w:val="18"/>
                <w:szCs w:val="18"/>
              </w:rPr>
            </w:pPr>
            <w:r w:rsidRPr="00A72740">
              <w:rPr>
                <w:rFonts w:ascii="Arial" w:hAnsi="Arial" w:cs="Arial"/>
                <w:color w:val="000000"/>
                <w:sz w:val="18"/>
                <w:szCs w:val="18"/>
              </w:rPr>
              <w:t>70</w:t>
            </w:r>
          </w:p>
        </w:tc>
        <w:tc>
          <w:tcPr>
            <w:tcW w:w="601" w:type="dxa"/>
            <w:tcBorders>
              <w:top w:val="single" w:sz="4" w:space="0" w:color="auto"/>
              <w:left w:val="nil"/>
              <w:right w:val="single" w:sz="4" w:space="0" w:color="auto"/>
            </w:tcBorders>
          </w:tcPr>
          <w:p w:rsidR="001008A0" w:rsidRPr="00A72740" w:rsidRDefault="00D67617" w:rsidP="0068079A">
            <w:pPr>
              <w:jc w:val="center"/>
              <w:rPr>
                <w:rFonts w:ascii="Arial" w:hAnsi="Arial" w:cs="Arial"/>
                <w:color w:val="000000"/>
                <w:sz w:val="18"/>
                <w:szCs w:val="18"/>
              </w:rPr>
            </w:pPr>
            <w:r>
              <w:rPr>
                <w:rFonts w:ascii="Arial" w:hAnsi="Arial" w:cs="Arial"/>
                <w:color w:val="000000"/>
                <w:sz w:val="18"/>
                <w:szCs w:val="18"/>
              </w:rPr>
              <w:t>70.95</w:t>
            </w:r>
          </w:p>
        </w:tc>
      </w:tr>
      <w:tr w:rsidR="00C66D2D" w:rsidRPr="00A72740" w:rsidTr="0068079A">
        <w:trPr>
          <w:trHeight w:val="300"/>
        </w:trPr>
        <w:tc>
          <w:tcPr>
            <w:tcW w:w="2013" w:type="dxa"/>
            <w:vMerge w:val="restart"/>
            <w:tcBorders>
              <w:top w:val="single" w:sz="4" w:space="0" w:color="auto"/>
              <w:left w:val="single" w:sz="4" w:space="0" w:color="auto"/>
              <w:right w:val="single" w:sz="4" w:space="0" w:color="auto"/>
            </w:tcBorders>
            <w:shd w:val="clear" w:color="auto" w:fill="auto"/>
            <w:noWrap/>
            <w:vAlign w:val="center"/>
            <w:hideMark/>
          </w:tcPr>
          <w:p w:rsidR="00C66D2D" w:rsidRPr="00516B14" w:rsidRDefault="00C66D2D" w:rsidP="0068079A">
            <w:pPr>
              <w:rPr>
                <w:rFonts w:ascii="Arial" w:hAnsi="Arial" w:cs="Arial"/>
                <w:sz w:val="18"/>
                <w:szCs w:val="18"/>
                <w:lang w:val="sv-SE"/>
              </w:rPr>
            </w:pPr>
            <w:r w:rsidRPr="00A72740">
              <w:rPr>
                <w:rFonts w:ascii="Arial" w:hAnsi="Arial" w:cs="Arial"/>
                <w:sz w:val="18"/>
                <w:szCs w:val="18"/>
                <w:lang w:val="id-ID"/>
              </w:rPr>
              <w:t xml:space="preserve">Penelitian naskah akademis/kebijakan (NSPK) yang diajukan kepada </w:t>
            </w:r>
            <w:r w:rsidRPr="00516B14">
              <w:rPr>
                <w:rFonts w:ascii="Arial" w:hAnsi="Arial" w:cs="Arial"/>
                <w:sz w:val="18"/>
                <w:szCs w:val="18"/>
                <w:lang w:val="sv-SE"/>
              </w:rPr>
              <w:t>Kemenhub</w:t>
            </w:r>
          </w:p>
          <w:p w:rsidR="00C66D2D" w:rsidRPr="00516B14" w:rsidRDefault="00C66D2D" w:rsidP="0068079A">
            <w:pPr>
              <w:rPr>
                <w:rFonts w:ascii="Arial" w:hAnsi="Arial" w:cs="Arial"/>
                <w:color w:val="000000"/>
                <w:sz w:val="18"/>
                <w:szCs w:val="18"/>
                <w:lang w:val="sv-SE"/>
              </w:rPr>
            </w:pPr>
          </w:p>
        </w:tc>
        <w:tc>
          <w:tcPr>
            <w:tcW w:w="980" w:type="dxa"/>
            <w:tcBorders>
              <w:top w:val="single" w:sz="4" w:space="0" w:color="auto"/>
              <w:left w:val="single" w:sz="4" w:space="0" w:color="auto"/>
              <w:right w:val="single" w:sz="4" w:space="0" w:color="auto"/>
            </w:tcBorders>
            <w:vAlign w:val="center"/>
          </w:tcPr>
          <w:p w:rsidR="00C66D2D" w:rsidRPr="00A72740" w:rsidRDefault="001008A0" w:rsidP="0068079A">
            <w:pPr>
              <w:jc w:val="center"/>
              <w:rPr>
                <w:rFonts w:ascii="Arial" w:hAnsi="Arial" w:cs="Arial"/>
                <w:color w:val="000000"/>
                <w:sz w:val="18"/>
                <w:szCs w:val="18"/>
              </w:rPr>
            </w:pPr>
            <w:r w:rsidRPr="00A72740">
              <w:rPr>
                <w:rFonts w:ascii="Arial" w:hAnsi="Arial" w:cs="Arial"/>
                <w:color w:val="000000"/>
                <w:sz w:val="18"/>
                <w:szCs w:val="18"/>
              </w:rPr>
              <w:t>%</w:t>
            </w:r>
          </w:p>
        </w:tc>
        <w:tc>
          <w:tcPr>
            <w:tcW w:w="700" w:type="dxa"/>
            <w:tcBorders>
              <w:top w:val="single" w:sz="4" w:space="0" w:color="auto"/>
              <w:left w:val="single" w:sz="4" w:space="0" w:color="auto"/>
              <w:right w:val="single" w:sz="4" w:space="0" w:color="auto"/>
            </w:tcBorders>
            <w:vAlign w:val="bottom"/>
          </w:tcPr>
          <w:p w:rsidR="00C66D2D" w:rsidRPr="00A72740" w:rsidRDefault="00C66D2D" w:rsidP="0068079A">
            <w:pPr>
              <w:spacing w:line="360" w:lineRule="auto"/>
              <w:jc w:val="center"/>
              <w:rPr>
                <w:rFonts w:ascii="Arial" w:hAnsi="Arial" w:cs="Arial"/>
                <w:sz w:val="18"/>
                <w:szCs w:val="18"/>
              </w:rPr>
            </w:pPr>
            <w:r w:rsidRPr="00A72740">
              <w:rPr>
                <w:rFonts w:ascii="Arial" w:hAnsi="Arial" w:cs="Arial"/>
                <w:sz w:val="18"/>
                <w:szCs w:val="18"/>
              </w:rPr>
              <w:t>N/A</w:t>
            </w:r>
          </w:p>
        </w:tc>
        <w:tc>
          <w:tcPr>
            <w:tcW w:w="700" w:type="dxa"/>
            <w:tcBorders>
              <w:top w:val="single" w:sz="4" w:space="0" w:color="auto"/>
              <w:left w:val="single" w:sz="4" w:space="0" w:color="auto"/>
              <w:right w:val="single" w:sz="4" w:space="0" w:color="auto"/>
            </w:tcBorders>
            <w:vAlign w:val="bottom"/>
          </w:tcPr>
          <w:p w:rsidR="00C66D2D" w:rsidRPr="00A72740" w:rsidRDefault="00C66D2D" w:rsidP="0068079A">
            <w:pPr>
              <w:spacing w:line="360" w:lineRule="auto"/>
              <w:jc w:val="center"/>
              <w:rPr>
                <w:rFonts w:ascii="Arial" w:hAnsi="Arial" w:cs="Arial"/>
                <w:sz w:val="18"/>
                <w:szCs w:val="18"/>
              </w:rPr>
            </w:pPr>
            <w:r w:rsidRPr="00A72740">
              <w:rPr>
                <w:rFonts w:ascii="Arial" w:hAnsi="Arial" w:cs="Arial"/>
                <w:sz w:val="18"/>
                <w:szCs w:val="18"/>
              </w:rPr>
              <w:t>N/A</w:t>
            </w:r>
          </w:p>
        </w:tc>
        <w:tc>
          <w:tcPr>
            <w:tcW w:w="686" w:type="dxa"/>
            <w:tcBorders>
              <w:top w:val="single" w:sz="4" w:space="0" w:color="auto"/>
              <w:left w:val="single" w:sz="4" w:space="0" w:color="auto"/>
              <w:right w:val="single" w:sz="4" w:space="0" w:color="auto"/>
            </w:tcBorders>
            <w:vAlign w:val="bottom"/>
          </w:tcPr>
          <w:p w:rsidR="00C66D2D" w:rsidRPr="00A72740" w:rsidRDefault="00C66D2D" w:rsidP="0068079A">
            <w:pPr>
              <w:spacing w:line="360" w:lineRule="auto"/>
              <w:jc w:val="center"/>
              <w:rPr>
                <w:rFonts w:ascii="Arial" w:hAnsi="Arial" w:cs="Arial"/>
                <w:sz w:val="18"/>
                <w:szCs w:val="18"/>
              </w:rPr>
            </w:pPr>
            <w:r w:rsidRPr="00A72740">
              <w:rPr>
                <w:rFonts w:ascii="Arial" w:hAnsi="Arial" w:cs="Arial"/>
                <w:sz w:val="18"/>
                <w:szCs w:val="18"/>
              </w:rPr>
              <w:t>N/A</w:t>
            </w:r>
          </w:p>
        </w:tc>
        <w:tc>
          <w:tcPr>
            <w:tcW w:w="671" w:type="dxa"/>
            <w:tcBorders>
              <w:top w:val="single" w:sz="4" w:space="0" w:color="auto"/>
              <w:left w:val="single" w:sz="4" w:space="0" w:color="auto"/>
              <w:right w:val="single" w:sz="4" w:space="0" w:color="auto"/>
            </w:tcBorders>
            <w:vAlign w:val="bottom"/>
          </w:tcPr>
          <w:p w:rsidR="00C66D2D" w:rsidRPr="00A72740" w:rsidRDefault="00C66D2D" w:rsidP="0068079A">
            <w:pPr>
              <w:spacing w:line="360" w:lineRule="auto"/>
              <w:jc w:val="center"/>
              <w:rPr>
                <w:rFonts w:ascii="Arial" w:hAnsi="Arial" w:cs="Arial"/>
                <w:sz w:val="18"/>
                <w:szCs w:val="18"/>
              </w:rPr>
            </w:pPr>
            <w:r w:rsidRPr="00A72740">
              <w:rPr>
                <w:rFonts w:ascii="Arial" w:hAnsi="Arial" w:cs="Arial"/>
                <w:sz w:val="18"/>
                <w:szCs w:val="18"/>
              </w:rPr>
              <w:t>N/A</w:t>
            </w:r>
          </w:p>
        </w:tc>
        <w:tc>
          <w:tcPr>
            <w:tcW w:w="686" w:type="dxa"/>
            <w:tcBorders>
              <w:top w:val="single" w:sz="4" w:space="0" w:color="auto"/>
              <w:left w:val="single" w:sz="4" w:space="0" w:color="auto"/>
              <w:right w:val="single" w:sz="4" w:space="0" w:color="auto"/>
            </w:tcBorders>
            <w:vAlign w:val="bottom"/>
          </w:tcPr>
          <w:p w:rsidR="00C66D2D" w:rsidRPr="00A72740" w:rsidRDefault="00C66D2D" w:rsidP="0068079A">
            <w:pPr>
              <w:spacing w:line="360" w:lineRule="auto"/>
              <w:jc w:val="center"/>
              <w:rPr>
                <w:rFonts w:ascii="Arial" w:hAnsi="Arial" w:cs="Arial"/>
                <w:sz w:val="18"/>
                <w:szCs w:val="18"/>
              </w:rPr>
            </w:pPr>
            <w:r w:rsidRPr="00A72740">
              <w:rPr>
                <w:rFonts w:ascii="Arial" w:hAnsi="Arial" w:cs="Arial"/>
                <w:sz w:val="18"/>
                <w:szCs w:val="18"/>
              </w:rPr>
              <w:t>N/A</w:t>
            </w:r>
          </w:p>
        </w:tc>
        <w:tc>
          <w:tcPr>
            <w:tcW w:w="686" w:type="dxa"/>
            <w:tcBorders>
              <w:top w:val="single" w:sz="4" w:space="0" w:color="auto"/>
              <w:left w:val="single" w:sz="4" w:space="0" w:color="auto"/>
              <w:right w:val="single" w:sz="4" w:space="0" w:color="auto"/>
            </w:tcBorders>
            <w:vAlign w:val="bottom"/>
          </w:tcPr>
          <w:p w:rsidR="00C66D2D" w:rsidRPr="00A72740" w:rsidRDefault="00C66D2D" w:rsidP="0068079A">
            <w:pPr>
              <w:spacing w:line="360" w:lineRule="auto"/>
              <w:jc w:val="center"/>
              <w:rPr>
                <w:rFonts w:ascii="Arial" w:hAnsi="Arial" w:cs="Arial"/>
                <w:sz w:val="18"/>
                <w:szCs w:val="18"/>
              </w:rPr>
            </w:pPr>
            <w:r w:rsidRPr="00A72740">
              <w:rPr>
                <w:rFonts w:ascii="Arial" w:hAnsi="Arial" w:cs="Arial"/>
                <w:sz w:val="18"/>
                <w:szCs w:val="18"/>
              </w:rPr>
              <w:t>N/A</w:t>
            </w:r>
          </w:p>
        </w:tc>
        <w:tc>
          <w:tcPr>
            <w:tcW w:w="689" w:type="dxa"/>
            <w:tcBorders>
              <w:top w:val="single" w:sz="4" w:space="0" w:color="auto"/>
              <w:left w:val="single" w:sz="4" w:space="0" w:color="auto"/>
              <w:right w:val="single" w:sz="4" w:space="0" w:color="auto"/>
            </w:tcBorders>
            <w:vAlign w:val="bottom"/>
          </w:tcPr>
          <w:p w:rsidR="00C66D2D" w:rsidRPr="00A72740" w:rsidRDefault="00C66D2D" w:rsidP="0068079A">
            <w:pPr>
              <w:spacing w:line="360" w:lineRule="auto"/>
              <w:jc w:val="center"/>
              <w:rPr>
                <w:rFonts w:ascii="Arial" w:hAnsi="Arial" w:cs="Arial"/>
                <w:sz w:val="18"/>
                <w:szCs w:val="18"/>
              </w:rPr>
            </w:pPr>
            <w:r w:rsidRPr="00A72740">
              <w:rPr>
                <w:rFonts w:ascii="Arial" w:hAnsi="Arial" w:cs="Arial"/>
                <w:sz w:val="18"/>
                <w:szCs w:val="18"/>
              </w:rPr>
              <w:t>N/A</w:t>
            </w:r>
          </w:p>
        </w:tc>
        <w:tc>
          <w:tcPr>
            <w:tcW w:w="709" w:type="dxa"/>
            <w:tcBorders>
              <w:top w:val="single" w:sz="4" w:space="0" w:color="auto"/>
              <w:left w:val="single" w:sz="4" w:space="0" w:color="auto"/>
              <w:right w:val="single" w:sz="4" w:space="0" w:color="auto"/>
            </w:tcBorders>
            <w:vAlign w:val="bottom"/>
          </w:tcPr>
          <w:p w:rsidR="00C66D2D" w:rsidRPr="00A72740" w:rsidRDefault="00C66D2D" w:rsidP="0068079A">
            <w:pPr>
              <w:spacing w:line="360" w:lineRule="auto"/>
              <w:jc w:val="center"/>
              <w:rPr>
                <w:rFonts w:ascii="Arial" w:hAnsi="Arial" w:cs="Arial"/>
                <w:sz w:val="18"/>
                <w:szCs w:val="18"/>
              </w:rPr>
            </w:pPr>
            <w:r w:rsidRPr="00A72740">
              <w:rPr>
                <w:rFonts w:ascii="Arial" w:hAnsi="Arial" w:cs="Arial"/>
                <w:sz w:val="18"/>
                <w:szCs w:val="18"/>
              </w:rPr>
              <w:t>N/A</w:t>
            </w:r>
          </w:p>
        </w:tc>
        <w:tc>
          <w:tcPr>
            <w:tcW w:w="619" w:type="dxa"/>
            <w:tcBorders>
              <w:top w:val="single" w:sz="4" w:space="0" w:color="auto"/>
              <w:left w:val="single" w:sz="4" w:space="0" w:color="auto"/>
              <w:right w:val="single" w:sz="4" w:space="0" w:color="auto"/>
            </w:tcBorders>
          </w:tcPr>
          <w:p w:rsidR="00C66D2D" w:rsidRPr="00A72740" w:rsidRDefault="001008A0" w:rsidP="0068079A">
            <w:pPr>
              <w:jc w:val="center"/>
              <w:rPr>
                <w:rFonts w:ascii="Arial" w:hAnsi="Arial" w:cs="Arial"/>
                <w:color w:val="000000"/>
                <w:sz w:val="18"/>
                <w:szCs w:val="18"/>
              </w:rPr>
            </w:pPr>
            <w:r w:rsidRPr="00A72740">
              <w:rPr>
                <w:rFonts w:ascii="Arial" w:hAnsi="Arial" w:cs="Arial"/>
                <w:color w:val="000000"/>
                <w:sz w:val="18"/>
                <w:szCs w:val="18"/>
              </w:rPr>
              <w:t>80</w:t>
            </w:r>
          </w:p>
        </w:tc>
        <w:tc>
          <w:tcPr>
            <w:tcW w:w="601" w:type="dxa"/>
            <w:tcBorders>
              <w:top w:val="single" w:sz="4" w:space="0" w:color="auto"/>
              <w:left w:val="single" w:sz="4" w:space="0" w:color="auto"/>
              <w:right w:val="single" w:sz="4" w:space="0" w:color="auto"/>
            </w:tcBorders>
          </w:tcPr>
          <w:p w:rsidR="00C66D2D" w:rsidRPr="00A72740" w:rsidRDefault="00D67617" w:rsidP="0068079A">
            <w:pPr>
              <w:jc w:val="center"/>
              <w:rPr>
                <w:rFonts w:ascii="Arial" w:hAnsi="Arial" w:cs="Arial"/>
                <w:color w:val="000000"/>
                <w:sz w:val="18"/>
                <w:szCs w:val="18"/>
              </w:rPr>
            </w:pPr>
            <w:r>
              <w:rPr>
                <w:rFonts w:ascii="Arial" w:hAnsi="Arial" w:cs="Arial"/>
                <w:color w:val="000000"/>
                <w:sz w:val="18"/>
                <w:szCs w:val="18"/>
              </w:rPr>
              <w:t>100</w:t>
            </w:r>
          </w:p>
        </w:tc>
      </w:tr>
      <w:tr w:rsidR="00C66D2D" w:rsidRPr="00A72740" w:rsidTr="0068079A">
        <w:trPr>
          <w:trHeight w:val="300"/>
        </w:trPr>
        <w:tc>
          <w:tcPr>
            <w:tcW w:w="2013" w:type="dxa"/>
            <w:vMerge/>
            <w:tcBorders>
              <w:left w:val="single" w:sz="4" w:space="0" w:color="auto"/>
              <w:bottom w:val="single" w:sz="4" w:space="0" w:color="auto"/>
              <w:right w:val="single" w:sz="4" w:space="0" w:color="auto"/>
            </w:tcBorders>
            <w:shd w:val="clear" w:color="auto" w:fill="auto"/>
            <w:vAlign w:val="center"/>
            <w:hideMark/>
          </w:tcPr>
          <w:p w:rsidR="00C66D2D" w:rsidRPr="00A72740" w:rsidRDefault="00C66D2D" w:rsidP="0068079A">
            <w:pPr>
              <w:rPr>
                <w:rFonts w:ascii="Arial" w:hAnsi="Arial" w:cs="Arial"/>
                <w:color w:val="000000"/>
                <w:sz w:val="18"/>
                <w:szCs w:val="18"/>
                <w:lang w:val="id-ID"/>
              </w:rPr>
            </w:pPr>
          </w:p>
        </w:tc>
        <w:tc>
          <w:tcPr>
            <w:tcW w:w="980" w:type="dxa"/>
            <w:tcBorders>
              <w:left w:val="single" w:sz="4" w:space="0" w:color="auto"/>
              <w:bottom w:val="single" w:sz="4" w:space="0" w:color="auto"/>
              <w:right w:val="single" w:sz="4" w:space="0" w:color="auto"/>
            </w:tcBorders>
            <w:vAlign w:val="center"/>
          </w:tcPr>
          <w:p w:rsidR="00C66D2D" w:rsidRPr="00A72740" w:rsidRDefault="00C66D2D" w:rsidP="0068079A">
            <w:pPr>
              <w:rPr>
                <w:rFonts w:ascii="Arial" w:hAnsi="Arial" w:cs="Arial"/>
                <w:color w:val="000000"/>
                <w:sz w:val="18"/>
                <w:szCs w:val="18"/>
                <w:lang w:val="id-ID"/>
              </w:rPr>
            </w:pPr>
          </w:p>
        </w:tc>
        <w:tc>
          <w:tcPr>
            <w:tcW w:w="700" w:type="dxa"/>
            <w:tcBorders>
              <w:left w:val="single" w:sz="4" w:space="0" w:color="auto"/>
              <w:bottom w:val="single" w:sz="4" w:space="0" w:color="auto"/>
              <w:right w:val="single" w:sz="4" w:space="0" w:color="auto"/>
            </w:tcBorders>
          </w:tcPr>
          <w:p w:rsidR="00C66D2D" w:rsidRPr="00A72740" w:rsidRDefault="00C66D2D" w:rsidP="0068079A">
            <w:pPr>
              <w:rPr>
                <w:rFonts w:ascii="Arial" w:hAnsi="Arial" w:cs="Arial"/>
                <w:color w:val="000000"/>
                <w:sz w:val="18"/>
                <w:szCs w:val="18"/>
                <w:lang w:val="id-ID"/>
              </w:rPr>
            </w:pPr>
          </w:p>
        </w:tc>
        <w:tc>
          <w:tcPr>
            <w:tcW w:w="700" w:type="dxa"/>
            <w:tcBorders>
              <w:left w:val="single" w:sz="4" w:space="0" w:color="auto"/>
              <w:bottom w:val="single" w:sz="4" w:space="0" w:color="auto"/>
              <w:right w:val="single" w:sz="4" w:space="0" w:color="auto"/>
            </w:tcBorders>
          </w:tcPr>
          <w:p w:rsidR="00C66D2D" w:rsidRPr="00A72740" w:rsidRDefault="00C66D2D" w:rsidP="0068079A">
            <w:pPr>
              <w:rPr>
                <w:rFonts w:ascii="Arial" w:hAnsi="Arial" w:cs="Arial"/>
                <w:color w:val="000000"/>
                <w:sz w:val="18"/>
                <w:szCs w:val="18"/>
                <w:lang w:val="id-ID"/>
              </w:rPr>
            </w:pPr>
          </w:p>
        </w:tc>
        <w:tc>
          <w:tcPr>
            <w:tcW w:w="686" w:type="dxa"/>
            <w:tcBorders>
              <w:left w:val="single" w:sz="4" w:space="0" w:color="auto"/>
              <w:bottom w:val="single" w:sz="4" w:space="0" w:color="auto"/>
              <w:right w:val="single" w:sz="4" w:space="0" w:color="auto"/>
            </w:tcBorders>
          </w:tcPr>
          <w:p w:rsidR="00C66D2D" w:rsidRPr="00A72740" w:rsidRDefault="00C66D2D" w:rsidP="0068079A">
            <w:pPr>
              <w:rPr>
                <w:rFonts w:ascii="Arial" w:hAnsi="Arial" w:cs="Arial"/>
                <w:color w:val="000000"/>
                <w:sz w:val="18"/>
                <w:szCs w:val="18"/>
                <w:lang w:val="id-ID"/>
              </w:rPr>
            </w:pPr>
          </w:p>
        </w:tc>
        <w:tc>
          <w:tcPr>
            <w:tcW w:w="671" w:type="dxa"/>
            <w:tcBorders>
              <w:left w:val="single" w:sz="4" w:space="0" w:color="auto"/>
              <w:bottom w:val="single" w:sz="4" w:space="0" w:color="auto"/>
              <w:right w:val="single" w:sz="4" w:space="0" w:color="auto"/>
            </w:tcBorders>
          </w:tcPr>
          <w:p w:rsidR="00C66D2D" w:rsidRPr="00A72740" w:rsidRDefault="00C66D2D" w:rsidP="0068079A">
            <w:pPr>
              <w:rPr>
                <w:rFonts w:ascii="Arial" w:hAnsi="Arial" w:cs="Arial"/>
                <w:color w:val="000000"/>
                <w:sz w:val="18"/>
                <w:szCs w:val="18"/>
                <w:lang w:val="id-ID"/>
              </w:rPr>
            </w:pPr>
          </w:p>
        </w:tc>
        <w:tc>
          <w:tcPr>
            <w:tcW w:w="686" w:type="dxa"/>
            <w:tcBorders>
              <w:left w:val="single" w:sz="4" w:space="0" w:color="auto"/>
              <w:bottom w:val="single" w:sz="4" w:space="0" w:color="auto"/>
              <w:right w:val="single" w:sz="4" w:space="0" w:color="auto"/>
            </w:tcBorders>
          </w:tcPr>
          <w:p w:rsidR="00C66D2D" w:rsidRPr="00A72740" w:rsidRDefault="00C66D2D" w:rsidP="0068079A">
            <w:pPr>
              <w:rPr>
                <w:rFonts w:ascii="Arial" w:hAnsi="Arial" w:cs="Arial"/>
                <w:color w:val="000000"/>
                <w:sz w:val="18"/>
                <w:szCs w:val="18"/>
                <w:lang w:val="id-ID"/>
              </w:rPr>
            </w:pPr>
          </w:p>
        </w:tc>
        <w:tc>
          <w:tcPr>
            <w:tcW w:w="686" w:type="dxa"/>
            <w:tcBorders>
              <w:left w:val="single" w:sz="4" w:space="0" w:color="auto"/>
              <w:bottom w:val="single" w:sz="4" w:space="0" w:color="auto"/>
              <w:right w:val="single" w:sz="4" w:space="0" w:color="auto"/>
            </w:tcBorders>
          </w:tcPr>
          <w:p w:rsidR="00C66D2D" w:rsidRPr="00A72740" w:rsidRDefault="00C66D2D" w:rsidP="0068079A">
            <w:pPr>
              <w:rPr>
                <w:rFonts w:ascii="Arial" w:hAnsi="Arial" w:cs="Arial"/>
                <w:color w:val="000000"/>
                <w:sz w:val="18"/>
                <w:szCs w:val="18"/>
                <w:lang w:val="id-ID"/>
              </w:rPr>
            </w:pPr>
          </w:p>
        </w:tc>
        <w:tc>
          <w:tcPr>
            <w:tcW w:w="689" w:type="dxa"/>
            <w:tcBorders>
              <w:left w:val="single" w:sz="4" w:space="0" w:color="auto"/>
              <w:bottom w:val="single" w:sz="4" w:space="0" w:color="auto"/>
              <w:right w:val="single" w:sz="4" w:space="0" w:color="auto"/>
            </w:tcBorders>
          </w:tcPr>
          <w:p w:rsidR="00C66D2D" w:rsidRPr="00A72740" w:rsidRDefault="00C66D2D" w:rsidP="0068079A">
            <w:pPr>
              <w:rPr>
                <w:rFonts w:ascii="Arial" w:hAnsi="Arial" w:cs="Arial"/>
                <w:color w:val="000000"/>
                <w:sz w:val="18"/>
                <w:szCs w:val="18"/>
                <w:lang w:val="id-ID"/>
              </w:rPr>
            </w:pPr>
          </w:p>
        </w:tc>
        <w:tc>
          <w:tcPr>
            <w:tcW w:w="709" w:type="dxa"/>
            <w:tcBorders>
              <w:left w:val="single" w:sz="4" w:space="0" w:color="auto"/>
              <w:bottom w:val="single" w:sz="4" w:space="0" w:color="auto"/>
              <w:right w:val="single" w:sz="4" w:space="0" w:color="auto"/>
            </w:tcBorders>
          </w:tcPr>
          <w:p w:rsidR="00C66D2D" w:rsidRPr="00A72740" w:rsidRDefault="00C66D2D" w:rsidP="0068079A">
            <w:pPr>
              <w:rPr>
                <w:rFonts w:ascii="Arial" w:hAnsi="Arial" w:cs="Arial"/>
                <w:color w:val="000000"/>
                <w:sz w:val="18"/>
                <w:szCs w:val="18"/>
                <w:lang w:val="id-ID"/>
              </w:rPr>
            </w:pPr>
          </w:p>
        </w:tc>
        <w:tc>
          <w:tcPr>
            <w:tcW w:w="619" w:type="dxa"/>
            <w:tcBorders>
              <w:left w:val="single" w:sz="4" w:space="0" w:color="auto"/>
              <w:bottom w:val="single" w:sz="4" w:space="0" w:color="auto"/>
              <w:right w:val="single" w:sz="4" w:space="0" w:color="auto"/>
            </w:tcBorders>
          </w:tcPr>
          <w:p w:rsidR="00C66D2D" w:rsidRPr="00A72740" w:rsidRDefault="00C66D2D" w:rsidP="0068079A">
            <w:pPr>
              <w:jc w:val="center"/>
              <w:rPr>
                <w:rFonts w:ascii="Arial" w:hAnsi="Arial" w:cs="Arial"/>
                <w:sz w:val="18"/>
                <w:szCs w:val="18"/>
                <w:lang w:val="id-ID"/>
              </w:rPr>
            </w:pPr>
          </w:p>
        </w:tc>
        <w:tc>
          <w:tcPr>
            <w:tcW w:w="601" w:type="dxa"/>
            <w:tcBorders>
              <w:left w:val="single" w:sz="4" w:space="0" w:color="auto"/>
              <w:bottom w:val="single" w:sz="4" w:space="0" w:color="auto"/>
              <w:right w:val="single" w:sz="4" w:space="0" w:color="auto"/>
            </w:tcBorders>
          </w:tcPr>
          <w:p w:rsidR="00C66D2D" w:rsidRPr="00A72740" w:rsidRDefault="00C66D2D" w:rsidP="0068079A">
            <w:pPr>
              <w:rPr>
                <w:rFonts w:ascii="Arial" w:hAnsi="Arial" w:cs="Arial"/>
                <w:color w:val="000000"/>
                <w:sz w:val="18"/>
                <w:szCs w:val="18"/>
                <w:lang w:val="id-ID"/>
              </w:rPr>
            </w:pPr>
          </w:p>
        </w:tc>
      </w:tr>
      <w:tr w:rsidR="00C66D2D" w:rsidRPr="00A72740" w:rsidTr="001008A0">
        <w:trPr>
          <w:trHeight w:val="570"/>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6D2D" w:rsidRPr="00516B14" w:rsidRDefault="00C66D2D" w:rsidP="0068079A">
            <w:pPr>
              <w:rPr>
                <w:rFonts w:ascii="Arial" w:hAnsi="Arial" w:cs="Arial"/>
                <w:sz w:val="18"/>
                <w:szCs w:val="18"/>
                <w:lang w:val="sv-SE"/>
              </w:rPr>
            </w:pPr>
            <w:r w:rsidRPr="00516B14">
              <w:rPr>
                <w:rFonts w:ascii="Arial" w:hAnsi="Arial" w:cs="Arial"/>
                <w:sz w:val="18"/>
                <w:szCs w:val="18"/>
                <w:lang w:val="sv-SE"/>
              </w:rPr>
              <w:t>R</w:t>
            </w:r>
            <w:r w:rsidRPr="00A72740">
              <w:rPr>
                <w:rFonts w:ascii="Arial" w:hAnsi="Arial" w:cs="Arial"/>
                <w:sz w:val="18"/>
                <w:szCs w:val="18"/>
                <w:lang w:val="id-ID"/>
              </w:rPr>
              <w:t xml:space="preserve">ekomendasi </w:t>
            </w:r>
            <w:r w:rsidRPr="00516B14">
              <w:rPr>
                <w:rFonts w:ascii="Arial" w:hAnsi="Arial" w:cs="Arial"/>
                <w:sz w:val="18"/>
                <w:szCs w:val="18"/>
                <w:lang w:val="sv-SE"/>
              </w:rPr>
              <w:t>atas</w:t>
            </w:r>
            <w:r w:rsidRPr="00A72740">
              <w:rPr>
                <w:rFonts w:ascii="Arial" w:hAnsi="Arial" w:cs="Arial"/>
                <w:sz w:val="18"/>
                <w:szCs w:val="18"/>
                <w:lang w:val="id-ID"/>
              </w:rPr>
              <w:t xml:space="preserve"> </w:t>
            </w:r>
            <w:r w:rsidRPr="00516B14">
              <w:rPr>
                <w:rFonts w:ascii="Arial" w:hAnsi="Arial" w:cs="Arial"/>
                <w:sz w:val="18"/>
                <w:szCs w:val="18"/>
                <w:lang w:val="sv-SE"/>
              </w:rPr>
              <w:t>kebutuhan</w:t>
            </w:r>
            <w:r w:rsidRPr="00A72740">
              <w:rPr>
                <w:rFonts w:ascii="Arial" w:hAnsi="Arial" w:cs="Arial"/>
                <w:sz w:val="18"/>
                <w:szCs w:val="18"/>
                <w:lang w:val="id-ID"/>
              </w:rPr>
              <w:t xml:space="preserve"> </w:t>
            </w:r>
            <w:r w:rsidRPr="00516B14">
              <w:rPr>
                <w:rFonts w:ascii="Arial" w:hAnsi="Arial" w:cs="Arial"/>
                <w:sz w:val="18"/>
                <w:szCs w:val="18"/>
                <w:lang w:val="sv-SE"/>
              </w:rPr>
              <w:t>perbaikan</w:t>
            </w:r>
            <w:r w:rsidRPr="00A72740">
              <w:rPr>
                <w:rFonts w:ascii="Arial" w:hAnsi="Arial" w:cs="Arial"/>
                <w:sz w:val="18"/>
                <w:szCs w:val="18"/>
                <w:lang w:val="id-ID"/>
              </w:rPr>
              <w:t xml:space="preserve"> </w:t>
            </w:r>
            <w:r w:rsidRPr="00516B14">
              <w:rPr>
                <w:rFonts w:ascii="Arial" w:hAnsi="Arial" w:cs="Arial"/>
                <w:sz w:val="18"/>
                <w:szCs w:val="18"/>
                <w:lang w:val="sv-SE"/>
              </w:rPr>
              <w:t>transportasi</w:t>
            </w:r>
            <w:r w:rsidRPr="00A72740">
              <w:rPr>
                <w:rFonts w:ascii="Arial" w:hAnsi="Arial" w:cs="Arial"/>
                <w:sz w:val="18"/>
                <w:szCs w:val="18"/>
                <w:lang w:val="id-ID"/>
              </w:rPr>
              <w:t xml:space="preserve"> </w:t>
            </w:r>
            <w:r w:rsidRPr="00516B14">
              <w:rPr>
                <w:rFonts w:ascii="Arial" w:hAnsi="Arial" w:cs="Arial"/>
                <w:sz w:val="18"/>
                <w:szCs w:val="18"/>
                <w:lang w:val="sv-SE"/>
              </w:rPr>
              <w:t>melalui</w:t>
            </w:r>
            <w:r w:rsidRPr="00A72740">
              <w:rPr>
                <w:rFonts w:ascii="Arial" w:hAnsi="Arial" w:cs="Arial"/>
                <w:sz w:val="18"/>
                <w:szCs w:val="18"/>
                <w:lang w:val="id-ID"/>
              </w:rPr>
              <w:t xml:space="preserve"> </w:t>
            </w:r>
            <w:r w:rsidRPr="00516B14">
              <w:rPr>
                <w:rFonts w:ascii="Arial" w:hAnsi="Arial" w:cs="Arial"/>
                <w:sz w:val="18"/>
                <w:szCs w:val="18"/>
                <w:lang w:val="sv-SE"/>
              </w:rPr>
              <w:t>klinik</w:t>
            </w:r>
            <w:r w:rsidRPr="00A72740">
              <w:rPr>
                <w:rFonts w:ascii="Arial" w:hAnsi="Arial" w:cs="Arial"/>
                <w:sz w:val="18"/>
                <w:szCs w:val="18"/>
                <w:lang w:val="id-ID"/>
              </w:rPr>
              <w:t xml:space="preserve"> </w:t>
            </w:r>
            <w:r w:rsidRPr="00516B14">
              <w:rPr>
                <w:rFonts w:ascii="Arial" w:hAnsi="Arial" w:cs="Arial"/>
                <w:sz w:val="18"/>
                <w:szCs w:val="18"/>
                <w:lang w:val="sv-SE"/>
              </w:rPr>
              <w:t>transportasi</w:t>
            </w:r>
          </w:p>
          <w:p w:rsidR="00C66D2D" w:rsidRPr="00A72740" w:rsidRDefault="00C66D2D" w:rsidP="0068079A">
            <w:pPr>
              <w:rPr>
                <w:rFonts w:ascii="Arial" w:hAnsi="Arial" w:cs="Arial"/>
                <w:color w:val="000000"/>
                <w:sz w:val="18"/>
                <w:szCs w:val="18"/>
                <w:lang w:val="id-ID"/>
              </w:rPr>
            </w:pPr>
          </w:p>
        </w:tc>
        <w:tc>
          <w:tcPr>
            <w:tcW w:w="980" w:type="dxa"/>
            <w:tcBorders>
              <w:top w:val="single" w:sz="4" w:space="0" w:color="auto"/>
              <w:left w:val="nil"/>
              <w:bottom w:val="single" w:sz="4" w:space="0" w:color="auto"/>
              <w:right w:val="single" w:sz="4" w:space="0" w:color="auto"/>
            </w:tcBorders>
          </w:tcPr>
          <w:p w:rsidR="00C66D2D" w:rsidRPr="00A72740" w:rsidRDefault="001008A0" w:rsidP="001008A0">
            <w:pPr>
              <w:jc w:val="center"/>
              <w:rPr>
                <w:rFonts w:ascii="Arial" w:hAnsi="Arial" w:cs="Arial"/>
                <w:color w:val="000000"/>
                <w:sz w:val="18"/>
                <w:szCs w:val="18"/>
              </w:rPr>
            </w:pPr>
            <w:r w:rsidRPr="00A72740">
              <w:rPr>
                <w:rFonts w:ascii="Arial" w:hAnsi="Arial" w:cs="Arial"/>
                <w:color w:val="000000"/>
                <w:sz w:val="18"/>
                <w:szCs w:val="18"/>
              </w:rPr>
              <w:t>%</w:t>
            </w:r>
          </w:p>
        </w:tc>
        <w:tc>
          <w:tcPr>
            <w:tcW w:w="700" w:type="dxa"/>
            <w:tcBorders>
              <w:top w:val="single" w:sz="4" w:space="0" w:color="auto"/>
              <w:left w:val="nil"/>
              <w:bottom w:val="single" w:sz="4" w:space="0" w:color="auto"/>
              <w:right w:val="single" w:sz="4" w:space="0" w:color="auto"/>
            </w:tcBorders>
          </w:tcPr>
          <w:p w:rsidR="00C66D2D" w:rsidRPr="00A72740" w:rsidRDefault="00C66D2D" w:rsidP="0068079A">
            <w:pPr>
              <w:spacing w:line="360" w:lineRule="auto"/>
              <w:jc w:val="center"/>
              <w:rPr>
                <w:rFonts w:ascii="Arial" w:hAnsi="Arial" w:cs="Arial"/>
                <w:sz w:val="18"/>
                <w:szCs w:val="18"/>
              </w:rPr>
            </w:pPr>
            <w:r w:rsidRPr="00A72740">
              <w:rPr>
                <w:rFonts w:ascii="Arial" w:hAnsi="Arial" w:cs="Arial"/>
                <w:sz w:val="18"/>
                <w:szCs w:val="18"/>
              </w:rPr>
              <w:t>N/A</w:t>
            </w:r>
          </w:p>
        </w:tc>
        <w:tc>
          <w:tcPr>
            <w:tcW w:w="700" w:type="dxa"/>
            <w:tcBorders>
              <w:top w:val="single" w:sz="4" w:space="0" w:color="auto"/>
              <w:left w:val="nil"/>
              <w:bottom w:val="single" w:sz="4" w:space="0" w:color="auto"/>
              <w:right w:val="single" w:sz="4" w:space="0" w:color="auto"/>
            </w:tcBorders>
          </w:tcPr>
          <w:p w:rsidR="00C66D2D" w:rsidRPr="00A72740" w:rsidRDefault="00C66D2D" w:rsidP="0068079A">
            <w:pPr>
              <w:spacing w:line="360" w:lineRule="auto"/>
              <w:jc w:val="center"/>
              <w:rPr>
                <w:rFonts w:ascii="Arial" w:hAnsi="Arial" w:cs="Arial"/>
                <w:sz w:val="18"/>
                <w:szCs w:val="18"/>
              </w:rPr>
            </w:pPr>
            <w:r w:rsidRPr="00A72740">
              <w:rPr>
                <w:rFonts w:ascii="Arial" w:hAnsi="Arial" w:cs="Arial"/>
                <w:sz w:val="18"/>
                <w:szCs w:val="18"/>
              </w:rPr>
              <w:t>N/A</w:t>
            </w:r>
          </w:p>
        </w:tc>
        <w:tc>
          <w:tcPr>
            <w:tcW w:w="686" w:type="dxa"/>
            <w:tcBorders>
              <w:top w:val="single" w:sz="4" w:space="0" w:color="auto"/>
              <w:left w:val="nil"/>
              <w:bottom w:val="single" w:sz="4" w:space="0" w:color="auto"/>
              <w:right w:val="single" w:sz="4" w:space="0" w:color="auto"/>
            </w:tcBorders>
          </w:tcPr>
          <w:p w:rsidR="00C66D2D" w:rsidRPr="00A72740" w:rsidRDefault="00C66D2D" w:rsidP="0068079A">
            <w:pPr>
              <w:spacing w:line="360" w:lineRule="auto"/>
              <w:jc w:val="center"/>
              <w:rPr>
                <w:rFonts w:ascii="Arial" w:hAnsi="Arial" w:cs="Arial"/>
                <w:sz w:val="18"/>
                <w:szCs w:val="18"/>
              </w:rPr>
            </w:pPr>
            <w:r w:rsidRPr="00A72740">
              <w:rPr>
                <w:rFonts w:ascii="Arial" w:hAnsi="Arial" w:cs="Arial"/>
                <w:sz w:val="18"/>
                <w:szCs w:val="18"/>
              </w:rPr>
              <w:t>N/A</w:t>
            </w:r>
          </w:p>
        </w:tc>
        <w:tc>
          <w:tcPr>
            <w:tcW w:w="671" w:type="dxa"/>
            <w:tcBorders>
              <w:top w:val="single" w:sz="4" w:space="0" w:color="auto"/>
              <w:left w:val="nil"/>
              <w:bottom w:val="single" w:sz="4" w:space="0" w:color="auto"/>
              <w:right w:val="single" w:sz="4" w:space="0" w:color="auto"/>
            </w:tcBorders>
          </w:tcPr>
          <w:p w:rsidR="00C66D2D" w:rsidRPr="00A72740" w:rsidRDefault="00C66D2D" w:rsidP="0068079A">
            <w:pPr>
              <w:spacing w:line="360" w:lineRule="auto"/>
              <w:jc w:val="center"/>
              <w:rPr>
                <w:rFonts w:ascii="Arial" w:hAnsi="Arial" w:cs="Arial"/>
                <w:sz w:val="18"/>
                <w:szCs w:val="18"/>
              </w:rPr>
            </w:pPr>
            <w:r w:rsidRPr="00A72740">
              <w:rPr>
                <w:rFonts w:ascii="Arial" w:hAnsi="Arial" w:cs="Arial"/>
                <w:sz w:val="18"/>
                <w:szCs w:val="18"/>
              </w:rPr>
              <w:t>N/A</w:t>
            </w:r>
          </w:p>
        </w:tc>
        <w:tc>
          <w:tcPr>
            <w:tcW w:w="686" w:type="dxa"/>
            <w:tcBorders>
              <w:top w:val="single" w:sz="4" w:space="0" w:color="auto"/>
              <w:left w:val="nil"/>
              <w:bottom w:val="single" w:sz="4" w:space="0" w:color="auto"/>
              <w:right w:val="single" w:sz="4" w:space="0" w:color="auto"/>
            </w:tcBorders>
          </w:tcPr>
          <w:p w:rsidR="00C66D2D" w:rsidRPr="00A72740" w:rsidRDefault="00C66D2D" w:rsidP="0068079A">
            <w:pPr>
              <w:spacing w:line="360" w:lineRule="auto"/>
              <w:jc w:val="center"/>
              <w:rPr>
                <w:rFonts w:ascii="Arial" w:hAnsi="Arial" w:cs="Arial"/>
                <w:sz w:val="18"/>
                <w:szCs w:val="18"/>
              </w:rPr>
            </w:pPr>
            <w:r w:rsidRPr="00A72740">
              <w:rPr>
                <w:rFonts w:ascii="Arial" w:hAnsi="Arial" w:cs="Arial"/>
                <w:sz w:val="18"/>
                <w:szCs w:val="18"/>
              </w:rPr>
              <w:t>N/A</w:t>
            </w:r>
          </w:p>
        </w:tc>
        <w:tc>
          <w:tcPr>
            <w:tcW w:w="686" w:type="dxa"/>
            <w:tcBorders>
              <w:top w:val="single" w:sz="4" w:space="0" w:color="auto"/>
              <w:left w:val="nil"/>
              <w:bottom w:val="single" w:sz="4" w:space="0" w:color="auto"/>
              <w:right w:val="single" w:sz="4" w:space="0" w:color="auto"/>
            </w:tcBorders>
          </w:tcPr>
          <w:p w:rsidR="00C66D2D" w:rsidRPr="00A72740" w:rsidRDefault="00C66D2D" w:rsidP="0068079A">
            <w:pPr>
              <w:spacing w:line="360" w:lineRule="auto"/>
              <w:jc w:val="center"/>
              <w:rPr>
                <w:rFonts w:ascii="Arial" w:hAnsi="Arial" w:cs="Arial"/>
                <w:sz w:val="18"/>
                <w:szCs w:val="18"/>
              </w:rPr>
            </w:pPr>
            <w:r w:rsidRPr="00A72740">
              <w:rPr>
                <w:rFonts w:ascii="Arial" w:hAnsi="Arial" w:cs="Arial"/>
                <w:sz w:val="18"/>
                <w:szCs w:val="18"/>
              </w:rPr>
              <w:t>N/A</w:t>
            </w:r>
          </w:p>
        </w:tc>
        <w:tc>
          <w:tcPr>
            <w:tcW w:w="689" w:type="dxa"/>
            <w:tcBorders>
              <w:top w:val="single" w:sz="4" w:space="0" w:color="auto"/>
              <w:left w:val="nil"/>
              <w:bottom w:val="single" w:sz="4" w:space="0" w:color="auto"/>
              <w:right w:val="single" w:sz="4" w:space="0" w:color="auto"/>
            </w:tcBorders>
          </w:tcPr>
          <w:p w:rsidR="00C66D2D" w:rsidRPr="00A72740" w:rsidRDefault="00C66D2D" w:rsidP="0068079A">
            <w:pPr>
              <w:spacing w:line="360" w:lineRule="auto"/>
              <w:jc w:val="center"/>
              <w:rPr>
                <w:rFonts w:ascii="Arial" w:hAnsi="Arial" w:cs="Arial"/>
                <w:sz w:val="18"/>
                <w:szCs w:val="18"/>
              </w:rPr>
            </w:pPr>
            <w:r w:rsidRPr="00A72740">
              <w:rPr>
                <w:rFonts w:ascii="Arial" w:hAnsi="Arial" w:cs="Arial"/>
                <w:sz w:val="18"/>
                <w:szCs w:val="18"/>
              </w:rPr>
              <w:t>N/A</w:t>
            </w:r>
          </w:p>
        </w:tc>
        <w:tc>
          <w:tcPr>
            <w:tcW w:w="709" w:type="dxa"/>
            <w:tcBorders>
              <w:top w:val="single" w:sz="4" w:space="0" w:color="auto"/>
              <w:left w:val="nil"/>
              <w:bottom w:val="single" w:sz="4" w:space="0" w:color="auto"/>
              <w:right w:val="single" w:sz="4" w:space="0" w:color="auto"/>
            </w:tcBorders>
          </w:tcPr>
          <w:p w:rsidR="00C66D2D" w:rsidRPr="00A72740" w:rsidRDefault="00C66D2D" w:rsidP="0068079A">
            <w:pPr>
              <w:spacing w:line="360" w:lineRule="auto"/>
              <w:jc w:val="center"/>
              <w:rPr>
                <w:rFonts w:ascii="Arial" w:hAnsi="Arial" w:cs="Arial"/>
                <w:sz w:val="18"/>
                <w:szCs w:val="18"/>
              </w:rPr>
            </w:pPr>
            <w:r w:rsidRPr="00A72740">
              <w:rPr>
                <w:rFonts w:ascii="Arial" w:hAnsi="Arial" w:cs="Arial"/>
                <w:sz w:val="18"/>
                <w:szCs w:val="18"/>
              </w:rPr>
              <w:t>N/A</w:t>
            </w:r>
          </w:p>
        </w:tc>
        <w:tc>
          <w:tcPr>
            <w:tcW w:w="619" w:type="dxa"/>
            <w:tcBorders>
              <w:top w:val="single" w:sz="4" w:space="0" w:color="auto"/>
              <w:left w:val="nil"/>
              <w:bottom w:val="single" w:sz="4" w:space="0" w:color="auto"/>
              <w:right w:val="single" w:sz="4" w:space="0" w:color="auto"/>
            </w:tcBorders>
          </w:tcPr>
          <w:p w:rsidR="00C66D2D" w:rsidRPr="00A72740" w:rsidRDefault="001008A0" w:rsidP="0068079A">
            <w:pPr>
              <w:jc w:val="center"/>
              <w:rPr>
                <w:rFonts w:ascii="Arial" w:hAnsi="Arial" w:cs="Arial"/>
                <w:color w:val="000000"/>
                <w:sz w:val="18"/>
                <w:szCs w:val="18"/>
              </w:rPr>
            </w:pPr>
            <w:r w:rsidRPr="00A72740">
              <w:rPr>
                <w:rFonts w:ascii="Arial" w:hAnsi="Arial" w:cs="Arial"/>
                <w:color w:val="000000"/>
                <w:sz w:val="18"/>
                <w:szCs w:val="18"/>
              </w:rPr>
              <w:t>75</w:t>
            </w:r>
          </w:p>
        </w:tc>
        <w:tc>
          <w:tcPr>
            <w:tcW w:w="601" w:type="dxa"/>
            <w:tcBorders>
              <w:top w:val="single" w:sz="4" w:space="0" w:color="auto"/>
              <w:left w:val="nil"/>
              <w:bottom w:val="single" w:sz="4" w:space="0" w:color="auto"/>
              <w:right w:val="single" w:sz="4" w:space="0" w:color="auto"/>
            </w:tcBorders>
          </w:tcPr>
          <w:p w:rsidR="00C66D2D" w:rsidRPr="00A72740" w:rsidRDefault="00D67617" w:rsidP="0068079A">
            <w:pPr>
              <w:jc w:val="center"/>
              <w:rPr>
                <w:rFonts w:ascii="Arial" w:hAnsi="Arial" w:cs="Arial"/>
                <w:color w:val="000000"/>
                <w:sz w:val="18"/>
                <w:szCs w:val="18"/>
              </w:rPr>
            </w:pPr>
            <w:r>
              <w:rPr>
                <w:rFonts w:ascii="Arial" w:hAnsi="Arial" w:cs="Arial"/>
                <w:color w:val="000000"/>
                <w:sz w:val="18"/>
                <w:szCs w:val="18"/>
              </w:rPr>
              <w:t>175</w:t>
            </w:r>
            <w:r w:rsidR="00D4742C">
              <w:rPr>
                <w:rFonts w:ascii="Arial" w:hAnsi="Arial" w:cs="Arial"/>
                <w:color w:val="000000"/>
                <w:sz w:val="18"/>
                <w:szCs w:val="18"/>
              </w:rPr>
              <w:t>,47</w:t>
            </w:r>
          </w:p>
        </w:tc>
      </w:tr>
      <w:tr w:rsidR="001008A0" w:rsidRPr="00A72740" w:rsidTr="001008A0">
        <w:trPr>
          <w:trHeight w:val="300"/>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8A0" w:rsidRPr="00A72740" w:rsidRDefault="001008A0" w:rsidP="0068079A">
            <w:pPr>
              <w:rPr>
                <w:rFonts w:ascii="Arial" w:hAnsi="Arial" w:cs="Arial"/>
                <w:bCs/>
                <w:sz w:val="18"/>
                <w:szCs w:val="18"/>
              </w:rPr>
            </w:pPr>
            <w:r w:rsidRPr="00A72740">
              <w:rPr>
                <w:rFonts w:ascii="Arial" w:hAnsi="Arial" w:cs="Arial"/>
                <w:bCs/>
                <w:sz w:val="18"/>
                <w:szCs w:val="18"/>
                <w:lang w:val="id-ID"/>
              </w:rPr>
              <w:t>Jumlah aplikasi, model, design/ prototipe</w:t>
            </w:r>
          </w:p>
          <w:p w:rsidR="001008A0" w:rsidRPr="00A72740" w:rsidRDefault="001008A0" w:rsidP="0068079A">
            <w:pPr>
              <w:rPr>
                <w:rFonts w:ascii="Arial" w:hAnsi="Arial" w:cs="Arial"/>
                <w:color w:val="000000"/>
                <w:sz w:val="18"/>
                <w:szCs w:val="18"/>
              </w:rPr>
            </w:pPr>
          </w:p>
        </w:tc>
        <w:tc>
          <w:tcPr>
            <w:tcW w:w="980" w:type="dxa"/>
            <w:tcBorders>
              <w:top w:val="single" w:sz="4" w:space="0" w:color="auto"/>
              <w:left w:val="nil"/>
              <w:bottom w:val="single" w:sz="4" w:space="0" w:color="auto"/>
              <w:right w:val="single" w:sz="4" w:space="0" w:color="auto"/>
            </w:tcBorders>
          </w:tcPr>
          <w:p w:rsidR="001008A0" w:rsidRPr="00A72740" w:rsidRDefault="001008A0" w:rsidP="001008A0">
            <w:pPr>
              <w:jc w:val="center"/>
              <w:rPr>
                <w:rFonts w:ascii="Arial" w:hAnsi="Arial" w:cs="Arial"/>
                <w:color w:val="000000"/>
                <w:sz w:val="18"/>
                <w:szCs w:val="18"/>
                <w:lang w:val="id-ID"/>
              </w:rPr>
            </w:pPr>
            <w:r w:rsidRPr="00A72740">
              <w:rPr>
                <w:rFonts w:ascii="Arial" w:hAnsi="Arial" w:cs="Arial"/>
                <w:color w:val="000000"/>
                <w:sz w:val="18"/>
                <w:szCs w:val="18"/>
                <w:lang w:val="id-ID"/>
              </w:rPr>
              <w:lastRenderedPageBreak/>
              <w:t>Laporan</w:t>
            </w:r>
          </w:p>
        </w:tc>
        <w:tc>
          <w:tcPr>
            <w:tcW w:w="700"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N/A</w:t>
            </w:r>
          </w:p>
        </w:tc>
        <w:tc>
          <w:tcPr>
            <w:tcW w:w="700"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N/A</w:t>
            </w:r>
          </w:p>
        </w:tc>
        <w:tc>
          <w:tcPr>
            <w:tcW w:w="686"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N/A</w:t>
            </w:r>
          </w:p>
        </w:tc>
        <w:tc>
          <w:tcPr>
            <w:tcW w:w="671"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N/A</w:t>
            </w:r>
          </w:p>
        </w:tc>
        <w:tc>
          <w:tcPr>
            <w:tcW w:w="686"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N/A</w:t>
            </w:r>
          </w:p>
        </w:tc>
        <w:tc>
          <w:tcPr>
            <w:tcW w:w="686"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N/A</w:t>
            </w:r>
          </w:p>
        </w:tc>
        <w:tc>
          <w:tcPr>
            <w:tcW w:w="689"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N/A</w:t>
            </w:r>
          </w:p>
        </w:tc>
        <w:tc>
          <w:tcPr>
            <w:tcW w:w="709"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N/A</w:t>
            </w:r>
          </w:p>
        </w:tc>
        <w:tc>
          <w:tcPr>
            <w:tcW w:w="619" w:type="dxa"/>
            <w:tcBorders>
              <w:top w:val="single" w:sz="4" w:space="0" w:color="auto"/>
              <w:left w:val="nil"/>
              <w:bottom w:val="single" w:sz="4" w:space="0" w:color="auto"/>
              <w:right w:val="single" w:sz="4" w:space="0" w:color="auto"/>
            </w:tcBorders>
          </w:tcPr>
          <w:p w:rsidR="001008A0" w:rsidRPr="00A72740" w:rsidRDefault="00D67617" w:rsidP="0068079A">
            <w:pPr>
              <w:jc w:val="center"/>
              <w:rPr>
                <w:rFonts w:ascii="Arial" w:hAnsi="Arial" w:cs="Arial"/>
                <w:color w:val="000000"/>
                <w:sz w:val="18"/>
                <w:szCs w:val="18"/>
              </w:rPr>
            </w:pPr>
            <w:r>
              <w:rPr>
                <w:rFonts w:ascii="Arial" w:hAnsi="Arial" w:cs="Arial"/>
                <w:color w:val="000000"/>
                <w:sz w:val="18"/>
                <w:szCs w:val="18"/>
              </w:rPr>
              <w:t>7</w:t>
            </w:r>
          </w:p>
        </w:tc>
        <w:tc>
          <w:tcPr>
            <w:tcW w:w="601" w:type="dxa"/>
            <w:tcBorders>
              <w:top w:val="single" w:sz="4" w:space="0" w:color="auto"/>
              <w:left w:val="nil"/>
              <w:bottom w:val="single" w:sz="4" w:space="0" w:color="auto"/>
              <w:right w:val="single" w:sz="4" w:space="0" w:color="auto"/>
            </w:tcBorders>
          </w:tcPr>
          <w:p w:rsidR="001008A0" w:rsidRPr="00A72740" w:rsidRDefault="00D67617" w:rsidP="0068079A">
            <w:pPr>
              <w:jc w:val="center"/>
              <w:rPr>
                <w:rFonts w:ascii="Arial" w:hAnsi="Arial" w:cs="Arial"/>
                <w:color w:val="000000"/>
                <w:sz w:val="18"/>
                <w:szCs w:val="18"/>
              </w:rPr>
            </w:pPr>
            <w:r>
              <w:rPr>
                <w:rFonts w:ascii="Arial" w:hAnsi="Arial" w:cs="Arial"/>
                <w:color w:val="000000"/>
                <w:sz w:val="18"/>
                <w:szCs w:val="18"/>
              </w:rPr>
              <w:t>7</w:t>
            </w:r>
          </w:p>
        </w:tc>
      </w:tr>
      <w:tr w:rsidR="001008A0" w:rsidRPr="00A72740" w:rsidTr="001008A0">
        <w:trPr>
          <w:trHeight w:val="315"/>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8A0" w:rsidRPr="00A72740" w:rsidRDefault="001008A0" w:rsidP="0068079A">
            <w:pPr>
              <w:rPr>
                <w:rFonts w:ascii="Arial" w:hAnsi="Arial" w:cs="Arial"/>
                <w:color w:val="000000"/>
                <w:sz w:val="18"/>
                <w:szCs w:val="18"/>
              </w:rPr>
            </w:pPr>
            <w:r w:rsidRPr="00A72740">
              <w:rPr>
                <w:rFonts w:ascii="Arial" w:hAnsi="Arial" w:cs="Arial"/>
                <w:bCs/>
                <w:sz w:val="18"/>
                <w:szCs w:val="18"/>
              </w:rPr>
              <w:lastRenderedPageBreak/>
              <w:t>J</w:t>
            </w:r>
            <w:r w:rsidRPr="00A72740">
              <w:rPr>
                <w:rFonts w:ascii="Arial" w:hAnsi="Arial" w:cs="Arial"/>
                <w:bCs/>
                <w:sz w:val="18"/>
                <w:szCs w:val="18"/>
                <w:lang w:val="id-ID"/>
              </w:rPr>
              <w:t>umlah penelitian per peneliti</w:t>
            </w:r>
          </w:p>
        </w:tc>
        <w:tc>
          <w:tcPr>
            <w:tcW w:w="980" w:type="dxa"/>
            <w:tcBorders>
              <w:top w:val="single" w:sz="4" w:space="0" w:color="auto"/>
              <w:left w:val="nil"/>
              <w:bottom w:val="single" w:sz="4" w:space="0" w:color="auto"/>
              <w:right w:val="single" w:sz="4" w:space="0" w:color="auto"/>
            </w:tcBorders>
          </w:tcPr>
          <w:p w:rsidR="001008A0" w:rsidRPr="00A72740" w:rsidRDefault="001008A0" w:rsidP="001008A0">
            <w:pPr>
              <w:jc w:val="center"/>
              <w:rPr>
                <w:rFonts w:ascii="Arial" w:hAnsi="Arial" w:cs="Arial"/>
                <w:color w:val="000000"/>
                <w:sz w:val="18"/>
                <w:szCs w:val="18"/>
                <w:lang w:val="id-ID"/>
              </w:rPr>
            </w:pPr>
            <w:r w:rsidRPr="00A72740">
              <w:rPr>
                <w:rFonts w:ascii="Arial" w:hAnsi="Arial" w:cs="Arial"/>
                <w:color w:val="000000"/>
                <w:sz w:val="18"/>
                <w:szCs w:val="18"/>
                <w:lang w:val="id-ID"/>
              </w:rPr>
              <w:t>Laporan</w:t>
            </w:r>
          </w:p>
        </w:tc>
        <w:tc>
          <w:tcPr>
            <w:tcW w:w="700"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N/A</w:t>
            </w:r>
          </w:p>
        </w:tc>
        <w:tc>
          <w:tcPr>
            <w:tcW w:w="700"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N/A</w:t>
            </w:r>
          </w:p>
        </w:tc>
        <w:tc>
          <w:tcPr>
            <w:tcW w:w="686" w:type="dxa"/>
            <w:tcBorders>
              <w:top w:val="single" w:sz="4" w:space="0" w:color="auto"/>
              <w:left w:val="nil"/>
              <w:bottom w:val="single" w:sz="4" w:space="0" w:color="auto"/>
              <w:right w:val="single" w:sz="4" w:space="0" w:color="auto"/>
            </w:tcBorders>
          </w:tcPr>
          <w:p w:rsidR="001008A0" w:rsidRPr="00A72740" w:rsidRDefault="001008A0" w:rsidP="0068079A">
            <w:pPr>
              <w:pStyle w:val="Footer"/>
              <w:tabs>
                <w:tab w:val="clear" w:pos="4320"/>
                <w:tab w:val="clear" w:pos="8640"/>
              </w:tabs>
              <w:spacing w:line="360" w:lineRule="auto"/>
              <w:jc w:val="center"/>
              <w:rPr>
                <w:rFonts w:ascii="Arial" w:hAnsi="Arial" w:cs="Arial"/>
                <w:bCs/>
                <w:sz w:val="18"/>
                <w:szCs w:val="18"/>
              </w:rPr>
            </w:pPr>
            <w:r w:rsidRPr="00A72740">
              <w:rPr>
                <w:rFonts w:ascii="Arial" w:hAnsi="Arial" w:cs="Arial"/>
                <w:bCs/>
                <w:sz w:val="18"/>
                <w:szCs w:val="18"/>
              </w:rPr>
              <w:t>3</w:t>
            </w:r>
          </w:p>
        </w:tc>
        <w:tc>
          <w:tcPr>
            <w:tcW w:w="671"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2</w:t>
            </w:r>
          </w:p>
        </w:tc>
        <w:tc>
          <w:tcPr>
            <w:tcW w:w="686"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4</w:t>
            </w:r>
          </w:p>
        </w:tc>
        <w:tc>
          <w:tcPr>
            <w:tcW w:w="686"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2.9</w:t>
            </w:r>
          </w:p>
        </w:tc>
        <w:tc>
          <w:tcPr>
            <w:tcW w:w="689"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4</w:t>
            </w:r>
          </w:p>
        </w:tc>
        <w:tc>
          <w:tcPr>
            <w:tcW w:w="709"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2</w:t>
            </w:r>
          </w:p>
        </w:tc>
        <w:tc>
          <w:tcPr>
            <w:tcW w:w="619" w:type="dxa"/>
            <w:tcBorders>
              <w:top w:val="single" w:sz="4" w:space="0" w:color="auto"/>
              <w:left w:val="nil"/>
              <w:bottom w:val="single" w:sz="4" w:space="0" w:color="auto"/>
              <w:right w:val="single" w:sz="4" w:space="0" w:color="auto"/>
            </w:tcBorders>
          </w:tcPr>
          <w:p w:rsidR="001008A0" w:rsidRPr="00A72740" w:rsidRDefault="001008A0" w:rsidP="0068079A">
            <w:pPr>
              <w:jc w:val="center"/>
              <w:rPr>
                <w:rFonts w:ascii="Arial" w:hAnsi="Arial" w:cs="Arial"/>
                <w:color w:val="000000"/>
                <w:sz w:val="18"/>
                <w:szCs w:val="18"/>
              </w:rPr>
            </w:pPr>
            <w:r w:rsidRPr="00A72740">
              <w:rPr>
                <w:rFonts w:ascii="Arial" w:hAnsi="Arial" w:cs="Arial"/>
                <w:color w:val="000000"/>
                <w:sz w:val="18"/>
                <w:szCs w:val="18"/>
              </w:rPr>
              <w:t>2</w:t>
            </w:r>
          </w:p>
        </w:tc>
        <w:tc>
          <w:tcPr>
            <w:tcW w:w="601" w:type="dxa"/>
            <w:tcBorders>
              <w:top w:val="single" w:sz="4" w:space="0" w:color="auto"/>
              <w:left w:val="nil"/>
              <w:bottom w:val="single" w:sz="4" w:space="0" w:color="auto"/>
              <w:right w:val="single" w:sz="4" w:space="0" w:color="auto"/>
            </w:tcBorders>
          </w:tcPr>
          <w:p w:rsidR="001008A0" w:rsidRPr="00A72740" w:rsidRDefault="00D67617" w:rsidP="0068079A">
            <w:pPr>
              <w:jc w:val="center"/>
              <w:rPr>
                <w:rFonts w:ascii="Arial" w:hAnsi="Arial" w:cs="Arial"/>
                <w:color w:val="000000"/>
                <w:sz w:val="18"/>
                <w:szCs w:val="18"/>
              </w:rPr>
            </w:pPr>
            <w:r>
              <w:rPr>
                <w:rFonts w:ascii="Arial" w:hAnsi="Arial" w:cs="Arial"/>
                <w:color w:val="000000"/>
                <w:sz w:val="18"/>
                <w:szCs w:val="18"/>
              </w:rPr>
              <w:t>1.65</w:t>
            </w:r>
          </w:p>
        </w:tc>
      </w:tr>
      <w:tr w:rsidR="00C66D2D" w:rsidRPr="00A72740" w:rsidTr="001008A0">
        <w:trPr>
          <w:trHeight w:val="315"/>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6D2D" w:rsidRPr="00A72740" w:rsidRDefault="00C66D2D" w:rsidP="0068079A">
            <w:pPr>
              <w:rPr>
                <w:rFonts w:ascii="Arial" w:hAnsi="Arial" w:cs="Arial"/>
                <w:color w:val="000000"/>
                <w:sz w:val="18"/>
                <w:szCs w:val="18"/>
              </w:rPr>
            </w:pPr>
            <w:r w:rsidRPr="00A72740">
              <w:rPr>
                <w:rFonts w:ascii="Arial" w:hAnsi="Arial" w:cs="Arial"/>
                <w:bCs/>
                <w:sz w:val="18"/>
                <w:szCs w:val="18"/>
                <w:lang w:val="id-ID"/>
              </w:rPr>
              <w:t>Penelitian yang dikerjasamakan</w:t>
            </w:r>
            <w:r w:rsidRPr="00A72740">
              <w:rPr>
                <w:rFonts w:ascii="Arial" w:hAnsi="Arial" w:cs="Arial"/>
                <w:color w:val="000000"/>
                <w:sz w:val="18"/>
                <w:szCs w:val="18"/>
                <w:lang w:val="id-ID"/>
              </w:rPr>
              <w:t xml:space="preserve"> Litbang</w:t>
            </w:r>
          </w:p>
          <w:p w:rsidR="00C66D2D" w:rsidRPr="00A72740" w:rsidRDefault="00C66D2D" w:rsidP="0068079A">
            <w:pPr>
              <w:rPr>
                <w:rFonts w:ascii="Arial" w:hAnsi="Arial" w:cs="Arial"/>
                <w:color w:val="000000"/>
                <w:sz w:val="18"/>
                <w:szCs w:val="18"/>
              </w:rPr>
            </w:pPr>
          </w:p>
        </w:tc>
        <w:tc>
          <w:tcPr>
            <w:tcW w:w="980" w:type="dxa"/>
            <w:tcBorders>
              <w:top w:val="single" w:sz="4" w:space="0" w:color="auto"/>
              <w:left w:val="nil"/>
              <w:bottom w:val="single" w:sz="4" w:space="0" w:color="auto"/>
              <w:right w:val="single" w:sz="4" w:space="0" w:color="auto"/>
            </w:tcBorders>
          </w:tcPr>
          <w:p w:rsidR="00C66D2D" w:rsidRPr="00A72740" w:rsidRDefault="00C66D2D" w:rsidP="001008A0">
            <w:pPr>
              <w:jc w:val="center"/>
              <w:rPr>
                <w:rFonts w:ascii="Arial" w:hAnsi="Arial" w:cs="Arial"/>
                <w:color w:val="000000"/>
                <w:sz w:val="18"/>
                <w:szCs w:val="18"/>
                <w:lang w:val="id-ID"/>
              </w:rPr>
            </w:pPr>
            <w:r w:rsidRPr="00A72740">
              <w:rPr>
                <w:rFonts w:ascii="Arial" w:hAnsi="Arial" w:cs="Arial"/>
                <w:color w:val="000000"/>
                <w:sz w:val="18"/>
                <w:szCs w:val="18"/>
                <w:lang w:val="id-ID"/>
              </w:rPr>
              <w:t>Laporan</w:t>
            </w:r>
          </w:p>
        </w:tc>
        <w:tc>
          <w:tcPr>
            <w:tcW w:w="700" w:type="dxa"/>
            <w:tcBorders>
              <w:top w:val="single" w:sz="4" w:space="0" w:color="auto"/>
              <w:left w:val="nil"/>
              <w:bottom w:val="single" w:sz="4" w:space="0" w:color="auto"/>
              <w:right w:val="single" w:sz="4" w:space="0" w:color="auto"/>
            </w:tcBorders>
          </w:tcPr>
          <w:p w:rsidR="00C66D2D" w:rsidRPr="00A72740" w:rsidRDefault="00C66D2D" w:rsidP="0068079A">
            <w:pPr>
              <w:rPr>
                <w:rFonts w:ascii="Arial" w:hAnsi="Arial" w:cs="Arial"/>
                <w:sz w:val="18"/>
                <w:szCs w:val="18"/>
              </w:rPr>
            </w:pPr>
            <w:r w:rsidRPr="00A72740">
              <w:rPr>
                <w:rFonts w:ascii="Arial" w:hAnsi="Arial" w:cs="Arial"/>
                <w:color w:val="000000"/>
                <w:sz w:val="18"/>
                <w:szCs w:val="18"/>
              </w:rPr>
              <w:t>N/A</w:t>
            </w:r>
          </w:p>
        </w:tc>
        <w:tc>
          <w:tcPr>
            <w:tcW w:w="700" w:type="dxa"/>
            <w:tcBorders>
              <w:top w:val="single" w:sz="4" w:space="0" w:color="auto"/>
              <w:left w:val="nil"/>
              <w:bottom w:val="single" w:sz="4" w:space="0" w:color="auto"/>
              <w:right w:val="single" w:sz="4" w:space="0" w:color="auto"/>
            </w:tcBorders>
          </w:tcPr>
          <w:p w:rsidR="00C66D2D" w:rsidRPr="00A72740" w:rsidRDefault="00C66D2D" w:rsidP="0068079A">
            <w:pPr>
              <w:rPr>
                <w:rFonts w:ascii="Arial" w:hAnsi="Arial" w:cs="Arial"/>
                <w:sz w:val="18"/>
                <w:szCs w:val="18"/>
              </w:rPr>
            </w:pPr>
            <w:r w:rsidRPr="00A72740">
              <w:rPr>
                <w:rFonts w:ascii="Arial" w:hAnsi="Arial" w:cs="Arial"/>
                <w:color w:val="000000"/>
                <w:sz w:val="18"/>
                <w:szCs w:val="18"/>
              </w:rPr>
              <w:t>N/A</w:t>
            </w:r>
          </w:p>
        </w:tc>
        <w:tc>
          <w:tcPr>
            <w:tcW w:w="686" w:type="dxa"/>
            <w:tcBorders>
              <w:top w:val="single" w:sz="4" w:space="0" w:color="auto"/>
              <w:left w:val="nil"/>
              <w:bottom w:val="single" w:sz="4" w:space="0" w:color="auto"/>
              <w:right w:val="single" w:sz="4" w:space="0" w:color="auto"/>
            </w:tcBorders>
          </w:tcPr>
          <w:p w:rsidR="00C66D2D" w:rsidRPr="00A72740" w:rsidRDefault="00C66D2D" w:rsidP="0068079A">
            <w:pPr>
              <w:rPr>
                <w:rFonts w:ascii="Arial" w:hAnsi="Arial" w:cs="Arial"/>
                <w:sz w:val="18"/>
                <w:szCs w:val="18"/>
              </w:rPr>
            </w:pPr>
            <w:r w:rsidRPr="00A72740">
              <w:rPr>
                <w:rFonts w:ascii="Arial" w:hAnsi="Arial" w:cs="Arial"/>
                <w:color w:val="000000"/>
                <w:sz w:val="18"/>
                <w:szCs w:val="18"/>
              </w:rPr>
              <w:t>N/A</w:t>
            </w:r>
          </w:p>
        </w:tc>
        <w:tc>
          <w:tcPr>
            <w:tcW w:w="671" w:type="dxa"/>
            <w:tcBorders>
              <w:top w:val="single" w:sz="4" w:space="0" w:color="auto"/>
              <w:left w:val="nil"/>
              <w:bottom w:val="single" w:sz="4" w:space="0" w:color="auto"/>
              <w:right w:val="single" w:sz="4" w:space="0" w:color="auto"/>
            </w:tcBorders>
          </w:tcPr>
          <w:p w:rsidR="00C66D2D" w:rsidRPr="00A72740" w:rsidRDefault="00C66D2D" w:rsidP="0068079A">
            <w:pPr>
              <w:rPr>
                <w:rFonts w:ascii="Arial" w:hAnsi="Arial" w:cs="Arial"/>
                <w:sz w:val="18"/>
                <w:szCs w:val="18"/>
              </w:rPr>
            </w:pPr>
            <w:r w:rsidRPr="00A72740">
              <w:rPr>
                <w:rFonts w:ascii="Arial" w:hAnsi="Arial" w:cs="Arial"/>
                <w:color w:val="000000"/>
                <w:sz w:val="18"/>
                <w:szCs w:val="18"/>
              </w:rPr>
              <w:t>N/A</w:t>
            </w:r>
          </w:p>
        </w:tc>
        <w:tc>
          <w:tcPr>
            <w:tcW w:w="686" w:type="dxa"/>
            <w:tcBorders>
              <w:top w:val="single" w:sz="4" w:space="0" w:color="auto"/>
              <w:left w:val="nil"/>
              <w:bottom w:val="single" w:sz="4" w:space="0" w:color="auto"/>
              <w:right w:val="single" w:sz="4" w:space="0" w:color="auto"/>
            </w:tcBorders>
          </w:tcPr>
          <w:p w:rsidR="00C66D2D" w:rsidRPr="00A72740" w:rsidRDefault="00C66D2D" w:rsidP="0068079A">
            <w:pPr>
              <w:rPr>
                <w:rFonts w:ascii="Arial" w:hAnsi="Arial" w:cs="Arial"/>
                <w:sz w:val="18"/>
                <w:szCs w:val="18"/>
              </w:rPr>
            </w:pPr>
            <w:r w:rsidRPr="00A72740">
              <w:rPr>
                <w:rFonts w:ascii="Arial" w:hAnsi="Arial" w:cs="Arial"/>
                <w:color w:val="000000"/>
                <w:sz w:val="18"/>
                <w:szCs w:val="18"/>
              </w:rPr>
              <w:t>N/A</w:t>
            </w:r>
          </w:p>
        </w:tc>
        <w:tc>
          <w:tcPr>
            <w:tcW w:w="686" w:type="dxa"/>
            <w:tcBorders>
              <w:top w:val="single" w:sz="4" w:space="0" w:color="auto"/>
              <w:left w:val="nil"/>
              <w:bottom w:val="single" w:sz="4" w:space="0" w:color="auto"/>
              <w:right w:val="single" w:sz="4" w:space="0" w:color="auto"/>
            </w:tcBorders>
          </w:tcPr>
          <w:p w:rsidR="00C66D2D" w:rsidRPr="00A72740" w:rsidRDefault="00C66D2D" w:rsidP="0068079A">
            <w:pPr>
              <w:rPr>
                <w:rFonts w:ascii="Arial" w:hAnsi="Arial" w:cs="Arial"/>
                <w:sz w:val="18"/>
                <w:szCs w:val="18"/>
              </w:rPr>
            </w:pPr>
            <w:r w:rsidRPr="00A72740">
              <w:rPr>
                <w:rFonts w:ascii="Arial" w:hAnsi="Arial" w:cs="Arial"/>
                <w:color w:val="000000"/>
                <w:sz w:val="18"/>
                <w:szCs w:val="18"/>
              </w:rPr>
              <w:t>N/A</w:t>
            </w:r>
          </w:p>
        </w:tc>
        <w:tc>
          <w:tcPr>
            <w:tcW w:w="689" w:type="dxa"/>
            <w:tcBorders>
              <w:top w:val="single" w:sz="4" w:space="0" w:color="auto"/>
              <w:left w:val="nil"/>
              <w:bottom w:val="single" w:sz="4" w:space="0" w:color="auto"/>
              <w:right w:val="single" w:sz="4" w:space="0" w:color="auto"/>
            </w:tcBorders>
          </w:tcPr>
          <w:p w:rsidR="00C66D2D" w:rsidRPr="00A72740" w:rsidRDefault="00C66D2D" w:rsidP="0068079A">
            <w:pPr>
              <w:rPr>
                <w:rFonts w:ascii="Arial" w:hAnsi="Arial" w:cs="Arial"/>
                <w:sz w:val="18"/>
                <w:szCs w:val="18"/>
              </w:rPr>
            </w:pPr>
            <w:r w:rsidRPr="00A72740">
              <w:rPr>
                <w:rFonts w:ascii="Arial" w:hAnsi="Arial" w:cs="Arial"/>
                <w:color w:val="000000"/>
                <w:sz w:val="18"/>
                <w:szCs w:val="18"/>
              </w:rPr>
              <w:t>N/A</w:t>
            </w:r>
          </w:p>
        </w:tc>
        <w:tc>
          <w:tcPr>
            <w:tcW w:w="709" w:type="dxa"/>
            <w:tcBorders>
              <w:top w:val="single" w:sz="4" w:space="0" w:color="auto"/>
              <w:left w:val="nil"/>
              <w:bottom w:val="single" w:sz="4" w:space="0" w:color="auto"/>
              <w:right w:val="single" w:sz="4" w:space="0" w:color="auto"/>
            </w:tcBorders>
          </w:tcPr>
          <w:p w:rsidR="00C66D2D" w:rsidRPr="00A72740" w:rsidRDefault="00C66D2D" w:rsidP="0068079A">
            <w:pPr>
              <w:rPr>
                <w:rFonts w:ascii="Arial" w:hAnsi="Arial" w:cs="Arial"/>
                <w:sz w:val="18"/>
                <w:szCs w:val="18"/>
              </w:rPr>
            </w:pPr>
            <w:r w:rsidRPr="00A72740">
              <w:rPr>
                <w:rFonts w:ascii="Arial" w:hAnsi="Arial" w:cs="Arial"/>
                <w:color w:val="000000"/>
                <w:sz w:val="18"/>
                <w:szCs w:val="18"/>
              </w:rPr>
              <w:t>N/A</w:t>
            </w:r>
          </w:p>
        </w:tc>
        <w:tc>
          <w:tcPr>
            <w:tcW w:w="619" w:type="dxa"/>
            <w:tcBorders>
              <w:top w:val="single" w:sz="4" w:space="0" w:color="auto"/>
              <w:left w:val="nil"/>
              <w:bottom w:val="single" w:sz="4" w:space="0" w:color="auto"/>
              <w:right w:val="single" w:sz="4" w:space="0" w:color="auto"/>
            </w:tcBorders>
          </w:tcPr>
          <w:p w:rsidR="00C66D2D" w:rsidRPr="00A72740" w:rsidRDefault="00D67617" w:rsidP="0068079A">
            <w:pPr>
              <w:jc w:val="center"/>
              <w:rPr>
                <w:rFonts w:ascii="Arial" w:hAnsi="Arial" w:cs="Arial"/>
                <w:color w:val="000000"/>
                <w:sz w:val="18"/>
                <w:szCs w:val="18"/>
              </w:rPr>
            </w:pPr>
            <w:r>
              <w:rPr>
                <w:rFonts w:ascii="Arial" w:hAnsi="Arial" w:cs="Arial"/>
                <w:color w:val="000000"/>
                <w:sz w:val="18"/>
                <w:szCs w:val="18"/>
              </w:rPr>
              <w:t>7</w:t>
            </w:r>
          </w:p>
        </w:tc>
        <w:tc>
          <w:tcPr>
            <w:tcW w:w="601" w:type="dxa"/>
            <w:tcBorders>
              <w:top w:val="single" w:sz="4" w:space="0" w:color="auto"/>
              <w:left w:val="nil"/>
              <w:bottom w:val="single" w:sz="4" w:space="0" w:color="auto"/>
              <w:right w:val="single" w:sz="4" w:space="0" w:color="auto"/>
            </w:tcBorders>
          </w:tcPr>
          <w:p w:rsidR="00C66D2D" w:rsidRPr="00A72740" w:rsidRDefault="00D67617" w:rsidP="0068079A">
            <w:pPr>
              <w:jc w:val="center"/>
              <w:rPr>
                <w:rFonts w:ascii="Arial" w:hAnsi="Arial" w:cs="Arial"/>
                <w:color w:val="000000"/>
                <w:sz w:val="18"/>
                <w:szCs w:val="18"/>
              </w:rPr>
            </w:pPr>
            <w:r>
              <w:rPr>
                <w:rFonts w:ascii="Arial" w:hAnsi="Arial" w:cs="Arial"/>
                <w:color w:val="000000"/>
                <w:sz w:val="18"/>
                <w:szCs w:val="18"/>
              </w:rPr>
              <w:t>7</w:t>
            </w:r>
          </w:p>
        </w:tc>
      </w:tr>
      <w:tr w:rsidR="001008A0" w:rsidRPr="00A72740" w:rsidTr="001008A0">
        <w:trPr>
          <w:trHeight w:val="315"/>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8A0" w:rsidRPr="00A72740" w:rsidRDefault="001008A0" w:rsidP="0068079A">
            <w:pPr>
              <w:rPr>
                <w:rFonts w:ascii="Arial" w:hAnsi="Arial" w:cs="Arial"/>
                <w:sz w:val="18"/>
                <w:szCs w:val="18"/>
              </w:rPr>
            </w:pPr>
            <w:r w:rsidRPr="00A72740">
              <w:rPr>
                <w:rFonts w:ascii="Arial" w:hAnsi="Arial" w:cs="Arial"/>
                <w:sz w:val="18"/>
                <w:szCs w:val="18"/>
                <w:lang w:val="id-ID"/>
              </w:rPr>
              <w:t>Penelitian yang dipublikasikan</w:t>
            </w:r>
          </w:p>
          <w:p w:rsidR="001008A0" w:rsidRPr="00A72740" w:rsidRDefault="001008A0" w:rsidP="0068079A">
            <w:pPr>
              <w:rPr>
                <w:rFonts w:ascii="Arial" w:hAnsi="Arial" w:cs="Arial"/>
                <w:color w:val="000000"/>
                <w:sz w:val="18"/>
                <w:szCs w:val="18"/>
              </w:rPr>
            </w:pPr>
          </w:p>
        </w:tc>
        <w:tc>
          <w:tcPr>
            <w:tcW w:w="980" w:type="dxa"/>
            <w:tcBorders>
              <w:top w:val="single" w:sz="4" w:space="0" w:color="auto"/>
              <w:left w:val="nil"/>
              <w:bottom w:val="single" w:sz="4" w:space="0" w:color="auto"/>
              <w:right w:val="single" w:sz="4" w:space="0" w:color="auto"/>
            </w:tcBorders>
          </w:tcPr>
          <w:p w:rsidR="001008A0" w:rsidRPr="00A72740" w:rsidRDefault="001008A0" w:rsidP="001008A0">
            <w:pPr>
              <w:jc w:val="center"/>
              <w:rPr>
                <w:rFonts w:ascii="Arial" w:hAnsi="Arial" w:cs="Arial"/>
                <w:color w:val="000000"/>
                <w:sz w:val="18"/>
                <w:szCs w:val="18"/>
                <w:lang w:val="id-ID"/>
              </w:rPr>
            </w:pPr>
            <w:r w:rsidRPr="00A72740">
              <w:rPr>
                <w:rFonts w:ascii="Arial" w:hAnsi="Arial" w:cs="Arial"/>
                <w:color w:val="000000"/>
                <w:sz w:val="18"/>
                <w:szCs w:val="18"/>
                <w:lang w:val="id-ID"/>
              </w:rPr>
              <w:t>Laporan</w:t>
            </w:r>
          </w:p>
        </w:tc>
        <w:tc>
          <w:tcPr>
            <w:tcW w:w="700"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153</w:t>
            </w:r>
          </w:p>
        </w:tc>
        <w:tc>
          <w:tcPr>
            <w:tcW w:w="700"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182</w:t>
            </w:r>
          </w:p>
        </w:tc>
        <w:tc>
          <w:tcPr>
            <w:tcW w:w="686" w:type="dxa"/>
            <w:tcBorders>
              <w:top w:val="single" w:sz="4" w:space="0" w:color="auto"/>
              <w:left w:val="nil"/>
              <w:bottom w:val="single" w:sz="4" w:space="0" w:color="auto"/>
              <w:right w:val="single" w:sz="4" w:space="0" w:color="auto"/>
            </w:tcBorders>
          </w:tcPr>
          <w:p w:rsidR="001008A0" w:rsidRPr="00A72740" w:rsidRDefault="001008A0" w:rsidP="0068079A">
            <w:pPr>
              <w:pStyle w:val="Footer"/>
              <w:tabs>
                <w:tab w:val="clear" w:pos="4320"/>
                <w:tab w:val="clear" w:pos="8640"/>
              </w:tabs>
              <w:spacing w:line="360" w:lineRule="auto"/>
              <w:jc w:val="center"/>
              <w:rPr>
                <w:rFonts w:ascii="Arial" w:hAnsi="Arial" w:cs="Arial"/>
                <w:bCs/>
                <w:sz w:val="18"/>
                <w:szCs w:val="18"/>
              </w:rPr>
            </w:pPr>
            <w:r w:rsidRPr="00A72740">
              <w:rPr>
                <w:rFonts w:ascii="Arial" w:hAnsi="Arial" w:cs="Arial"/>
                <w:sz w:val="18"/>
                <w:szCs w:val="18"/>
              </w:rPr>
              <w:t>158</w:t>
            </w:r>
          </w:p>
        </w:tc>
        <w:tc>
          <w:tcPr>
            <w:tcW w:w="671"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bCs/>
                <w:sz w:val="18"/>
                <w:szCs w:val="18"/>
              </w:rPr>
              <w:t>112</w:t>
            </w:r>
          </w:p>
        </w:tc>
        <w:tc>
          <w:tcPr>
            <w:tcW w:w="686"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163</w:t>
            </w:r>
          </w:p>
        </w:tc>
        <w:tc>
          <w:tcPr>
            <w:tcW w:w="686"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color w:val="000000"/>
                <w:sz w:val="18"/>
                <w:szCs w:val="18"/>
              </w:rPr>
            </w:pPr>
            <w:r w:rsidRPr="00A72740">
              <w:rPr>
                <w:rFonts w:ascii="Arial" w:hAnsi="Arial" w:cs="Arial"/>
                <w:color w:val="000000"/>
                <w:sz w:val="18"/>
                <w:szCs w:val="18"/>
              </w:rPr>
              <w:t>137</w:t>
            </w:r>
          </w:p>
        </w:tc>
        <w:tc>
          <w:tcPr>
            <w:tcW w:w="689"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173</w:t>
            </w:r>
          </w:p>
        </w:tc>
        <w:tc>
          <w:tcPr>
            <w:tcW w:w="709" w:type="dxa"/>
            <w:tcBorders>
              <w:top w:val="single" w:sz="4" w:space="0" w:color="auto"/>
              <w:left w:val="nil"/>
              <w:bottom w:val="single" w:sz="4" w:space="0" w:color="auto"/>
              <w:right w:val="single" w:sz="4" w:space="0" w:color="auto"/>
            </w:tcBorders>
          </w:tcPr>
          <w:p w:rsidR="001008A0" w:rsidRPr="00A72740" w:rsidRDefault="001008A0" w:rsidP="0068079A">
            <w:pPr>
              <w:spacing w:line="360" w:lineRule="auto"/>
              <w:jc w:val="center"/>
              <w:rPr>
                <w:rFonts w:ascii="Arial" w:hAnsi="Arial" w:cs="Arial"/>
                <w:sz w:val="18"/>
                <w:szCs w:val="18"/>
              </w:rPr>
            </w:pPr>
            <w:r w:rsidRPr="00A72740">
              <w:rPr>
                <w:rFonts w:ascii="Arial" w:hAnsi="Arial" w:cs="Arial"/>
                <w:sz w:val="18"/>
                <w:szCs w:val="18"/>
              </w:rPr>
              <w:t>156</w:t>
            </w:r>
          </w:p>
        </w:tc>
        <w:tc>
          <w:tcPr>
            <w:tcW w:w="619" w:type="dxa"/>
            <w:tcBorders>
              <w:top w:val="single" w:sz="4" w:space="0" w:color="auto"/>
              <w:left w:val="nil"/>
              <w:bottom w:val="single" w:sz="4" w:space="0" w:color="auto"/>
              <w:right w:val="single" w:sz="4" w:space="0" w:color="auto"/>
            </w:tcBorders>
          </w:tcPr>
          <w:p w:rsidR="001008A0" w:rsidRPr="00A72740" w:rsidRDefault="00D67617" w:rsidP="0068079A">
            <w:pPr>
              <w:jc w:val="center"/>
              <w:rPr>
                <w:rFonts w:ascii="Arial" w:hAnsi="Arial" w:cs="Arial"/>
                <w:color w:val="000000"/>
                <w:sz w:val="18"/>
                <w:szCs w:val="18"/>
              </w:rPr>
            </w:pPr>
            <w:r>
              <w:rPr>
                <w:rFonts w:ascii="Arial" w:hAnsi="Arial" w:cs="Arial"/>
                <w:color w:val="000000"/>
                <w:sz w:val="18"/>
                <w:szCs w:val="18"/>
              </w:rPr>
              <w:t>120</w:t>
            </w:r>
          </w:p>
        </w:tc>
        <w:tc>
          <w:tcPr>
            <w:tcW w:w="601" w:type="dxa"/>
            <w:tcBorders>
              <w:top w:val="single" w:sz="4" w:space="0" w:color="auto"/>
              <w:left w:val="nil"/>
              <w:bottom w:val="single" w:sz="4" w:space="0" w:color="auto"/>
              <w:right w:val="single" w:sz="4" w:space="0" w:color="auto"/>
            </w:tcBorders>
          </w:tcPr>
          <w:p w:rsidR="001008A0" w:rsidRPr="00A72740" w:rsidRDefault="00A4203F" w:rsidP="0068079A">
            <w:pPr>
              <w:jc w:val="center"/>
              <w:rPr>
                <w:rFonts w:ascii="Arial" w:hAnsi="Arial" w:cs="Arial"/>
                <w:color w:val="000000"/>
                <w:sz w:val="18"/>
                <w:szCs w:val="18"/>
              </w:rPr>
            </w:pPr>
            <w:r w:rsidRPr="00A72740">
              <w:rPr>
                <w:rFonts w:ascii="Arial" w:hAnsi="Arial" w:cs="Arial"/>
                <w:color w:val="000000"/>
                <w:sz w:val="18"/>
                <w:szCs w:val="18"/>
              </w:rPr>
              <w:t>120</w:t>
            </w:r>
          </w:p>
        </w:tc>
      </w:tr>
      <w:tr w:rsidR="001008A0" w:rsidRPr="00A72740" w:rsidTr="001008A0">
        <w:trPr>
          <w:trHeight w:val="315"/>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8A0" w:rsidRPr="00A72740" w:rsidRDefault="001008A0" w:rsidP="0068079A">
            <w:pPr>
              <w:rPr>
                <w:rFonts w:ascii="Arial" w:hAnsi="Arial" w:cs="Arial"/>
                <w:sz w:val="18"/>
                <w:szCs w:val="18"/>
              </w:rPr>
            </w:pPr>
            <w:r w:rsidRPr="00A72740">
              <w:rPr>
                <w:rFonts w:ascii="Arial" w:hAnsi="Arial" w:cs="Arial"/>
                <w:sz w:val="18"/>
                <w:szCs w:val="18"/>
                <w:lang w:val="id-ID"/>
              </w:rPr>
              <w:t>Penelitian yang mendapat HKI</w:t>
            </w:r>
          </w:p>
          <w:p w:rsidR="001008A0" w:rsidRPr="00A72740" w:rsidRDefault="001008A0" w:rsidP="0068079A">
            <w:pPr>
              <w:rPr>
                <w:rFonts w:ascii="Arial" w:hAnsi="Arial" w:cs="Arial"/>
                <w:color w:val="000000"/>
                <w:sz w:val="18"/>
                <w:szCs w:val="18"/>
              </w:rPr>
            </w:pPr>
          </w:p>
        </w:tc>
        <w:tc>
          <w:tcPr>
            <w:tcW w:w="980" w:type="dxa"/>
            <w:tcBorders>
              <w:top w:val="single" w:sz="4" w:space="0" w:color="auto"/>
              <w:left w:val="nil"/>
              <w:bottom w:val="single" w:sz="4" w:space="0" w:color="auto"/>
              <w:right w:val="single" w:sz="4" w:space="0" w:color="auto"/>
            </w:tcBorders>
          </w:tcPr>
          <w:p w:rsidR="001008A0" w:rsidRPr="00A72740" w:rsidRDefault="001008A0" w:rsidP="001008A0">
            <w:pPr>
              <w:jc w:val="center"/>
              <w:rPr>
                <w:rFonts w:ascii="Arial" w:hAnsi="Arial" w:cs="Arial"/>
                <w:color w:val="000000"/>
                <w:sz w:val="18"/>
                <w:szCs w:val="18"/>
                <w:lang w:val="id-ID"/>
              </w:rPr>
            </w:pPr>
            <w:r w:rsidRPr="00A72740">
              <w:rPr>
                <w:rFonts w:ascii="Arial" w:hAnsi="Arial" w:cs="Arial"/>
                <w:color w:val="000000"/>
                <w:sz w:val="18"/>
                <w:szCs w:val="18"/>
                <w:lang w:val="id-ID"/>
              </w:rPr>
              <w:t>Laporan</w:t>
            </w:r>
          </w:p>
        </w:tc>
        <w:tc>
          <w:tcPr>
            <w:tcW w:w="700" w:type="dxa"/>
            <w:tcBorders>
              <w:top w:val="single" w:sz="4" w:space="0" w:color="auto"/>
              <w:left w:val="nil"/>
              <w:bottom w:val="single" w:sz="4" w:space="0" w:color="auto"/>
              <w:right w:val="single" w:sz="4" w:space="0" w:color="auto"/>
            </w:tcBorders>
          </w:tcPr>
          <w:p w:rsidR="001008A0" w:rsidRPr="00A72740" w:rsidRDefault="001008A0">
            <w:pPr>
              <w:rPr>
                <w:rFonts w:ascii="Arial" w:hAnsi="Arial" w:cs="Arial"/>
                <w:sz w:val="18"/>
                <w:szCs w:val="18"/>
              </w:rPr>
            </w:pPr>
            <w:r w:rsidRPr="00A72740">
              <w:rPr>
                <w:rFonts w:ascii="Arial" w:hAnsi="Arial" w:cs="Arial"/>
                <w:color w:val="000000"/>
                <w:sz w:val="18"/>
                <w:szCs w:val="18"/>
              </w:rPr>
              <w:t>N/A</w:t>
            </w:r>
          </w:p>
        </w:tc>
        <w:tc>
          <w:tcPr>
            <w:tcW w:w="700" w:type="dxa"/>
            <w:tcBorders>
              <w:top w:val="single" w:sz="4" w:space="0" w:color="auto"/>
              <w:left w:val="nil"/>
              <w:bottom w:val="single" w:sz="4" w:space="0" w:color="auto"/>
              <w:right w:val="single" w:sz="4" w:space="0" w:color="auto"/>
            </w:tcBorders>
          </w:tcPr>
          <w:p w:rsidR="001008A0" w:rsidRPr="00A72740" w:rsidRDefault="001008A0">
            <w:pPr>
              <w:rPr>
                <w:rFonts w:ascii="Arial" w:hAnsi="Arial" w:cs="Arial"/>
                <w:sz w:val="18"/>
                <w:szCs w:val="18"/>
              </w:rPr>
            </w:pPr>
            <w:r w:rsidRPr="00A72740">
              <w:rPr>
                <w:rFonts w:ascii="Arial" w:hAnsi="Arial" w:cs="Arial"/>
                <w:color w:val="000000"/>
                <w:sz w:val="18"/>
                <w:szCs w:val="18"/>
              </w:rPr>
              <w:t>N/A</w:t>
            </w:r>
          </w:p>
        </w:tc>
        <w:tc>
          <w:tcPr>
            <w:tcW w:w="686" w:type="dxa"/>
            <w:tcBorders>
              <w:top w:val="single" w:sz="4" w:space="0" w:color="auto"/>
              <w:left w:val="nil"/>
              <w:bottom w:val="single" w:sz="4" w:space="0" w:color="auto"/>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671" w:type="dxa"/>
            <w:tcBorders>
              <w:top w:val="single" w:sz="4" w:space="0" w:color="auto"/>
              <w:left w:val="nil"/>
              <w:bottom w:val="single" w:sz="4" w:space="0" w:color="auto"/>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686" w:type="dxa"/>
            <w:tcBorders>
              <w:top w:val="single" w:sz="4" w:space="0" w:color="auto"/>
              <w:left w:val="nil"/>
              <w:bottom w:val="single" w:sz="4" w:space="0" w:color="auto"/>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686" w:type="dxa"/>
            <w:tcBorders>
              <w:top w:val="single" w:sz="4" w:space="0" w:color="auto"/>
              <w:left w:val="nil"/>
              <w:bottom w:val="single" w:sz="4" w:space="0" w:color="auto"/>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689" w:type="dxa"/>
            <w:tcBorders>
              <w:top w:val="single" w:sz="4" w:space="0" w:color="auto"/>
              <w:left w:val="nil"/>
              <w:bottom w:val="single" w:sz="4" w:space="0" w:color="auto"/>
              <w:right w:val="single" w:sz="4" w:space="0" w:color="auto"/>
            </w:tcBorders>
          </w:tcPr>
          <w:p w:rsidR="001008A0" w:rsidRPr="00A72740" w:rsidRDefault="001008A0">
            <w:pPr>
              <w:rPr>
                <w:rFonts w:ascii="Arial" w:hAnsi="Arial" w:cs="Arial"/>
                <w:sz w:val="18"/>
                <w:szCs w:val="18"/>
              </w:rPr>
            </w:pPr>
            <w:r w:rsidRPr="00A72740">
              <w:rPr>
                <w:rFonts w:ascii="Arial" w:hAnsi="Arial" w:cs="Arial"/>
                <w:color w:val="000000"/>
                <w:sz w:val="18"/>
                <w:szCs w:val="18"/>
              </w:rPr>
              <w:t>N/A</w:t>
            </w:r>
          </w:p>
        </w:tc>
        <w:tc>
          <w:tcPr>
            <w:tcW w:w="709" w:type="dxa"/>
            <w:tcBorders>
              <w:top w:val="single" w:sz="4" w:space="0" w:color="auto"/>
              <w:left w:val="nil"/>
              <w:bottom w:val="single" w:sz="4" w:space="0" w:color="auto"/>
              <w:right w:val="single" w:sz="4" w:space="0" w:color="auto"/>
            </w:tcBorders>
          </w:tcPr>
          <w:p w:rsidR="001008A0" w:rsidRPr="00A72740" w:rsidRDefault="001008A0">
            <w:pPr>
              <w:rPr>
                <w:rFonts w:ascii="Arial" w:hAnsi="Arial" w:cs="Arial"/>
                <w:sz w:val="18"/>
                <w:szCs w:val="18"/>
              </w:rPr>
            </w:pPr>
            <w:r w:rsidRPr="00A72740">
              <w:rPr>
                <w:rFonts w:ascii="Arial" w:hAnsi="Arial" w:cs="Arial"/>
                <w:color w:val="000000"/>
                <w:sz w:val="18"/>
                <w:szCs w:val="18"/>
              </w:rPr>
              <w:t>N/A</w:t>
            </w:r>
          </w:p>
        </w:tc>
        <w:tc>
          <w:tcPr>
            <w:tcW w:w="619" w:type="dxa"/>
            <w:tcBorders>
              <w:top w:val="single" w:sz="4" w:space="0" w:color="auto"/>
              <w:left w:val="nil"/>
              <w:bottom w:val="single" w:sz="4" w:space="0" w:color="auto"/>
              <w:right w:val="single" w:sz="4" w:space="0" w:color="auto"/>
            </w:tcBorders>
          </w:tcPr>
          <w:p w:rsidR="001008A0" w:rsidRPr="00A72740" w:rsidRDefault="00D67617" w:rsidP="0068079A">
            <w:pPr>
              <w:jc w:val="center"/>
              <w:rPr>
                <w:rFonts w:ascii="Arial" w:hAnsi="Arial" w:cs="Arial"/>
                <w:color w:val="000000"/>
                <w:sz w:val="18"/>
                <w:szCs w:val="18"/>
              </w:rPr>
            </w:pPr>
            <w:r>
              <w:rPr>
                <w:rFonts w:ascii="Arial" w:hAnsi="Arial" w:cs="Arial"/>
                <w:color w:val="000000"/>
                <w:sz w:val="18"/>
                <w:szCs w:val="18"/>
              </w:rPr>
              <w:t>1</w:t>
            </w:r>
            <w:r w:rsidR="001008A0" w:rsidRPr="00A72740">
              <w:rPr>
                <w:rFonts w:ascii="Arial" w:hAnsi="Arial" w:cs="Arial"/>
                <w:color w:val="000000"/>
                <w:sz w:val="18"/>
                <w:szCs w:val="18"/>
              </w:rPr>
              <w:t>6</w:t>
            </w:r>
          </w:p>
        </w:tc>
        <w:tc>
          <w:tcPr>
            <w:tcW w:w="601" w:type="dxa"/>
            <w:tcBorders>
              <w:top w:val="single" w:sz="4" w:space="0" w:color="auto"/>
              <w:left w:val="nil"/>
              <w:bottom w:val="single" w:sz="4" w:space="0" w:color="auto"/>
              <w:right w:val="single" w:sz="4" w:space="0" w:color="auto"/>
            </w:tcBorders>
          </w:tcPr>
          <w:p w:rsidR="001008A0" w:rsidRPr="00A72740" w:rsidRDefault="00D67617" w:rsidP="0068079A">
            <w:pPr>
              <w:jc w:val="center"/>
              <w:rPr>
                <w:rFonts w:ascii="Arial" w:hAnsi="Arial" w:cs="Arial"/>
                <w:color w:val="000000"/>
                <w:sz w:val="18"/>
                <w:szCs w:val="18"/>
              </w:rPr>
            </w:pPr>
            <w:r>
              <w:rPr>
                <w:rFonts w:ascii="Arial" w:hAnsi="Arial" w:cs="Arial"/>
                <w:color w:val="000000"/>
                <w:sz w:val="18"/>
                <w:szCs w:val="18"/>
              </w:rPr>
              <w:t>1</w:t>
            </w:r>
            <w:r w:rsidR="001008A0" w:rsidRPr="00A72740">
              <w:rPr>
                <w:rFonts w:ascii="Arial" w:hAnsi="Arial" w:cs="Arial"/>
                <w:color w:val="000000"/>
                <w:sz w:val="18"/>
                <w:szCs w:val="18"/>
              </w:rPr>
              <w:t>6</w:t>
            </w:r>
          </w:p>
        </w:tc>
      </w:tr>
      <w:tr w:rsidR="001008A0" w:rsidRPr="00A72740" w:rsidTr="001008A0">
        <w:trPr>
          <w:trHeight w:val="315"/>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8A0" w:rsidRPr="00A72740" w:rsidRDefault="001008A0" w:rsidP="00C66D2D">
            <w:pPr>
              <w:ind w:right="268"/>
              <w:rPr>
                <w:rFonts w:ascii="Arial" w:hAnsi="Arial" w:cs="Arial"/>
                <w:sz w:val="18"/>
                <w:szCs w:val="18"/>
                <w:lang w:val="id-ID"/>
              </w:rPr>
            </w:pPr>
            <w:r w:rsidRPr="00A72740">
              <w:rPr>
                <w:rFonts w:ascii="Arial" w:hAnsi="Arial" w:cs="Arial"/>
                <w:sz w:val="18"/>
                <w:szCs w:val="18"/>
                <w:lang w:val="id-ID"/>
              </w:rPr>
              <w:t>Database Transportasi</w:t>
            </w:r>
          </w:p>
          <w:p w:rsidR="001008A0" w:rsidRPr="00A72740" w:rsidRDefault="001008A0" w:rsidP="0068079A">
            <w:pPr>
              <w:rPr>
                <w:rFonts w:ascii="Arial" w:hAnsi="Arial" w:cs="Arial"/>
                <w:sz w:val="18"/>
                <w:szCs w:val="18"/>
                <w:lang w:val="id-ID"/>
              </w:rPr>
            </w:pPr>
          </w:p>
        </w:tc>
        <w:tc>
          <w:tcPr>
            <w:tcW w:w="980" w:type="dxa"/>
            <w:tcBorders>
              <w:top w:val="single" w:sz="4" w:space="0" w:color="auto"/>
              <w:left w:val="nil"/>
              <w:bottom w:val="single" w:sz="4" w:space="0" w:color="auto"/>
              <w:right w:val="single" w:sz="4" w:space="0" w:color="auto"/>
            </w:tcBorders>
          </w:tcPr>
          <w:p w:rsidR="001008A0" w:rsidRPr="00A72740" w:rsidRDefault="001008A0" w:rsidP="001008A0">
            <w:pPr>
              <w:jc w:val="center"/>
              <w:rPr>
                <w:rFonts w:ascii="Arial" w:hAnsi="Arial" w:cs="Arial"/>
                <w:color w:val="000000"/>
                <w:sz w:val="18"/>
                <w:szCs w:val="18"/>
                <w:lang w:val="id-ID"/>
              </w:rPr>
            </w:pPr>
            <w:r w:rsidRPr="00A72740">
              <w:rPr>
                <w:rFonts w:ascii="Arial" w:hAnsi="Arial" w:cs="Arial"/>
                <w:color w:val="000000"/>
                <w:sz w:val="18"/>
                <w:szCs w:val="18"/>
                <w:lang w:val="id-ID"/>
              </w:rPr>
              <w:t>Laporan</w:t>
            </w:r>
          </w:p>
        </w:tc>
        <w:tc>
          <w:tcPr>
            <w:tcW w:w="700" w:type="dxa"/>
            <w:tcBorders>
              <w:top w:val="single" w:sz="4" w:space="0" w:color="auto"/>
              <w:left w:val="nil"/>
              <w:bottom w:val="single" w:sz="4" w:space="0" w:color="auto"/>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700" w:type="dxa"/>
            <w:tcBorders>
              <w:top w:val="single" w:sz="4" w:space="0" w:color="auto"/>
              <w:left w:val="nil"/>
              <w:bottom w:val="single" w:sz="4" w:space="0" w:color="auto"/>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686" w:type="dxa"/>
            <w:tcBorders>
              <w:top w:val="single" w:sz="4" w:space="0" w:color="auto"/>
              <w:left w:val="nil"/>
              <w:bottom w:val="single" w:sz="4" w:space="0" w:color="auto"/>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671" w:type="dxa"/>
            <w:tcBorders>
              <w:top w:val="single" w:sz="4" w:space="0" w:color="auto"/>
              <w:left w:val="nil"/>
              <w:bottom w:val="single" w:sz="4" w:space="0" w:color="auto"/>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686" w:type="dxa"/>
            <w:tcBorders>
              <w:top w:val="single" w:sz="4" w:space="0" w:color="auto"/>
              <w:left w:val="nil"/>
              <w:bottom w:val="single" w:sz="4" w:space="0" w:color="auto"/>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686" w:type="dxa"/>
            <w:tcBorders>
              <w:top w:val="single" w:sz="4" w:space="0" w:color="auto"/>
              <w:left w:val="nil"/>
              <w:bottom w:val="single" w:sz="4" w:space="0" w:color="auto"/>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689" w:type="dxa"/>
            <w:tcBorders>
              <w:top w:val="single" w:sz="4" w:space="0" w:color="auto"/>
              <w:left w:val="nil"/>
              <w:bottom w:val="single" w:sz="4" w:space="0" w:color="auto"/>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709" w:type="dxa"/>
            <w:tcBorders>
              <w:top w:val="single" w:sz="4" w:space="0" w:color="auto"/>
              <w:left w:val="nil"/>
              <w:bottom w:val="single" w:sz="4" w:space="0" w:color="auto"/>
              <w:right w:val="single" w:sz="4" w:space="0" w:color="auto"/>
            </w:tcBorders>
          </w:tcPr>
          <w:p w:rsidR="001008A0" w:rsidRPr="00A72740" w:rsidRDefault="001008A0" w:rsidP="0068079A">
            <w:pPr>
              <w:rPr>
                <w:rFonts w:ascii="Arial" w:hAnsi="Arial" w:cs="Arial"/>
                <w:sz w:val="18"/>
                <w:szCs w:val="18"/>
              </w:rPr>
            </w:pPr>
            <w:r w:rsidRPr="00A72740">
              <w:rPr>
                <w:rFonts w:ascii="Arial" w:hAnsi="Arial" w:cs="Arial"/>
                <w:color w:val="000000"/>
                <w:sz w:val="18"/>
                <w:szCs w:val="18"/>
              </w:rPr>
              <w:t>N/A</w:t>
            </w:r>
          </w:p>
        </w:tc>
        <w:tc>
          <w:tcPr>
            <w:tcW w:w="619" w:type="dxa"/>
            <w:tcBorders>
              <w:top w:val="single" w:sz="4" w:space="0" w:color="auto"/>
              <w:left w:val="nil"/>
              <w:bottom w:val="single" w:sz="4" w:space="0" w:color="auto"/>
              <w:right w:val="single" w:sz="4" w:space="0" w:color="auto"/>
            </w:tcBorders>
          </w:tcPr>
          <w:p w:rsidR="001008A0" w:rsidRPr="00A72740" w:rsidRDefault="00D67617" w:rsidP="0068079A">
            <w:pPr>
              <w:jc w:val="center"/>
              <w:rPr>
                <w:rFonts w:ascii="Arial" w:hAnsi="Arial" w:cs="Arial"/>
                <w:color w:val="000000"/>
                <w:sz w:val="18"/>
                <w:szCs w:val="18"/>
              </w:rPr>
            </w:pPr>
            <w:r>
              <w:rPr>
                <w:rFonts w:ascii="Arial" w:hAnsi="Arial" w:cs="Arial"/>
                <w:color w:val="000000"/>
                <w:sz w:val="18"/>
                <w:szCs w:val="18"/>
              </w:rPr>
              <w:t>10</w:t>
            </w:r>
          </w:p>
        </w:tc>
        <w:tc>
          <w:tcPr>
            <w:tcW w:w="601" w:type="dxa"/>
            <w:tcBorders>
              <w:top w:val="single" w:sz="4" w:space="0" w:color="auto"/>
              <w:left w:val="nil"/>
              <w:bottom w:val="single" w:sz="4" w:space="0" w:color="auto"/>
              <w:right w:val="single" w:sz="4" w:space="0" w:color="auto"/>
            </w:tcBorders>
          </w:tcPr>
          <w:p w:rsidR="001008A0" w:rsidRPr="00A72740" w:rsidRDefault="00D67617" w:rsidP="0068079A">
            <w:pPr>
              <w:jc w:val="center"/>
              <w:rPr>
                <w:rFonts w:ascii="Arial" w:hAnsi="Arial" w:cs="Arial"/>
                <w:color w:val="000000"/>
                <w:sz w:val="18"/>
                <w:szCs w:val="18"/>
              </w:rPr>
            </w:pPr>
            <w:r>
              <w:rPr>
                <w:rFonts w:ascii="Arial" w:hAnsi="Arial" w:cs="Arial"/>
                <w:color w:val="000000"/>
                <w:sz w:val="18"/>
                <w:szCs w:val="18"/>
              </w:rPr>
              <w:t>9</w:t>
            </w:r>
          </w:p>
        </w:tc>
      </w:tr>
    </w:tbl>
    <w:p w:rsidR="008B13D1" w:rsidRDefault="008B13D1" w:rsidP="00FD4D1B">
      <w:pPr>
        <w:pStyle w:val="BodyTextIndent"/>
        <w:spacing w:line="360" w:lineRule="auto"/>
        <w:ind w:left="1152"/>
        <w:rPr>
          <w:rFonts w:ascii="Arial" w:hAnsi="Arial" w:cs="Arial"/>
          <w:b/>
          <w:sz w:val="22"/>
          <w:szCs w:val="22"/>
        </w:rPr>
      </w:pPr>
    </w:p>
    <w:p w:rsidR="00EE5A3E" w:rsidRPr="00516B14" w:rsidRDefault="00EE5A3E" w:rsidP="00260CEC">
      <w:pPr>
        <w:pStyle w:val="BodyTextIndent"/>
        <w:numPr>
          <w:ilvl w:val="0"/>
          <w:numId w:val="39"/>
        </w:numPr>
        <w:spacing w:line="360" w:lineRule="auto"/>
        <w:ind w:hanging="585"/>
        <w:rPr>
          <w:rFonts w:ascii="Arial" w:hAnsi="Arial" w:cs="Arial"/>
          <w:b/>
          <w:color w:val="000000"/>
          <w:sz w:val="22"/>
          <w:szCs w:val="22"/>
          <w:lang w:val="sv-SE"/>
        </w:rPr>
      </w:pPr>
      <w:r w:rsidRPr="00516B14">
        <w:rPr>
          <w:rFonts w:ascii="Arial" w:hAnsi="Arial" w:cs="Arial"/>
          <w:b/>
          <w:color w:val="000000"/>
          <w:sz w:val="22"/>
          <w:szCs w:val="22"/>
          <w:lang w:val="sv-SE"/>
        </w:rPr>
        <w:t>Perbandingan Realisasi Kinerja Dengan Target Jangka Menengah (Renstra)</w:t>
      </w:r>
    </w:p>
    <w:p w:rsidR="00EE5A3E" w:rsidRPr="00516B14" w:rsidRDefault="00EE5A3E" w:rsidP="00EE5A3E">
      <w:pPr>
        <w:pStyle w:val="BodyTextIndent"/>
        <w:spacing w:line="360" w:lineRule="auto"/>
        <w:ind w:left="1152"/>
        <w:rPr>
          <w:rFonts w:ascii="Arial" w:hAnsi="Arial" w:cs="Arial"/>
          <w:color w:val="000000"/>
          <w:sz w:val="22"/>
          <w:szCs w:val="22"/>
          <w:lang w:val="sv-SE"/>
        </w:rPr>
      </w:pPr>
      <w:r w:rsidRPr="00516B14">
        <w:rPr>
          <w:rFonts w:ascii="Arial" w:hAnsi="Arial" w:cs="Arial"/>
          <w:color w:val="000000"/>
          <w:sz w:val="22"/>
          <w:szCs w:val="22"/>
          <w:lang w:val="sv-SE"/>
        </w:rPr>
        <w:t>Dalam kaitannya mewujudkan peningkatan kualitas penelitian hasil yang dicapai oleh Badan Litbang Perhubungan pada tahun 201</w:t>
      </w:r>
      <w:r w:rsidR="0037436D" w:rsidRPr="00516B14">
        <w:rPr>
          <w:rFonts w:ascii="Arial" w:hAnsi="Arial" w:cs="Arial"/>
          <w:color w:val="000000"/>
          <w:sz w:val="22"/>
          <w:szCs w:val="22"/>
          <w:lang w:val="sv-SE"/>
        </w:rPr>
        <w:t>5</w:t>
      </w:r>
      <w:r w:rsidRPr="00516B14">
        <w:rPr>
          <w:rFonts w:ascii="Arial" w:hAnsi="Arial" w:cs="Arial"/>
          <w:color w:val="000000"/>
          <w:sz w:val="22"/>
          <w:szCs w:val="22"/>
          <w:lang w:val="sv-SE"/>
        </w:rPr>
        <w:t xml:space="preserve"> </w:t>
      </w:r>
      <w:r w:rsidR="0093446D" w:rsidRPr="00516B14">
        <w:rPr>
          <w:rFonts w:ascii="Arial" w:hAnsi="Arial" w:cs="Arial"/>
          <w:color w:val="000000"/>
          <w:sz w:val="22"/>
          <w:szCs w:val="22"/>
          <w:lang w:val="sv-SE"/>
        </w:rPr>
        <w:t xml:space="preserve">secara rata-rata untuk tiap-tiap indicator </w:t>
      </w:r>
      <w:r w:rsidRPr="00516B14">
        <w:rPr>
          <w:rFonts w:ascii="Arial" w:hAnsi="Arial" w:cs="Arial"/>
          <w:color w:val="000000"/>
          <w:sz w:val="22"/>
          <w:szCs w:val="22"/>
          <w:lang w:val="sv-SE"/>
        </w:rPr>
        <w:t xml:space="preserve">mencapai </w:t>
      </w:r>
      <w:r w:rsidR="0093446D" w:rsidRPr="00516B14">
        <w:rPr>
          <w:rFonts w:ascii="Arial" w:hAnsi="Arial" w:cs="Arial"/>
          <w:color w:val="000000"/>
          <w:sz w:val="22"/>
          <w:szCs w:val="22"/>
          <w:lang w:val="sv-SE"/>
        </w:rPr>
        <w:t>154.93</w:t>
      </w:r>
      <w:r w:rsidRPr="00516B14">
        <w:rPr>
          <w:rFonts w:ascii="Arial" w:hAnsi="Arial" w:cs="Arial"/>
          <w:color w:val="000000"/>
          <w:sz w:val="22"/>
          <w:szCs w:val="22"/>
          <w:lang w:val="sv-SE"/>
        </w:rPr>
        <w:t xml:space="preserve">% dari target jangka menengah yang telah ditetapkan sebelumnya, sedangkan dalam upaya meningkatkan </w:t>
      </w:r>
      <w:r w:rsidR="0093446D" w:rsidRPr="00516B14">
        <w:rPr>
          <w:rFonts w:ascii="Arial" w:hAnsi="Arial" w:cs="Arial"/>
          <w:color w:val="000000"/>
          <w:sz w:val="22"/>
          <w:szCs w:val="22"/>
          <w:lang w:val="sv-SE"/>
        </w:rPr>
        <w:t>akses ke sumber informasi IPTEK perhubungan rata-rata capaian untuk tiap-tiap indikatornya sebesar 179,8%</w:t>
      </w:r>
      <w:r w:rsidRPr="00516B14">
        <w:rPr>
          <w:rFonts w:ascii="Arial" w:hAnsi="Arial" w:cs="Arial"/>
          <w:color w:val="000000"/>
          <w:sz w:val="22"/>
          <w:szCs w:val="22"/>
          <w:lang w:val="sv-SE"/>
        </w:rPr>
        <w:t xml:space="preserve">, </w:t>
      </w:r>
      <w:r w:rsidR="00FD7693" w:rsidRPr="00516B14">
        <w:rPr>
          <w:rFonts w:ascii="Arial" w:hAnsi="Arial" w:cs="Arial"/>
          <w:color w:val="000000"/>
          <w:sz w:val="22"/>
          <w:szCs w:val="22"/>
          <w:lang w:val="sv-SE"/>
        </w:rPr>
        <w:t>sedang</w:t>
      </w:r>
      <w:r w:rsidR="00FE4C9A" w:rsidRPr="00516B14">
        <w:rPr>
          <w:rFonts w:ascii="Arial" w:hAnsi="Arial" w:cs="Arial"/>
          <w:color w:val="000000"/>
          <w:sz w:val="22"/>
          <w:szCs w:val="22"/>
          <w:lang w:val="sv-SE"/>
        </w:rPr>
        <w:t>kan dalam upaya meningkatkan</w:t>
      </w:r>
      <w:r w:rsidR="00FD7693" w:rsidRPr="00516B14">
        <w:rPr>
          <w:rFonts w:ascii="Arial" w:hAnsi="Arial" w:cs="Arial"/>
          <w:color w:val="000000"/>
          <w:sz w:val="22"/>
          <w:szCs w:val="22"/>
          <w:lang w:val="sv-SE"/>
        </w:rPr>
        <w:t xml:space="preserve"> informasi dan publikasi hasil litbangtek secara rata-rata untuk tahun 2015 capaian kinerjanya adalah sebesar 203.33%. </w:t>
      </w:r>
      <w:r w:rsidR="00366376" w:rsidRPr="00516B14">
        <w:rPr>
          <w:rFonts w:ascii="Arial" w:hAnsi="Arial" w:cs="Arial"/>
          <w:color w:val="000000"/>
          <w:sz w:val="22"/>
          <w:szCs w:val="22"/>
          <w:lang w:val="sv-SE"/>
        </w:rPr>
        <w:t>Secara detil capaian kinerja Badan Litbang Perhubungan dapat dilihat pada tabel 3.3 berikut ini :</w:t>
      </w:r>
    </w:p>
    <w:p w:rsidR="00366376" w:rsidRPr="00516B14" w:rsidRDefault="00366376" w:rsidP="00EE5A3E">
      <w:pPr>
        <w:pStyle w:val="BodyTextIndent"/>
        <w:spacing w:line="360" w:lineRule="auto"/>
        <w:ind w:left="1152"/>
        <w:rPr>
          <w:rFonts w:ascii="Arial" w:hAnsi="Arial" w:cs="Arial"/>
          <w:color w:val="000000"/>
          <w:sz w:val="22"/>
          <w:szCs w:val="22"/>
          <w:lang w:val="sv-SE"/>
        </w:rPr>
      </w:pPr>
    </w:p>
    <w:p w:rsidR="00366376" w:rsidRPr="00516B14" w:rsidRDefault="00366376" w:rsidP="00366376">
      <w:pPr>
        <w:pStyle w:val="BodyTextIndent"/>
        <w:spacing w:line="360" w:lineRule="auto"/>
        <w:ind w:left="1152"/>
        <w:jc w:val="center"/>
        <w:rPr>
          <w:rFonts w:ascii="Arial" w:hAnsi="Arial" w:cs="Arial"/>
          <w:b/>
          <w:color w:val="000000"/>
          <w:sz w:val="22"/>
          <w:szCs w:val="22"/>
          <w:lang w:val="sv-SE"/>
        </w:rPr>
      </w:pPr>
      <w:r w:rsidRPr="00516B14">
        <w:rPr>
          <w:rFonts w:ascii="Arial" w:hAnsi="Arial" w:cs="Arial"/>
          <w:b/>
          <w:color w:val="000000"/>
          <w:sz w:val="22"/>
          <w:szCs w:val="22"/>
          <w:lang w:val="sv-SE"/>
        </w:rPr>
        <w:t>Tabel 3.3</w:t>
      </w:r>
    </w:p>
    <w:p w:rsidR="00366376" w:rsidRPr="00516B14" w:rsidRDefault="00366376" w:rsidP="00366376">
      <w:pPr>
        <w:pStyle w:val="BodyTextIndent"/>
        <w:spacing w:line="360" w:lineRule="auto"/>
        <w:ind w:left="1152"/>
        <w:jc w:val="center"/>
        <w:rPr>
          <w:rFonts w:ascii="Arial" w:hAnsi="Arial" w:cs="Arial"/>
          <w:b/>
          <w:color w:val="000000"/>
          <w:sz w:val="22"/>
          <w:szCs w:val="22"/>
          <w:lang w:val="sv-SE"/>
        </w:rPr>
      </w:pPr>
      <w:r w:rsidRPr="00516B14">
        <w:rPr>
          <w:rFonts w:ascii="Arial" w:hAnsi="Arial" w:cs="Arial"/>
          <w:b/>
          <w:color w:val="000000"/>
          <w:sz w:val="22"/>
          <w:szCs w:val="22"/>
          <w:lang w:val="sv-SE"/>
        </w:rPr>
        <w:t>Perbandingan Realisasi Kinerja Dengan Target Jangka Menengah (Renstra)</w:t>
      </w:r>
    </w:p>
    <w:tbl>
      <w:tblPr>
        <w:tblW w:w="9091" w:type="dxa"/>
        <w:tblInd w:w="419" w:type="dxa"/>
        <w:tblLook w:val="04A0"/>
      </w:tblPr>
      <w:tblGrid>
        <w:gridCol w:w="461"/>
        <w:gridCol w:w="1498"/>
        <w:gridCol w:w="424"/>
        <w:gridCol w:w="2533"/>
        <w:gridCol w:w="984"/>
        <w:gridCol w:w="984"/>
        <w:gridCol w:w="1200"/>
        <w:gridCol w:w="1007"/>
      </w:tblGrid>
      <w:tr w:rsidR="00D2638C" w:rsidRPr="00154242" w:rsidTr="0068079A">
        <w:trPr>
          <w:trHeight w:val="306"/>
          <w:tblHeader/>
        </w:trPr>
        <w:tc>
          <w:tcPr>
            <w:tcW w:w="461" w:type="dxa"/>
            <w:vMerge w:val="restart"/>
            <w:tcBorders>
              <w:top w:val="single" w:sz="8" w:space="0" w:color="auto"/>
              <w:left w:val="single" w:sz="8" w:space="0" w:color="auto"/>
              <w:right w:val="single" w:sz="4" w:space="0" w:color="auto"/>
            </w:tcBorders>
            <w:shd w:val="clear" w:color="auto" w:fill="17365D"/>
            <w:vAlign w:val="center"/>
          </w:tcPr>
          <w:p w:rsidR="00D2638C" w:rsidRPr="00154242" w:rsidRDefault="00D2638C" w:rsidP="0068079A">
            <w:pPr>
              <w:jc w:val="center"/>
              <w:rPr>
                <w:rFonts w:ascii="Arial" w:hAnsi="Arial" w:cs="Arial"/>
                <w:b/>
                <w:bCs/>
                <w:color w:val="FFFFFF"/>
                <w:sz w:val="18"/>
                <w:szCs w:val="22"/>
              </w:rPr>
            </w:pPr>
            <w:r w:rsidRPr="00154242">
              <w:rPr>
                <w:rFonts w:ascii="Arial" w:hAnsi="Arial" w:cs="Arial"/>
                <w:b/>
                <w:bCs/>
                <w:color w:val="FFFFFF"/>
                <w:sz w:val="18"/>
                <w:szCs w:val="22"/>
              </w:rPr>
              <w:t>No</w:t>
            </w:r>
          </w:p>
        </w:tc>
        <w:tc>
          <w:tcPr>
            <w:tcW w:w="1498" w:type="dxa"/>
            <w:vMerge w:val="restart"/>
            <w:tcBorders>
              <w:top w:val="single" w:sz="8" w:space="0" w:color="auto"/>
              <w:left w:val="single" w:sz="8" w:space="0" w:color="auto"/>
              <w:right w:val="single" w:sz="4" w:space="0" w:color="auto"/>
            </w:tcBorders>
            <w:shd w:val="clear" w:color="auto" w:fill="17365D"/>
            <w:vAlign w:val="center"/>
            <w:hideMark/>
          </w:tcPr>
          <w:p w:rsidR="00D2638C" w:rsidRPr="00154242" w:rsidRDefault="00D2638C" w:rsidP="0068079A">
            <w:pPr>
              <w:jc w:val="center"/>
              <w:rPr>
                <w:rFonts w:ascii="Arial" w:hAnsi="Arial" w:cs="Arial"/>
                <w:b/>
                <w:bCs/>
                <w:color w:val="FFFFFF"/>
                <w:sz w:val="18"/>
                <w:szCs w:val="22"/>
              </w:rPr>
            </w:pPr>
            <w:r w:rsidRPr="00154242">
              <w:rPr>
                <w:rFonts w:ascii="Arial" w:hAnsi="Arial" w:cs="Arial"/>
                <w:b/>
                <w:bCs/>
                <w:color w:val="FFFFFF"/>
                <w:sz w:val="18"/>
                <w:szCs w:val="22"/>
              </w:rPr>
              <w:t>SASARAN STRATEGIS</w:t>
            </w:r>
          </w:p>
        </w:tc>
        <w:tc>
          <w:tcPr>
            <w:tcW w:w="2957" w:type="dxa"/>
            <w:gridSpan w:val="2"/>
            <w:vMerge w:val="restart"/>
            <w:tcBorders>
              <w:top w:val="single" w:sz="8" w:space="0" w:color="auto"/>
              <w:left w:val="single" w:sz="4" w:space="0" w:color="auto"/>
              <w:right w:val="single" w:sz="4" w:space="0" w:color="auto"/>
            </w:tcBorders>
            <w:shd w:val="clear" w:color="auto" w:fill="17365D"/>
            <w:noWrap/>
            <w:vAlign w:val="center"/>
            <w:hideMark/>
          </w:tcPr>
          <w:p w:rsidR="00D2638C" w:rsidRPr="00154242" w:rsidRDefault="00D2638C" w:rsidP="0068079A">
            <w:pPr>
              <w:jc w:val="center"/>
              <w:rPr>
                <w:rFonts w:ascii="Arial" w:hAnsi="Arial" w:cs="Arial"/>
                <w:b/>
                <w:bCs/>
                <w:color w:val="FFFFFF"/>
                <w:sz w:val="18"/>
                <w:szCs w:val="22"/>
              </w:rPr>
            </w:pPr>
            <w:r w:rsidRPr="00154242">
              <w:rPr>
                <w:rFonts w:ascii="Arial" w:hAnsi="Arial" w:cs="Arial"/>
                <w:b/>
                <w:bCs/>
                <w:color w:val="FFFFFF"/>
                <w:sz w:val="18"/>
                <w:szCs w:val="22"/>
              </w:rPr>
              <w:t>INDIKATOR KINERJA</w:t>
            </w:r>
          </w:p>
        </w:tc>
        <w:tc>
          <w:tcPr>
            <w:tcW w:w="1968" w:type="dxa"/>
            <w:gridSpan w:val="2"/>
            <w:tcBorders>
              <w:top w:val="single" w:sz="8" w:space="0" w:color="auto"/>
              <w:left w:val="single" w:sz="4" w:space="0" w:color="auto"/>
              <w:bottom w:val="single" w:sz="4" w:space="0" w:color="auto"/>
              <w:right w:val="single" w:sz="4" w:space="0" w:color="auto"/>
            </w:tcBorders>
            <w:shd w:val="clear" w:color="auto" w:fill="17365D"/>
            <w:vAlign w:val="center"/>
          </w:tcPr>
          <w:p w:rsidR="00D2638C" w:rsidRPr="00154242" w:rsidRDefault="00D2638C" w:rsidP="0068079A">
            <w:pPr>
              <w:jc w:val="center"/>
              <w:rPr>
                <w:rFonts w:ascii="Arial" w:hAnsi="Arial" w:cs="Arial"/>
                <w:b/>
                <w:bCs/>
                <w:color w:val="FFFFFF"/>
                <w:sz w:val="18"/>
                <w:szCs w:val="22"/>
              </w:rPr>
            </w:pPr>
            <w:r w:rsidRPr="00154242">
              <w:rPr>
                <w:rFonts w:ascii="Arial" w:hAnsi="Arial" w:cs="Arial"/>
                <w:b/>
                <w:bCs/>
                <w:color w:val="FFFFFF"/>
                <w:sz w:val="18"/>
                <w:szCs w:val="22"/>
              </w:rPr>
              <w:t>TARGET</w:t>
            </w:r>
          </w:p>
        </w:tc>
        <w:tc>
          <w:tcPr>
            <w:tcW w:w="1200" w:type="dxa"/>
            <w:vMerge w:val="restart"/>
            <w:tcBorders>
              <w:top w:val="single" w:sz="8" w:space="0" w:color="auto"/>
              <w:left w:val="single" w:sz="4" w:space="0" w:color="auto"/>
              <w:right w:val="single" w:sz="4" w:space="0" w:color="auto"/>
            </w:tcBorders>
            <w:shd w:val="clear" w:color="auto" w:fill="17365D"/>
          </w:tcPr>
          <w:p w:rsidR="00D2638C" w:rsidRPr="00154242" w:rsidRDefault="00D2638C" w:rsidP="0068079A">
            <w:pPr>
              <w:jc w:val="center"/>
              <w:rPr>
                <w:rFonts w:ascii="Arial" w:hAnsi="Arial" w:cs="Arial"/>
                <w:b/>
                <w:bCs/>
                <w:color w:val="FFFFFF"/>
                <w:sz w:val="18"/>
                <w:szCs w:val="22"/>
              </w:rPr>
            </w:pPr>
            <w:r w:rsidRPr="00154242">
              <w:rPr>
                <w:rFonts w:ascii="Arial" w:hAnsi="Arial" w:cs="Arial"/>
                <w:b/>
                <w:bCs/>
                <w:color w:val="FFFFFF"/>
                <w:sz w:val="18"/>
                <w:szCs w:val="22"/>
              </w:rPr>
              <w:t>REALISASI</w:t>
            </w:r>
          </w:p>
        </w:tc>
        <w:tc>
          <w:tcPr>
            <w:tcW w:w="1007" w:type="dxa"/>
            <w:vMerge w:val="restart"/>
            <w:tcBorders>
              <w:top w:val="single" w:sz="8" w:space="0" w:color="auto"/>
              <w:left w:val="single" w:sz="4" w:space="0" w:color="auto"/>
              <w:right w:val="single" w:sz="4" w:space="0" w:color="auto"/>
            </w:tcBorders>
            <w:shd w:val="clear" w:color="auto" w:fill="17365D"/>
          </w:tcPr>
          <w:p w:rsidR="00D2638C" w:rsidRPr="00154242" w:rsidRDefault="00D2638C" w:rsidP="0068079A">
            <w:pPr>
              <w:jc w:val="center"/>
              <w:rPr>
                <w:rFonts w:ascii="Arial" w:hAnsi="Arial" w:cs="Arial"/>
                <w:b/>
                <w:bCs/>
                <w:color w:val="FFFFFF"/>
                <w:sz w:val="18"/>
                <w:szCs w:val="22"/>
              </w:rPr>
            </w:pPr>
            <w:r w:rsidRPr="00154242">
              <w:rPr>
                <w:rFonts w:ascii="Arial" w:hAnsi="Arial" w:cs="Arial"/>
                <w:b/>
                <w:bCs/>
                <w:color w:val="FFFFFF"/>
                <w:sz w:val="18"/>
                <w:szCs w:val="22"/>
              </w:rPr>
              <w:t>KINERJA (%)</w:t>
            </w:r>
          </w:p>
        </w:tc>
      </w:tr>
      <w:tr w:rsidR="00D2638C" w:rsidRPr="00154242" w:rsidTr="0068079A">
        <w:trPr>
          <w:trHeight w:val="371"/>
          <w:tblHeader/>
        </w:trPr>
        <w:tc>
          <w:tcPr>
            <w:tcW w:w="461" w:type="dxa"/>
            <w:vMerge/>
            <w:tcBorders>
              <w:left w:val="single" w:sz="8" w:space="0" w:color="auto"/>
              <w:bottom w:val="single" w:sz="4" w:space="0" w:color="auto"/>
              <w:right w:val="single" w:sz="4" w:space="0" w:color="auto"/>
            </w:tcBorders>
            <w:shd w:val="clear" w:color="auto" w:fill="17365D"/>
            <w:vAlign w:val="center"/>
          </w:tcPr>
          <w:p w:rsidR="00D2638C" w:rsidRPr="00154242" w:rsidRDefault="00D2638C" w:rsidP="0068079A">
            <w:pPr>
              <w:jc w:val="center"/>
              <w:rPr>
                <w:rFonts w:ascii="Arial" w:hAnsi="Arial" w:cs="Arial"/>
                <w:b/>
                <w:bCs/>
                <w:color w:val="FFFFFF"/>
                <w:sz w:val="18"/>
                <w:szCs w:val="22"/>
              </w:rPr>
            </w:pPr>
          </w:p>
        </w:tc>
        <w:tc>
          <w:tcPr>
            <w:tcW w:w="1498" w:type="dxa"/>
            <w:vMerge/>
            <w:tcBorders>
              <w:left w:val="single" w:sz="8" w:space="0" w:color="auto"/>
              <w:bottom w:val="single" w:sz="4" w:space="0" w:color="auto"/>
              <w:right w:val="single" w:sz="4" w:space="0" w:color="auto"/>
            </w:tcBorders>
            <w:shd w:val="clear" w:color="auto" w:fill="17365D"/>
            <w:vAlign w:val="center"/>
          </w:tcPr>
          <w:p w:rsidR="00D2638C" w:rsidRPr="00154242" w:rsidRDefault="00D2638C" w:rsidP="0068079A">
            <w:pPr>
              <w:jc w:val="center"/>
              <w:rPr>
                <w:rFonts w:ascii="Arial" w:hAnsi="Arial" w:cs="Arial"/>
                <w:b/>
                <w:bCs/>
                <w:color w:val="FFFFFF"/>
                <w:sz w:val="18"/>
                <w:szCs w:val="22"/>
              </w:rPr>
            </w:pPr>
          </w:p>
        </w:tc>
        <w:tc>
          <w:tcPr>
            <w:tcW w:w="2957" w:type="dxa"/>
            <w:gridSpan w:val="2"/>
            <w:vMerge/>
            <w:tcBorders>
              <w:left w:val="single" w:sz="4" w:space="0" w:color="auto"/>
              <w:bottom w:val="single" w:sz="4" w:space="0" w:color="auto"/>
              <w:right w:val="single" w:sz="4" w:space="0" w:color="auto"/>
            </w:tcBorders>
            <w:shd w:val="clear" w:color="auto" w:fill="17365D"/>
            <w:noWrap/>
            <w:vAlign w:val="center"/>
          </w:tcPr>
          <w:p w:rsidR="00D2638C" w:rsidRPr="00154242" w:rsidRDefault="00D2638C" w:rsidP="0068079A">
            <w:pPr>
              <w:jc w:val="center"/>
              <w:rPr>
                <w:rFonts w:ascii="Arial" w:hAnsi="Arial" w:cs="Arial"/>
                <w:b/>
                <w:bCs/>
                <w:color w:val="FFFFFF"/>
                <w:sz w:val="18"/>
                <w:szCs w:val="22"/>
              </w:rPr>
            </w:pPr>
          </w:p>
        </w:tc>
        <w:tc>
          <w:tcPr>
            <w:tcW w:w="984" w:type="dxa"/>
            <w:tcBorders>
              <w:top w:val="single" w:sz="8" w:space="0" w:color="auto"/>
              <w:left w:val="single" w:sz="4" w:space="0" w:color="auto"/>
              <w:bottom w:val="single" w:sz="4" w:space="0" w:color="auto"/>
              <w:right w:val="single" w:sz="4" w:space="0" w:color="auto"/>
            </w:tcBorders>
            <w:shd w:val="clear" w:color="auto" w:fill="17365D"/>
            <w:vAlign w:val="center"/>
          </w:tcPr>
          <w:p w:rsidR="00D2638C" w:rsidRPr="00154242" w:rsidRDefault="00D2638C" w:rsidP="0068079A">
            <w:pPr>
              <w:jc w:val="center"/>
              <w:rPr>
                <w:rFonts w:ascii="Arial" w:hAnsi="Arial" w:cs="Arial"/>
                <w:b/>
                <w:bCs/>
                <w:color w:val="FFFFFF"/>
                <w:sz w:val="18"/>
                <w:szCs w:val="22"/>
              </w:rPr>
            </w:pPr>
            <w:r w:rsidRPr="00154242">
              <w:rPr>
                <w:rFonts w:ascii="Arial" w:hAnsi="Arial" w:cs="Arial"/>
                <w:b/>
                <w:bCs/>
                <w:color w:val="FFFFFF"/>
                <w:sz w:val="18"/>
                <w:szCs w:val="22"/>
              </w:rPr>
              <w:t xml:space="preserve">SATUAN </w:t>
            </w:r>
          </w:p>
        </w:tc>
        <w:tc>
          <w:tcPr>
            <w:tcW w:w="984" w:type="dxa"/>
            <w:tcBorders>
              <w:top w:val="single" w:sz="8" w:space="0" w:color="auto"/>
              <w:left w:val="single" w:sz="4" w:space="0" w:color="auto"/>
              <w:bottom w:val="single" w:sz="4" w:space="0" w:color="auto"/>
              <w:right w:val="single" w:sz="4" w:space="0" w:color="auto"/>
            </w:tcBorders>
            <w:shd w:val="clear" w:color="auto" w:fill="17365D"/>
            <w:vAlign w:val="center"/>
          </w:tcPr>
          <w:p w:rsidR="00D2638C" w:rsidRPr="00154242" w:rsidRDefault="00D2638C" w:rsidP="0068079A">
            <w:pPr>
              <w:jc w:val="center"/>
              <w:rPr>
                <w:rFonts w:ascii="Arial" w:hAnsi="Arial" w:cs="Arial"/>
                <w:b/>
                <w:bCs/>
                <w:color w:val="FFFFFF"/>
                <w:sz w:val="18"/>
                <w:szCs w:val="22"/>
              </w:rPr>
            </w:pPr>
            <w:r w:rsidRPr="00154242">
              <w:rPr>
                <w:rFonts w:ascii="Arial" w:hAnsi="Arial" w:cs="Arial"/>
                <w:b/>
                <w:bCs/>
                <w:color w:val="FFFFFF"/>
                <w:sz w:val="18"/>
                <w:szCs w:val="22"/>
              </w:rPr>
              <w:t>JUMLAH</w:t>
            </w:r>
          </w:p>
        </w:tc>
        <w:tc>
          <w:tcPr>
            <w:tcW w:w="1200" w:type="dxa"/>
            <w:vMerge/>
            <w:tcBorders>
              <w:left w:val="single" w:sz="4" w:space="0" w:color="auto"/>
              <w:bottom w:val="single" w:sz="4" w:space="0" w:color="auto"/>
              <w:right w:val="single" w:sz="4" w:space="0" w:color="auto"/>
            </w:tcBorders>
            <w:shd w:val="clear" w:color="auto" w:fill="17365D"/>
          </w:tcPr>
          <w:p w:rsidR="00D2638C" w:rsidRPr="00154242" w:rsidRDefault="00D2638C" w:rsidP="0068079A">
            <w:pPr>
              <w:jc w:val="center"/>
              <w:rPr>
                <w:rFonts w:ascii="Arial" w:hAnsi="Arial" w:cs="Arial"/>
                <w:b/>
                <w:bCs/>
                <w:color w:val="FFFFFF"/>
                <w:sz w:val="18"/>
                <w:szCs w:val="22"/>
              </w:rPr>
            </w:pPr>
          </w:p>
        </w:tc>
        <w:tc>
          <w:tcPr>
            <w:tcW w:w="1007" w:type="dxa"/>
            <w:vMerge/>
            <w:tcBorders>
              <w:left w:val="single" w:sz="4" w:space="0" w:color="auto"/>
              <w:bottom w:val="single" w:sz="4" w:space="0" w:color="auto"/>
              <w:right w:val="single" w:sz="4" w:space="0" w:color="auto"/>
            </w:tcBorders>
            <w:shd w:val="clear" w:color="auto" w:fill="17365D"/>
          </w:tcPr>
          <w:p w:rsidR="00D2638C" w:rsidRPr="00154242" w:rsidRDefault="00D2638C" w:rsidP="0068079A">
            <w:pPr>
              <w:jc w:val="center"/>
              <w:rPr>
                <w:rFonts w:ascii="Arial" w:hAnsi="Arial" w:cs="Arial"/>
                <w:b/>
                <w:bCs/>
                <w:color w:val="FFFFFF"/>
                <w:sz w:val="18"/>
                <w:szCs w:val="22"/>
              </w:rPr>
            </w:pPr>
          </w:p>
        </w:tc>
      </w:tr>
      <w:tr w:rsidR="008D51AC" w:rsidRPr="00154242" w:rsidTr="008D51AC">
        <w:trPr>
          <w:trHeight w:val="300"/>
        </w:trPr>
        <w:tc>
          <w:tcPr>
            <w:tcW w:w="461" w:type="dxa"/>
            <w:vMerge w:val="restart"/>
            <w:tcBorders>
              <w:top w:val="single" w:sz="4" w:space="0" w:color="auto"/>
              <w:left w:val="single" w:sz="8" w:space="0" w:color="auto"/>
              <w:right w:val="single" w:sz="4" w:space="0" w:color="auto"/>
            </w:tcBorders>
          </w:tcPr>
          <w:p w:rsidR="008D51AC" w:rsidRPr="00154242" w:rsidRDefault="008D51AC" w:rsidP="0068079A">
            <w:pPr>
              <w:rPr>
                <w:rFonts w:ascii="Arial" w:hAnsi="Arial" w:cs="Arial"/>
                <w:color w:val="000000"/>
                <w:sz w:val="18"/>
                <w:szCs w:val="22"/>
              </w:rPr>
            </w:pPr>
            <w:r w:rsidRPr="00154242">
              <w:rPr>
                <w:rFonts w:ascii="Arial" w:hAnsi="Arial" w:cs="Arial"/>
                <w:color w:val="000000"/>
                <w:sz w:val="18"/>
                <w:szCs w:val="22"/>
              </w:rPr>
              <w:t>1.</w:t>
            </w:r>
          </w:p>
        </w:tc>
        <w:tc>
          <w:tcPr>
            <w:tcW w:w="1498" w:type="dxa"/>
            <w:vMerge w:val="restart"/>
            <w:tcBorders>
              <w:top w:val="single" w:sz="4" w:space="0" w:color="auto"/>
              <w:left w:val="single" w:sz="8" w:space="0" w:color="auto"/>
              <w:right w:val="single" w:sz="4" w:space="0" w:color="auto"/>
            </w:tcBorders>
            <w:shd w:val="clear" w:color="auto" w:fill="auto"/>
            <w:hideMark/>
          </w:tcPr>
          <w:p w:rsidR="008D51AC" w:rsidRPr="00154242" w:rsidRDefault="008D51AC" w:rsidP="00501F87">
            <w:pPr>
              <w:rPr>
                <w:rFonts w:ascii="Arial" w:hAnsi="Arial" w:cs="Arial"/>
                <w:color w:val="000000"/>
                <w:sz w:val="18"/>
                <w:szCs w:val="22"/>
                <w:lang w:val="id-ID"/>
              </w:rPr>
            </w:pPr>
            <w:r w:rsidRPr="00516B14">
              <w:rPr>
                <w:rFonts w:ascii="Arial" w:hAnsi="Arial" w:cs="Arial"/>
                <w:color w:val="000000"/>
                <w:sz w:val="18"/>
                <w:szCs w:val="22"/>
                <w:lang w:val="sv-SE"/>
              </w:rPr>
              <w:t>Peningkatan kualitas hasil penelitian</w:t>
            </w:r>
            <w:r w:rsidRPr="00154242">
              <w:rPr>
                <w:rFonts w:ascii="Arial" w:hAnsi="Arial" w:cs="Arial"/>
                <w:color w:val="000000"/>
                <w:sz w:val="18"/>
                <w:szCs w:val="22"/>
                <w:lang w:val="id-ID"/>
              </w:rPr>
              <w:t xml:space="preserve"> dan </w:t>
            </w:r>
            <w:r w:rsidRPr="00516B14">
              <w:rPr>
                <w:rFonts w:ascii="Arial" w:hAnsi="Arial" w:cs="Arial"/>
                <w:color w:val="000000"/>
                <w:sz w:val="18"/>
                <w:szCs w:val="22"/>
                <w:lang w:val="sv-SE"/>
              </w:rPr>
              <w:t xml:space="preserve">pengembangan </w:t>
            </w:r>
          </w:p>
        </w:tc>
        <w:tc>
          <w:tcPr>
            <w:tcW w:w="424" w:type="dxa"/>
            <w:tcBorders>
              <w:top w:val="single" w:sz="4" w:space="0" w:color="auto"/>
              <w:left w:val="nil"/>
              <w:bottom w:val="single" w:sz="4" w:space="0" w:color="auto"/>
              <w:right w:val="single" w:sz="4" w:space="0" w:color="auto"/>
            </w:tcBorders>
            <w:shd w:val="clear" w:color="auto" w:fill="auto"/>
            <w:noWrap/>
            <w:hideMark/>
          </w:tcPr>
          <w:p w:rsidR="008D51AC" w:rsidRPr="00154242" w:rsidRDefault="008D51AC" w:rsidP="008D51AC">
            <w:pPr>
              <w:rPr>
                <w:rFonts w:ascii="Arial" w:hAnsi="Arial" w:cs="Arial"/>
                <w:color w:val="000000"/>
                <w:sz w:val="18"/>
                <w:szCs w:val="22"/>
              </w:rPr>
            </w:pPr>
            <w:r w:rsidRPr="00154242">
              <w:rPr>
                <w:rFonts w:ascii="Arial" w:hAnsi="Arial" w:cs="Arial"/>
                <w:color w:val="000000"/>
                <w:sz w:val="18"/>
                <w:szCs w:val="22"/>
              </w:rPr>
              <w:t>a.</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8D51AC" w:rsidRPr="00154242" w:rsidRDefault="008D51AC" w:rsidP="0068079A">
            <w:pPr>
              <w:rPr>
                <w:rFonts w:ascii="Arial" w:hAnsi="Arial" w:cs="Arial"/>
                <w:color w:val="000000"/>
                <w:sz w:val="18"/>
                <w:szCs w:val="22"/>
                <w:lang w:val="id-ID"/>
              </w:rPr>
            </w:pPr>
            <w:r w:rsidRPr="00516B14">
              <w:rPr>
                <w:rFonts w:ascii="Arial" w:hAnsi="Arial" w:cs="Arial"/>
                <w:color w:val="000000"/>
                <w:sz w:val="18"/>
                <w:szCs w:val="22"/>
                <w:lang w:val="sv-SE"/>
              </w:rPr>
              <w:t xml:space="preserve">Penelitian yang diajukan sebagai </w:t>
            </w:r>
            <w:r w:rsidRPr="00154242">
              <w:rPr>
                <w:rFonts w:ascii="Arial" w:hAnsi="Arial" w:cs="Arial"/>
                <w:color w:val="000000"/>
                <w:sz w:val="18"/>
                <w:szCs w:val="22"/>
                <w:lang w:val="id-ID"/>
              </w:rPr>
              <w:t>bahan rekomendasi kebijakan transportasi</w:t>
            </w:r>
          </w:p>
        </w:tc>
        <w:tc>
          <w:tcPr>
            <w:tcW w:w="984" w:type="dxa"/>
            <w:tcBorders>
              <w:top w:val="single" w:sz="4" w:space="0" w:color="auto"/>
              <w:left w:val="nil"/>
              <w:right w:val="single" w:sz="4" w:space="0" w:color="auto"/>
            </w:tcBorders>
          </w:tcPr>
          <w:p w:rsidR="008D51AC" w:rsidRPr="00154242" w:rsidRDefault="008D51AC" w:rsidP="0068079A">
            <w:pPr>
              <w:jc w:val="center"/>
              <w:rPr>
                <w:rFonts w:ascii="Arial" w:hAnsi="Arial" w:cs="Arial"/>
                <w:color w:val="000000"/>
                <w:sz w:val="18"/>
                <w:szCs w:val="22"/>
              </w:rPr>
            </w:pPr>
            <w:r w:rsidRPr="00154242">
              <w:rPr>
                <w:rFonts w:ascii="Arial" w:hAnsi="Arial" w:cs="Arial"/>
                <w:color w:val="000000"/>
                <w:sz w:val="18"/>
                <w:szCs w:val="22"/>
              </w:rPr>
              <w:t>%</w:t>
            </w:r>
          </w:p>
        </w:tc>
        <w:tc>
          <w:tcPr>
            <w:tcW w:w="984" w:type="dxa"/>
            <w:tcBorders>
              <w:top w:val="single" w:sz="4" w:space="0" w:color="auto"/>
              <w:left w:val="nil"/>
              <w:right w:val="single" w:sz="4" w:space="0" w:color="auto"/>
            </w:tcBorders>
          </w:tcPr>
          <w:p w:rsidR="008D51AC" w:rsidRPr="00154242" w:rsidRDefault="008D51AC" w:rsidP="0068079A">
            <w:pPr>
              <w:jc w:val="center"/>
              <w:rPr>
                <w:rFonts w:ascii="Arial" w:hAnsi="Arial" w:cs="Arial"/>
                <w:sz w:val="18"/>
                <w:szCs w:val="18"/>
                <w:lang w:val="id-ID"/>
              </w:rPr>
            </w:pPr>
            <w:r w:rsidRPr="00154242">
              <w:rPr>
                <w:rFonts w:ascii="Arial" w:hAnsi="Arial" w:cs="Arial"/>
                <w:sz w:val="18"/>
                <w:szCs w:val="18"/>
                <w:lang w:val="id-ID"/>
              </w:rPr>
              <w:t xml:space="preserve"> 70</w:t>
            </w:r>
          </w:p>
        </w:tc>
        <w:tc>
          <w:tcPr>
            <w:tcW w:w="1200" w:type="dxa"/>
            <w:tcBorders>
              <w:top w:val="single" w:sz="4" w:space="0" w:color="auto"/>
              <w:left w:val="nil"/>
              <w:right w:val="single" w:sz="4" w:space="0" w:color="auto"/>
            </w:tcBorders>
          </w:tcPr>
          <w:p w:rsidR="008D51AC" w:rsidRPr="00154242" w:rsidRDefault="005E0AED" w:rsidP="0068079A">
            <w:pPr>
              <w:jc w:val="center"/>
              <w:rPr>
                <w:rFonts w:ascii="Arial" w:hAnsi="Arial" w:cs="Arial"/>
                <w:color w:val="000000"/>
                <w:sz w:val="18"/>
                <w:szCs w:val="22"/>
              </w:rPr>
            </w:pPr>
            <w:r w:rsidRPr="00154242">
              <w:rPr>
                <w:rFonts w:ascii="Arial" w:hAnsi="Arial" w:cs="Arial"/>
                <w:color w:val="000000"/>
                <w:sz w:val="18"/>
                <w:szCs w:val="22"/>
              </w:rPr>
              <w:t>70</w:t>
            </w:r>
            <w:r w:rsidR="00154242">
              <w:rPr>
                <w:rFonts w:ascii="Arial" w:hAnsi="Arial" w:cs="Arial"/>
                <w:color w:val="000000"/>
                <w:sz w:val="18"/>
                <w:szCs w:val="22"/>
              </w:rPr>
              <w:t>,95</w:t>
            </w:r>
          </w:p>
        </w:tc>
        <w:tc>
          <w:tcPr>
            <w:tcW w:w="1007" w:type="dxa"/>
            <w:tcBorders>
              <w:top w:val="single" w:sz="4" w:space="0" w:color="auto"/>
              <w:left w:val="nil"/>
              <w:right w:val="single" w:sz="4" w:space="0" w:color="auto"/>
            </w:tcBorders>
          </w:tcPr>
          <w:p w:rsidR="008D51AC" w:rsidRPr="00154242" w:rsidRDefault="008D51AC" w:rsidP="00154242">
            <w:pPr>
              <w:jc w:val="center"/>
              <w:rPr>
                <w:rFonts w:ascii="Arial" w:hAnsi="Arial" w:cs="Arial"/>
                <w:color w:val="000000"/>
                <w:sz w:val="18"/>
                <w:szCs w:val="22"/>
              </w:rPr>
            </w:pPr>
            <w:r w:rsidRPr="00154242">
              <w:rPr>
                <w:rFonts w:ascii="Arial" w:hAnsi="Arial" w:cs="Arial"/>
                <w:color w:val="000000"/>
                <w:sz w:val="18"/>
                <w:szCs w:val="22"/>
              </w:rPr>
              <w:t>10</w:t>
            </w:r>
            <w:r w:rsidR="00154242">
              <w:rPr>
                <w:rFonts w:ascii="Arial" w:hAnsi="Arial" w:cs="Arial"/>
                <w:color w:val="000000"/>
                <w:sz w:val="18"/>
                <w:szCs w:val="22"/>
              </w:rPr>
              <w:t>1,35</w:t>
            </w:r>
          </w:p>
        </w:tc>
      </w:tr>
      <w:tr w:rsidR="008D51AC" w:rsidRPr="00154242" w:rsidTr="008D51AC">
        <w:trPr>
          <w:trHeight w:val="300"/>
        </w:trPr>
        <w:tc>
          <w:tcPr>
            <w:tcW w:w="461" w:type="dxa"/>
            <w:vMerge/>
            <w:tcBorders>
              <w:left w:val="single" w:sz="8" w:space="0" w:color="auto"/>
              <w:right w:val="single" w:sz="4" w:space="0" w:color="auto"/>
            </w:tcBorders>
          </w:tcPr>
          <w:p w:rsidR="008D51AC" w:rsidRPr="00154242" w:rsidRDefault="008D51AC" w:rsidP="0068079A">
            <w:pPr>
              <w:rPr>
                <w:rFonts w:ascii="Arial" w:hAnsi="Arial" w:cs="Arial"/>
                <w:color w:val="000000"/>
                <w:sz w:val="18"/>
                <w:szCs w:val="22"/>
              </w:rPr>
            </w:pPr>
          </w:p>
        </w:tc>
        <w:tc>
          <w:tcPr>
            <w:tcW w:w="1498" w:type="dxa"/>
            <w:vMerge/>
            <w:tcBorders>
              <w:left w:val="single" w:sz="8" w:space="0" w:color="auto"/>
              <w:right w:val="single" w:sz="4" w:space="0" w:color="auto"/>
            </w:tcBorders>
            <w:vAlign w:val="center"/>
            <w:hideMark/>
          </w:tcPr>
          <w:p w:rsidR="008D51AC" w:rsidRPr="00154242" w:rsidRDefault="008D51AC" w:rsidP="0068079A">
            <w:pPr>
              <w:rPr>
                <w:rFonts w:ascii="Arial" w:hAnsi="Arial" w:cs="Arial"/>
                <w:color w:val="000000"/>
                <w:sz w:val="18"/>
                <w:szCs w:val="22"/>
              </w:rPr>
            </w:pPr>
          </w:p>
        </w:tc>
        <w:tc>
          <w:tcPr>
            <w:tcW w:w="424" w:type="dxa"/>
            <w:vMerge w:val="restart"/>
            <w:tcBorders>
              <w:top w:val="single" w:sz="4" w:space="0" w:color="auto"/>
              <w:left w:val="nil"/>
              <w:bottom w:val="single" w:sz="4" w:space="0" w:color="auto"/>
              <w:right w:val="single" w:sz="4" w:space="0" w:color="auto"/>
            </w:tcBorders>
            <w:shd w:val="clear" w:color="auto" w:fill="auto"/>
            <w:noWrap/>
            <w:hideMark/>
          </w:tcPr>
          <w:p w:rsidR="008D51AC" w:rsidRPr="00154242" w:rsidRDefault="008D51AC" w:rsidP="008D51AC">
            <w:pPr>
              <w:rPr>
                <w:rFonts w:ascii="Arial" w:hAnsi="Arial" w:cs="Arial"/>
                <w:color w:val="000000"/>
                <w:sz w:val="18"/>
                <w:szCs w:val="22"/>
                <w:lang w:val="id-ID"/>
              </w:rPr>
            </w:pPr>
            <w:r w:rsidRPr="00154242">
              <w:rPr>
                <w:rFonts w:ascii="Arial" w:hAnsi="Arial" w:cs="Arial"/>
                <w:color w:val="000000"/>
                <w:sz w:val="18"/>
                <w:szCs w:val="22"/>
                <w:lang w:val="id-ID"/>
              </w:rPr>
              <w:t>b.</w:t>
            </w:r>
          </w:p>
        </w:tc>
        <w:tc>
          <w:tcPr>
            <w:tcW w:w="2533" w:type="dxa"/>
            <w:vMerge w:val="restart"/>
            <w:tcBorders>
              <w:top w:val="single" w:sz="4" w:space="0" w:color="auto"/>
              <w:left w:val="nil"/>
              <w:right w:val="single" w:sz="4" w:space="0" w:color="auto"/>
            </w:tcBorders>
            <w:shd w:val="clear" w:color="auto" w:fill="auto"/>
            <w:noWrap/>
            <w:vAlign w:val="center"/>
            <w:hideMark/>
          </w:tcPr>
          <w:p w:rsidR="00501F87" w:rsidRPr="00516B14" w:rsidRDefault="00501F87" w:rsidP="00501F87">
            <w:pPr>
              <w:rPr>
                <w:rFonts w:ascii="Arial" w:hAnsi="Arial" w:cs="Arial"/>
                <w:sz w:val="18"/>
                <w:szCs w:val="18"/>
                <w:lang w:val="sv-SE"/>
              </w:rPr>
            </w:pPr>
            <w:r w:rsidRPr="00154242">
              <w:rPr>
                <w:rFonts w:ascii="Arial" w:hAnsi="Arial" w:cs="Arial"/>
                <w:sz w:val="18"/>
                <w:szCs w:val="18"/>
                <w:lang w:val="id-ID"/>
              </w:rPr>
              <w:t xml:space="preserve">Penelitian naskah akademis/kebijakan (NSPK) yang diajukan kepada </w:t>
            </w:r>
            <w:r w:rsidRPr="00516B14">
              <w:rPr>
                <w:rFonts w:ascii="Arial" w:hAnsi="Arial" w:cs="Arial"/>
                <w:sz w:val="18"/>
                <w:szCs w:val="18"/>
                <w:lang w:val="sv-SE"/>
              </w:rPr>
              <w:t>Kemenhub</w:t>
            </w:r>
          </w:p>
          <w:p w:rsidR="008D51AC" w:rsidRPr="00516B14" w:rsidRDefault="008D51AC" w:rsidP="0068079A">
            <w:pPr>
              <w:rPr>
                <w:rFonts w:ascii="Arial" w:hAnsi="Arial" w:cs="Arial"/>
                <w:color w:val="000000"/>
                <w:sz w:val="18"/>
                <w:szCs w:val="22"/>
                <w:lang w:val="sv-SE"/>
              </w:rPr>
            </w:pPr>
          </w:p>
        </w:tc>
        <w:tc>
          <w:tcPr>
            <w:tcW w:w="984" w:type="dxa"/>
            <w:vMerge w:val="restart"/>
            <w:tcBorders>
              <w:top w:val="single" w:sz="4" w:space="0" w:color="auto"/>
              <w:left w:val="nil"/>
              <w:right w:val="single" w:sz="4" w:space="0" w:color="auto"/>
            </w:tcBorders>
          </w:tcPr>
          <w:p w:rsidR="008D51AC" w:rsidRPr="00154242" w:rsidRDefault="008D51AC" w:rsidP="0068079A">
            <w:pPr>
              <w:jc w:val="center"/>
              <w:rPr>
                <w:rFonts w:ascii="Arial" w:hAnsi="Arial" w:cs="Arial"/>
                <w:sz w:val="18"/>
              </w:rPr>
            </w:pPr>
            <w:r w:rsidRPr="00154242">
              <w:rPr>
                <w:rFonts w:ascii="Arial" w:hAnsi="Arial" w:cs="Arial"/>
                <w:color w:val="000000"/>
                <w:sz w:val="18"/>
                <w:szCs w:val="22"/>
              </w:rPr>
              <w:t>%</w:t>
            </w:r>
          </w:p>
        </w:tc>
        <w:tc>
          <w:tcPr>
            <w:tcW w:w="984" w:type="dxa"/>
            <w:tcBorders>
              <w:top w:val="single" w:sz="4" w:space="0" w:color="auto"/>
              <w:left w:val="single" w:sz="4" w:space="0" w:color="auto"/>
              <w:right w:val="single" w:sz="4" w:space="0" w:color="auto"/>
            </w:tcBorders>
          </w:tcPr>
          <w:p w:rsidR="008D51AC" w:rsidRPr="00154242" w:rsidRDefault="008D51AC" w:rsidP="0068079A">
            <w:pPr>
              <w:jc w:val="center"/>
              <w:rPr>
                <w:rFonts w:ascii="Arial" w:hAnsi="Arial" w:cs="Arial"/>
                <w:sz w:val="18"/>
                <w:szCs w:val="18"/>
                <w:lang w:val="id-ID"/>
              </w:rPr>
            </w:pPr>
            <w:r w:rsidRPr="00154242">
              <w:rPr>
                <w:rFonts w:ascii="Arial" w:hAnsi="Arial" w:cs="Arial"/>
                <w:sz w:val="18"/>
                <w:szCs w:val="18"/>
                <w:lang w:val="id-ID"/>
              </w:rPr>
              <w:t>80</w:t>
            </w:r>
          </w:p>
        </w:tc>
        <w:tc>
          <w:tcPr>
            <w:tcW w:w="1200" w:type="dxa"/>
            <w:tcBorders>
              <w:top w:val="single" w:sz="4" w:space="0" w:color="auto"/>
              <w:left w:val="single" w:sz="4" w:space="0" w:color="auto"/>
              <w:right w:val="single" w:sz="4" w:space="0" w:color="auto"/>
            </w:tcBorders>
          </w:tcPr>
          <w:p w:rsidR="008D51AC" w:rsidRPr="00154242" w:rsidRDefault="00154242" w:rsidP="0068079A">
            <w:pPr>
              <w:jc w:val="center"/>
              <w:rPr>
                <w:rFonts w:ascii="Arial" w:hAnsi="Arial" w:cs="Arial"/>
                <w:color w:val="000000"/>
                <w:sz w:val="18"/>
                <w:szCs w:val="22"/>
              </w:rPr>
            </w:pPr>
            <w:r>
              <w:rPr>
                <w:rFonts w:ascii="Arial" w:hAnsi="Arial" w:cs="Arial"/>
                <w:color w:val="000000"/>
                <w:sz w:val="18"/>
                <w:szCs w:val="22"/>
              </w:rPr>
              <w:t>100</w:t>
            </w:r>
          </w:p>
        </w:tc>
        <w:tc>
          <w:tcPr>
            <w:tcW w:w="1007" w:type="dxa"/>
            <w:tcBorders>
              <w:top w:val="single" w:sz="4" w:space="0" w:color="auto"/>
              <w:left w:val="single" w:sz="4" w:space="0" w:color="auto"/>
              <w:right w:val="single" w:sz="4" w:space="0" w:color="auto"/>
            </w:tcBorders>
          </w:tcPr>
          <w:p w:rsidR="008D51AC" w:rsidRPr="00154242" w:rsidRDefault="00154242" w:rsidP="0068079A">
            <w:pPr>
              <w:jc w:val="center"/>
              <w:rPr>
                <w:rFonts w:ascii="Arial" w:hAnsi="Arial" w:cs="Arial"/>
                <w:color w:val="000000"/>
                <w:sz w:val="18"/>
                <w:szCs w:val="22"/>
              </w:rPr>
            </w:pPr>
            <w:r>
              <w:rPr>
                <w:rFonts w:ascii="Arial" w:hAnsi="Arial" w:cs="Arial"/>
                <w:color w:val="000000"/>
                <w:sz w:val="18"/>
                <w:szCs w:val="22"/>
              </w:rPr>
              <w:t>125</w:t>
            </w:r>
          </w:p>
        </w:tc>
      </w:tr>
      <w:tr w:rsidR="008D51AC" w:rsidRPr="00154242" w:rsidTr="008D51AC">
        <w:trPr>
          <w:trHeight w:val="300"/>
        </w:trPr>
        <w:tc>
          <w:tcPr>
            <w:tcW w:w="461" w:type="dxa"/>
            <w:vMerge/>
            <w:tcBorders>
              <w:left w:val="single" w:sz="8" w:space="0" w:color="auto"/>
              <w:right w:val="single" w:sz="4" w:space="0" w:color="auto"/>
            </w:tcBorders>
          </w:tcPr>
          <w:p w:rsidR="008D51AC" w:rsidRPr="00154242" w:rsidRDefault="008D51AC" w:rsidP="0068079A">
            <w:pPr>
              <w:rPr>
                <w:rFonts w:ascii="Arial" w:hAnsi="Arial" w:cs="Arial"/>
                <w:color w:val="000000"/>
                <w:sz w:val="18"/>
                <w:szCs w:val="22"/>
              </w:rPr>
            </w:pPr>
          </w:p>
        </w:tc>
        <w:tc>
          <w:tcPr>
            <w:tcW w:w="1498" w:type="dxa"/>
            <w:vMerge/>
            <w:tcBorders>
              <w:left w:val="single" w:sz="8" w:space="0" w:color="auto"/>
              <w:right w:val="single" w:sz="4" w:space="0" w:color="auto"/>
            </w:tcBorders>
            <w:vAlign w:val="center"/>
            <w:hideMark/>
          </w:tcPr>
          <w:p w:rsidR="008D51AC" w:rsidRPr="00154242" w:rsidRDefault="008D51AC" w:rsidP="0068079A">
            <w:pPr>
              <w:rPr>
                <w:rFonts w:ascii="Arial" w:hAnsi="Arial" w:cs="Arial"/>
                <w:color w:val="000000"/>
                <w:sz w:val="18"/>
                <w:szCs w:val="22"/>
              </w:rPr>
            </w:pPr>
          </w:p>
        </w:tc>
        <w:tc>
          <w:tcPr>
            <w:tcW w:w="424" w:type="dxa"/>
            <w:vMerge/>
            <w:tcBorders>
              <w:left w:val="nil"/>
              <w:bottom w:val="single" w:sz="4" w:space="0" w:color="auto"/>
              <w:right w:val="single" w:sz="4" w:space="0" w:color="auto"/>
            </w:tcBorders>
            <w:shd w:val="clear" w:color="auto" w:fill="auto"/>
            <w:noWrap/>
            <w:vAlign w:val="center"/>
            <w:hideMark/>
          </w:tcPr>
          <w:p w:rsidR="008D51AC" w:rsidRPr="00154242" w:rsidRDefault="008D51AC" w:rsidP="0068079A">
            <w:pPr>
              <w:rPr>
                <w:rFonts w:ascii="Arial" w:hAnsi="Arial" w:cs="Arial"/>
                <w:color w:val="000000"/>
                <w:sz w:val="18"/>
                <w:szCs w:val="22"/>
                <w:lang w:val="id-ID"/>
              </w:rPr>
            </w:pPr>
          </w:p>
        </w:tc>
        <w:tc>
          <w:tcPr>
            <w:tcW w:w="2533" w:type="dxa"/>
            <w:vMerge/>
            <w:tcBorders>
              <w:left w:val="nil"/>
              <w:bottom w:val="single" w:sz="4" w:space="0" w:color="auto"/>
              <w:right w:val="single" w:sz="4" w:space="0" w:color="auto"/>
            </w:tcBorders>
            <w:shd w:val="clear" w:color="auto" w:fill="auto"/>
            <w:vAlign w:val="center"/>
            <w:hideMark/>
          </w:tcPr>
          <w:p w:rsidR="008D51AC" w:rsidRPr="00154242" w:rsidRDefault="008D51AC" w:rsidP="0068079A">
            <w:pPr>
              <w:rPr>
                <w:rFonts w:ascii="Arial" w:hAnsi="Arial" w:cs="Arial"/>
                <w:color w:val="000000"/>
                <w:sz w:val="18"/>
                <w:szCs w:val="22"/>
                <w:lang w:val="id-ID"/>
              </w:rPr>
            </w:pPr>
          </w:p>
        </w:tc>
        <w:tc>
          <w:tcPr>
            <w:tcW w:w="984" w:type="dxa"/>
            <w:vMerge/>
            <w:tcBorders>
              <w:left w:val="nil"/>
              <w:bottom w:val="single" w:sz="4" w:space="0" w:color="auto"/>
              <w:right w:val="single" w:sz="4" w:space="0" w:color="auto"/>
            </w:tcBorders>
          </w:tcPr>
          <w:p w:rsidR="008D51AC" w:rsidRPr="00154242" w:rsidRDefault="008D51AC" w:rsidP="0068079A">
            <w:pPr>
              <w:jc w:val="center"/>
              <w:rPr>
                <w:rFonts w:ascii="Arial" w:hAnsi="Arial" w:cs="Arial"/>
                <w:sz w:val="18"/>
                <w:szCs w:val="22"/>
                <w:lang w:val="id-ID"/>
              </w:rPr>
            </w:pPr>
          </w:p>
        </w:tc>
        <w:tc>
          <w:tcPr>
            <w:tcW w:w="984" w:type="dxa"/>
            <w:tcBorders>
              <w:left w:val="single" w:sz="4" w:space="0" w:color="auto"/>
              <w:bottom w:val="single" w:sz="4" w:space="0" w:color="auto"/>
              <w:right w:val="single" w:sz="4" w:space="0" w:color="auto"/>
            </w:tcBorders>
          </w:tcPr>
          <w:p w:rsidR="008D51AC" w:rsidRPr="00154242" w:rsidRDefault="008D51AC" w:rsidP="005E0AED">
            <w:pPr>
              <w:jc w:val="center"/>
              <w:rPr>
                <w:rFonts w:ascii="Arial" w:hAnsi="Arial" w:cs="Arial"/>
                <w:sz w:val="18"/>
                <w:szCs w:val="18"/>
                <w:lang w:val="id-ID"/>
              </w:rPr>
            </w:pPr>
          </w:p>
        </w:tc>
        <w:tc>
          <w:tcPr>
            <w:tcW w:w="1200" w:type="dxa"/>
            <w:tcBorders>
              <w:left w:val="single" w:sz="4" w:space="0" w:color="auto"/>
              <w:bottom w:val="single" w:sz="4" w:space="0" w:color="auto"/>
              <w:right w:val="single" w:sz="4" w:space="0" w:color="auto"/>
            </w:tcBorders>
          </w:tcPr>
          <w:p w:rsidR="008D51AC" w:rsidRPr="00154242" w:rsidRDefault="008D51AC" w:rsidP="0068079A">
            <w:pPr>
              <w:rPr>
                <w:rFonts w:ascii="Arial" w:hAnsi="Arial" w:cs="Arial"/>
                <w:color w:val="000000"/>
                <w:sz w:val="18"/>
                <w:szCs w:val="22"/>
                <w:lang w:val="id-ID"/>
              </w:rPr>
            </w:pPr>
          </w:p>
        </w:tc>
        <w:tc>
          <w:tcPr>
            <w:tcW w:w="1007" w:type="dxa"/>
            <w:tcBorders>
              <w:left w:val="single" w:sz="4" w:space="0" w:color="auto"/>
              <w:bottom w:val="single" w:sz="4" w:space="0" w:color="auto"/>
              <w:right w:val="single" w:sz="4" w:space="0" w:color="auto"/>
            </w:tcBorders>
          </w:tcPr>
          <w:p w:rsidR="008D51AC" w:rsidRPr="00154242" w:rsidRDefault="008D51AC" w:rsidP="0068079A">
            <w:pPr>
              <w:rPr>
                <w:rFonts w:ascii="Arial" w:hAnsi="Arial" w:cs="Arial"/>
                <w:color w:val="000000"/>
                <w:sz w:val="18"/>
                <w:szCs w:val="22"/>
                <w:lang w:val="id-ID"/>
              </w:rPr>
            </w:pPr>
          </w:p>
        </w:tc>
      </w:tr>
      <w:tr w:rsidR="008D51AC" w:rsidRPr="00154242" w:rsidTr="008D51AC">
        <w:trPr>
          <w:trHeight w:val="300"/>
        </w:trPr>
        <w:tc>
          <w:tcPr>
            <w:tcW w:w="461" w:type="dxa"/>
            <w:tcBorders>
              <w:left w:val="single" w:sz="8" w:space="0" w:color="auto"/>
              <w:right w:val="single" w:sz="4" w:space="0" w:color="auto"/>
            </w:tcBorders>
          </w:tcPr>
          <w:p w:rsidR="008D51AC" w:rsidRPr="00154242" w:rsidRDefault="008D51AC" w:rsidP="0068079A">
            <w:pPr>
              <w:rPr>
                <w:rFonts w:ascii="Arial" w:hAnsi="Arial" w:cs="Arial"/>
                <w:color w:val="000000"/>
                <w:sz w:val="18"/>
                <w:szCs w:val="22"/>
              </w:rPr>
            </w:pPr>
          </w:p>
        </w:tc>
        <w:tc>
          <w:tcPr>
            <w:tcW w:w="1498" w:type="dxa"/>
            <w:vMerge/>
            <w:tcBorders>
              <w:left w:val="single" w:sz="8" w:space="0" w:color="auto"/>
              <w:right w:val="single" w:sz="4" w:space="0" w:color="auto"/>
            </w:tcBorders>
            <w:vAlign w:val="center"/>
            <w:hideMark/>
          </w:tcPr>
          <w:p w:rsidR="008D51AC" w:rsidRPr="00154242" w:rsidRDefault="008D51AC" w:rsidP="0068079A">
            <w:pPr>
              <w:rPr>
                <w:rFonts w:ascii="Arial" w:hAnsi="Arial" w:cs="Arial"/>
                <w:color w:val="000000"/>
                <w:sz w:val="18"/>
                <w:szCs w:val="22"/>
              </w:rPr>
            </w:pPr>
          </w:p>
        </w:tc>
        <w:tc>
          <w:tcPr>
            <w:tcW w:w="424" w:type="dxa"/>
            <w:tcBorders>
              <w:left w:val="nil"/>
              <w:bottom w:val="single" w:sz="4" w:space="0" w:color="auto"/>
              <w:right w:val="single" w:sz="4" w:space="0" w:color="auto"/>
            </w:tcBorders>
            <w:shd w:val="clear" w:color="auto" w:fill="auto"/>
            <w:noWrap/>
            <w:hideMark/>
          </w:tcPr>
          <w:p w:rsidR="008D51AC" w:rsidRPr="00154242" w:rsidRDefault="008D51AC" w:rsidP="008D51AC">
            <w:pPr>
              <w:rPr>
                <w:rFonts w:ascii="Arial" w:hAnsi="Arial" w:cs="Arial"/>
                <w:color w:val="000000"/>
                <w:sz w:val="18"/>
                <w:szCs w:val="22"/>
              </w:rPr>
            </w:pPr>
            <w:r w:rsidRPr="00154242">
              <w:rPr>
                <w:rFonts w:ascii="Arial" w:hAnsi="Arial" w:cs="Arial"/>
                <w:color w:val="000000"/>
                <w:sz w:val="18"/>
                <w:szCs w:val="22"/>
              </w:rPr>
              <w:t>c.</w:t>
            </w:r>
          </w:p>
        </w:tc>
        <w:tc>
          <w:tcPr>
            <w:tcW w:w="2533" w:type="dxa"/>
            <w:tcBorders>
              <w:left w:val="nil"/>
              <w:bottom w:val="single" w:sz="4" w:space="0" w:color="auto"/>
              <w:right w:val="single" w:sz="4" w:space="0" w:color="auto"/>
            </w:tcBorders>
            <w:shd w:val="clear" w:color="auto" w:fill="auto"/>
            <w:vAlign w:val="center"/>
            <w:hideMark/>
          </w:tcPr>
          <w:p w:rsidR="008D51AC" w:rsidRPr="00516B14" w:rsidRDefault="008D51AC" w:rsidP="008D51AC">
            <w:pPr>
              <w:rPr>
                <w:rFonts w:ascii="Arial" w:hAnsi="Arial" w:cs="Arial"/>
                <w:sz w:val="18"/>
                <w:szCs w:val="18"/>
                <w:lang w:val="sv-SE"/>
              </w:rPr>
            </w:pPr>
            <w:r w:rsidRPr="00516B14">
              <w:rPr>
                <w:rFonts w:ascii="Arial" w:hAnsi="Arial" w:cs="Arial"/>
                <w:sz w:val="18"/>
                <w:szCs w:val="18"/>
                <w:lang w:val="sv-SE"/>
              </w:rPr>
              <w:t>R</w:t>
            </w:r>
            <w:r w:rsidRPr="00154242">
              <w:rPr>
                <w:rFonts w:ascii="Arial" w:hAnsi="Arial" w:cs="Arial"/>
                <w:sz w:val="18"/>
                <w:szCs w:val="18"/>
                <w:lang w:val="id-ID"/>
              </w:rPr>
              <w:t xml:space="preserve">ekomendasi </w:t>
            </w:r>
            <w:r w:rsidRPr="00516B14">
              <w:rPr>
                <w:rFonts w:ascii="Arial" w:hAnsi="Arial" w:cs="Arial"/>
                <w:sz w:val="18"/>
                <w:szCs w:val="18"/>
                <w:lang w:val="sv-SE"/>
              </w:rPr>
              <w:t>atas</w:t>
            </w:r>
            <w:r w:rsidRPr="00154242">
              <w:rPr>
                <w:rFonts w:ascii="Arial" w:hAnsi="Arial" w:cs="Arial"/>
                <w:sz w:val="18"/>
                <w:szCs w:val="18"/>
                <w:lang w:val="id-ID"/>
              </w:rPr>
              <w:t xml:space="preserve"> </w:t>
            </w:r>
            <w:r w:rsidRPr="00516B14">
              <w:rPr>
                <w:rFonts w:ascii="Arial" w:hAnsi="Arial" w:cs="Arial"/>
                <w:sz w:val="18"/>
                <w:szCs w:val="18"/>
                <w:lang w:val="sv-SE"/>
              </w:rPr>
              <w:t>kebutuhan</w:t>
            </w:r>
            <w:r w:rsidRPr="00154242">
              <w:rPr>
                <w:rFonts w:ascii="Arial" w:hAnsi="Arial" w:cs="Arial"/>
                <w:sz w:val="18"/>
                <w:szCs w:val="18"/>
                <w:lang w:val="id-ID"/>
              </w:rPr>
              <w:t xml:space="preserve"> </w:t>
            </w:r>
            <w:r w:rsidRPr="00516B14">
              <w:rPr>
                <w:rFonts w:ascii="Arial" w:hAnsi="Arial" w:cs="Arial"/>
                <w:sz w:val="18"/>
                <w:szCs w:val="18"/>
                <w:lang w:val="sv-SE"/>
              </w:rPr>
              <w:t>perbaikan</w:t>
            </w:r>
            <w:r w:rsidRPr="00154242">
              <w:rPr>
                <w:rFonts w:ascii="Arial" w:hAnsi="Arial" w:cs="Arial"/>
                <w:sz w:val="18"/>
                <w:szCs w:val="18"/>
                <w:lang w:val="id-ID"/>
              </w:rPr>
              <w:t xml:space="preserve"> </w:t>
            </w:r>
            <w:r w:rsidRPr="00516B14">
              <w:rPr>
                <w:rFonts w:ascii="Arial" w:hAnsi="Arial" w:cs="Arial"/>
                <w:sz w:val="18"/>
                <w:szCs w:val="18"/>
                <w:lang w:val="sv-SE"/>
              </w:rPr>
              <w:lastRenderedPageBreak/>
              <w:t>transportasi</w:t>
            </w:r>
            <w:r w:rsidRPr="00154242">
              <w:rPr>
                <w:rFonts w:ascii="Arial" w:hAnsi="Arial" w:cs="Arial"/>
                <w:sz w:val="18"/>
                <w:szCs w:val="18"/>
                <w:lang w:val="id-ID"/>
              </w:rPr>
              <w:t xml:space="preserve"> </w:t>
            </w:r>
            <w:r w:rsidRPr="00516B14">
              <w:rPr>
                <w:rFonts w:ascii="Arial" w:hAnsi="Arial" w:cs="Arial"/>
                <w:sz w:val="18"/>
                <w:szCs w:val="18"/>
                <w:lang w:val="sv-SE"/>
              </w:rPr>
              <w:t>melalui</w:t>
            </w:r>
            <w:r w:rsidRPr="00154242">
              <w:rPr>
                <w:rFonts w:ascii="Arial" w:hAnsi="Arial" w:cs="Arial"/>
                <w:sz w:val="18"/>
                <w:szCs w:val="18"/>
                <w:lang w:val="id-ID"/>
              </w:rPr>
              <w:t xml:space="preserve"> </w:t>
            </w:r>
            <w:r w:rsidRPr="00516B14">
              <w:rPr>
                <w:rFonts w:ascii="Arial" w:hAnsi="Arial" w:cs="Arial"/>
                <w:sz w:val="18"/>
                <w:szCs w:val="18"/>
                <w:lang w:val="sv-SE"/>
              </w:rPr>
              <w:t>klinik</w:t>
            </w:r>
            <w:r w:rsidRPr="00154242">
              <w:rPr>
                <w:rFonts w:ascii="Arial" w:hAnsi="Arial" w:cs="Arial"/>
                <w:sz w:val="18"/>
                <w:szCs w:val="18"/>
                <w:lang w:val="id-ID"/>
              </w:rPr>
              <w:t xml:space="preserve"> </w:t>
            </w:r>
            <w:r w:rsidRPr="00516B14">
              <w:rPr>
                <w:rFonts w:ascii="Arial" w:hAnsi="Arial" w:cs="Arial"/>
                <w:sz w:val="18"/>
                <w:szCs w:val="18"/>
                <w:lang w:val="sv-SE"/>
              </w:rPr>
              <w:t>transportasi</w:t>
            </w:r>
          </w:p>
          <w:p w:rsidR="008D51AC" w:rsidRPr="00154242" w:rsidRDefault="008D51AC" w:rsidP="0068079A">
            <w:pPr>
              <w:rPr>
                <w:rFonts w:ascii="Arial" w:hAnsi="Arial" w:cs="Arial"/>
                <w:color w:val="000000"/>
                <w:sz w:val="18"/>
                <w:szCs w:val="22"/>
                <w:lang w:val="id-ID"/>
              </w:rPr>
            </w:pPr>
          </w:p>
        </w:tc>
        <w:tc>
          <w:tcPr>
            <w:tcW w:w="984" w:type="dxa"/>
            <w:tcBorders>
              <w:left w:val="nil"/>
              <w:bottom w:val="single" w:sz="4" w:space="0" w:color="auto"/>
              <w:right w:val="single" w:sz="4" w:space="0" w:color="auto"/>
            </w:tcBorders>
          </w:tcPr>
          <w:p w:rsidR="008D51AC" w:rsidRPr="00154242" w:rsidRDefault="008D51AC" w:rsidP="0068079A">
            <w:pPr>
              <w:jc w:val="center"/>
              <w:rPr>
                <w:rFonts w:ascii="Arial" w:hAnsi="Arial" w:cs="Arial"/>
                <w:sz w:val="18"/>
                <w:szCs w:val="22"/>
              </w:rPr>
            </w:pPr>
            <w:r w:rsidRPr="00154242">
              <w:rPr>
                <w:rFonts w:ascii="Arial" w:hAnsi="Arial" w:cs="Arial"/>
                <w:sz w:val="18"/>
                <w:szCs w:val="22"/>
              </w:rPr>
              <w:lastRenderedPageBreak/>
              <w:t>%</w:t>
            </w:r>
          </w:p>
        </w:tc>
        <w:tc>
          <w:tcPr>
            <w:tcW w:w="984" w:type="dxa"/>
            <w:tcBorders>
              <w:left w:val="single" w:sz="4" w:space="0" w:color="auto"/>
              <w:bottom w:val="single" w:sz="4" w:space="0" w:color="auto"/>
              <w:right w:val="single" w:sz="4" w:space="0" w:color="auto"/>
            </w:tcBorders>
          </w:tcPr>
          <w:p w:rsidR="005E0AED" w:rsidRPr="00154242" w:rsidRDefault="005E0AED" w:rsidP="005E0AED">
            <w:pPr>
              <w:jc w:val="center"/>
              <w:rPr>
                <w:rFonts w:ascii="Arial" w:hAnsi="Arial" w:cs="Arial"/>
                <w:sz w:val="18"/>
                <w:szCs w:val="18"/>
                <w:lang w:val="id-ID"/>
              </w:rPr>
            </w:pPr>
            <w:r w:rsidRPr="00154242">
              <w:rPr>
                <w:rFonts w:ascii="Arial" w:hAnsi="Arial" w:cs="Arial"/>
                <w:sz w:val="18"/>
                <w:szCs w:val="18"/>
                <w:lang w:val="id-ID"/>
              </w:rPr>
              <w:t>75</w:t>
            </w:r>
          </w:p>
          <w:p w:rsidR="008D51AC" w:rsidRPr="00154242" w:rsidRDefault="008D51AC" w:rsidP="0068079A">
            <w:pPr>
              <w:jc w:val="center"/>
              <w:rPr>
                <w:rFonts w:ascii="Arial" w:hAnsi="Arial" w:cs="Arial"/>
                <w:sz w:val="18"/>
                <w:szCs w:val="18"/>
                <w:lang w:val="id-ID"/>
              </w:rPr>
            </w:pPr>
          </w:p>
        </w:tc>
        <w:tc>
          <w:tcPr>
            <w:tcW w:w="1200" w:type="dxa"/>
            <w:tcBorders>
              <w:left w:val="single" w:sz="4" w:space="0" w:color="auto"/>
              <w:bottom w:val="single" w:sz="4" w:space="0" w:color="auto"/>
              <w:right w:val="single" w:sz="4" w:space="0" w:color="auto"/>
            </w:tcBorders>
          </w:tcPr>
          <w:p w:rsidR="008D51AC" w:rsidRPr="00154242" w:rsidRDefault="00154242" w:rsidP="005E0AED">
            <w:pPr>
              <w:jc w:val="center"/>
              <w:rPr>
                <w:rFonts w:ascii="Arial" w:hAnsi="Arial" w:cs="Arial"/>
                <w:color w:val="000000"/>
                <w:sz w:val="18"/>
                <w:szCs w:val="22"/>
              </w:rPr>
            </w:pPr>
            <w:r>
              <w:rPr>
                <w:rFonts w:ascii="Arial" w:hAnsi="Arial" w:cs="Arial"/>
                <w:color w:val="000000"/>
                <w:sz w:val="18"/>
                <w:szCs w:val="22"/>
              </w:rPr>
              <w:t>175</w:t>
            </w:r>
            <w:r w:rsidR="00D4742C">
              <w:rPr>
                <w:rFonts w:ascii="Arial" w:hAnsi="Arial" w:cs="Arial"/>
                <w:color w:val="000000"/>
                <w:sz w:val="18"/>
                <w:szCs w:val="22"/>
              </w:rPr>
              <w:t>,47</w:t>
            </w:r>
          </w:p>
        </w:tc>
        <w:tc>
          <w:tcPr>
            <w:tcW w:w="1007" w:type="dxa"/>
            <w:tcBorders>
              <w:left w:val="single" w:sz="4" w:space="0" w:color="auto"/>
              <w:bottom w:val="single" w:sz="4" w:space="0" w:color="auto"/>
              <w:right w:val="single" w:sz="4" w:space="0" w:color="auto"/>
            </w:tcBorders>
          </w:tcPr>
          <w:p w:rsidR="008D51AC" w:rsidRPr="00154242" w:rsidRDefault="00154242" w:rsidP="005E0AED">
            <w:pPr>
              <w:jc w:val="center"/>
              <w:rPr>
                <w:rFonts w:ascii="Arial" w:hAnsi="Arial" w:cs="Arial"/>
                <w:color w:val="000000"/>
                <w:sz w:val="18"/>
                <w:szCs w:val="22"/>
              </w:rPr>
            </w:pPr>
            <w:r>
              <w:rPr>
                <w:rFonts w:ascii="Arial" w:hAnsi="Arial" w:cs="Arial"/>
                <w:color w:val="000000"/>
                <w:sz w:val="18"/>
                <w:szCs w:val="22"/>
              </w:rPr>
              <w:t>232,5</w:t>
            </w:r>
          </w:p>
        </w:tc>
      </w:tr>
      <w:tr w:rsidR="008D51AC" w:rsidRPr="00154242" w:rsidTr="008D51AC">
        <w:trPr>
          <w:trHeight w:val="300"/>
        </w:trPr>
        <w:tc>
          <w:tcPr>
            <w:tcW w:w="461" w:type="dxa"/>
            <w:tcBorders>
              <w:left w:val="single" w:sz="8" w:space="0" w:color="auto"/>
              <w:right w:val="single" w:sz="4" w:space="0" w:color="auto"/>
            </w:tcBorders>
          </w:tcPr>
          <w:p w:rsidR="008D51AC" w:rsidRPr="00154242" w:rsidRDefault="008D51AC" w:rsidP="0068079A">
            <w:pPr>
              <w:rPr>
                <w:rFonts w:ascii="Arial" w:hAnsi="Arial" w:cs="Arial"/>
                <w:color w:val="000000"/>
                <w:sz w:val="18"/>
                <w:szCs w:val="22"/>
              </w:rPr>
            </w:pPr>
          </w:p>
        </w:tc>
        <w:tc>
          <w:tcPr>
            <w:tcW w:w="1498" w:type="dxa"/>
            <w:vMerge/>
            <w:tcBorders>
              <w:left w:val="single" w:sz="8" w:space="0" w:color="auto"/>
              <w:right w:val="single" w:sz="4" w:space="0" w:color="auto"/>
            </w:tcBorders>
            <w:vAlign w:val="center"/>
            <w:hideMark/>
          </w:tcPr>
          <w:p w:rsidR="008D51AC" w:rsidRPr="00154242" w:rsidRDefault="008D51AC" w:rsidP="0068079A">
            <w:pPr>
              <w:rPr>
                <w:rFonts w:ascii="Arial" w:hAnsi="Arial" w:cs="Arial"/>
                <w:color w:val="000000"/>
                <w:sz w:val="18"/>
                <w:szCs w:val="22"/>
              </w:rPr>
            </w:pPr>
          </w:p>
        </w:tc>
        <w:tc>
          <w:tcPr>
            <w:tcW w:w="424" w:type="dxa"/>
            <w:tcBorders>
              <w:left w:val="nil"/>
              <w:bottom w:val="single" w:sz="4" w:space="0" w:color="auto"/>
              <w:right w:val="single" w:sz="4" w:space="0" w:color="auto"/>
            </w:tcBorders>
            <w:shd w:val="clear" w:color="auto" w:fill="auto"/>
            <w:noWrap/>
            <w:hideMark/>
          </w:tcPr>
          <w:p w:rsidR="008D51AC" w:rsidRPr="00154242" w:rsidRDefault="008D51AC" w:rsidP="008D51AC">
            <w:pPr>
              <w:rPr>
                <w:rFonts w:ascii="Arial" w:hAnsi="Arial" w:cs="Arial"/>
                <w:color w:val="000000"/>
                <w:sz w:val="18"/>
                <w:szCs w:val="22"/>
              </w:rPr>
            </w:pPr>
            <w:r w:rsidRPr="00154242">
              <w:rPr>
                <w:rFonts w:ascii="Arial" w:hAnsi="Arial" w:cs="Arial"/>
                <w:color w:val="000000"/>
                <w:sz w:val="18"/>
                <w:szCs w:val="22"/>
              </w:rPr>
              <w:t>d.</w:t>
            </w:r>
          </w:p>
        </w:tc>
        <w:tc>
          <w:tcPr>
            <w:tcW w:w="2533" w:type="dxa"/>
            <w:tcBorders>
              <w:left w:val="nil"/>
              <w:bottom w:val="single" w:sz="4" w:space="0" w:color="auto"/>
              <w:right w:val="single" w:sz="4" w:space="0" w:color="auto"/>
            </w:tcBorders>
            <w:shd w:val="clear" w:color="auto" w:fill="auto"/>
            <w:vAlign w:val="center"/>
            <w:hideMark/>
          </w:tcPr>
          <w:p w:rsidR="008D51AC" w:rsidRPr="00154242" w:rsidRDefault="008D51AC" w:rsidP="008D51AC">
            <w:pPr>
              <w:rPr>
                <w:rFonts w:ascii="Arial" w:hAnsi="Arial" w:cs="Arial"/>
                <w:bCs/>
                <w:sz w:val="18"/>
                <w:szCs w:val="18"/>
              </w:rPr>
            </w:pPr>
            <w:r w:rsidRPr="00154242">
              <w:rPr>
                <w:rFonts w:ascii="Arial" w:hAnsi="Arial" w:cs="Arial"/>
                <w:bCs/>
                <w:sz w:val="18"/>
                <w:szCs w:val="18"/>
                <w:lang w:val="id-ID"/>
              </w:rPr>
              <w:t>Jumlah aplikasi, model, design/ prototipe</w:t>
            </w:r>
          </w:p>
          <w:p w:rsidR="008D51AC" w:rsidRPr="00154242" w:rsidRDefault="008D51AC" w:rsidP="008D51AC">
            <w:pPr>
              <w:rPr>
                <w:rFonts w:ascii="Arial" w:hAnsi="Arial" w:cs="Arial"/>
                <w:sz w:val="18"/>
                <w:szCs w:val="18"/>
                <w:lang w:val="en-AU"/>
              </w:rPr>
            </w:pPr>
          </w:p>
        </w:tc>
        <w:tc>
          <w:tcPr>
            <w:tcW w:w="984" w:type="dxa"/>
            <w:tcBorders>
              <w:left w:val="nil"/>
              <w:bottom w:val="single" w:sz="4" w:space="0" w:color="auto"/>
              <w:right w:val="single" w:sz="4" w:space="0" w:color="auto"/>
            </w:tcBorders>
          </w:tcPr>
          <w:p w:rsidR="008D51AC" w:rsidRPr="00154242" w:rsidRDefault="008D51AC">
            <w:pPr>
              <w:rPr>
                <w:rFonts w:ascii="Arial" w:hAnsi="Arial" w:cs="Arial"/>
              </w:rPr>
            </w:pPr>
            <w:r w:rsidRPr="00154242">
              <w:rPr>
                <w:rFonts w:ascii="Arial" w:hAnsi="Arial" w:cs="Arial"/>
                <w:color w:val="000000"/>
                <w:sz w:val="18"/>
                <w:szCs w:val="22"/>
              </w:rPr>
              <w:t>Laporan</w:t>
            </w:r>
          </w:p>
        </w:tc>
        <w:tc>
          <w:tcPr>
            <w:tcW w:w="984" w:type="dxa"/>
            <w:tcBorders>
              <w:left w:val="single" w:sz="4" w:space="0" w:color="auto"/>
              <w:bottom w:val="single" w:sz="4" w:space="0" w:color="auto"/>
              <w:right w:val="single" w:sz="4" w:space="0" w:color="auto"/>
            </w:tcBorders>
          </w:tcPr>
          <w:p w:rsidR="008D51AC" w:rsidRPr="00154242" w:rsidRDefault="005E0AED" w:rsidP="0068079A">
            <w:pPr>
              <w:jc w:val="center"/>
              <w:rPr>
                <w:rFonts w:ascii="Arial" w:hAnsi="Arial" w:cs="Arial"/>
                <w:sz w:val="18"/>
                <w:szCs w:val="18"/>
              </w:rPr>
            </w:pPr>
            <w:r w:rsidRPr="00154242">
              <w:rPr>
                <w:rFonts w:ascii="Arial" w:hAnsi="Arial" w:cs="Arial"/>
                <w:sz w:val="18"/>
                <w:szCs w:val="18"/>
              </w:rPr>
              <w:t>3</w:t>
            </w:r>
          </w:p>
        </w:tc>
        <w:tc>
          <w:tcPr>
            <w:tcW w:w="1200" w:type="dxa"/>
            <w:tcBorders>
              <w:left w:val="single" w:sz="4" w:space="0" w:color="auto"/>
              <w:bottom w:val="single" w:sz="4" w:space="0" w:color="auto"/>
              <w:right w:val="single" w:sz="4" w:space="0" w:color="auto"/>
            </w:tcBorders>
          </w:tcPr>
          <w:p w:rsidR="008D51AC" w:rsidRPr="00154242" w:rsidRDefault="007C6CF1" w:rsidP="005E0AED">
            <w:pPr>
              <w:jc w:val="center"/>
              <w:rPr>
                <w:rFonts w:ascii="Arial" w:hAnsi="Arial" w:cs="Arial"/>
                <w:color w:val="000000"/>
                <w:sz w:val="18"/>
                <w:szCs w:val="22"/>
              </w:rPr>
            </w:pPr>
            <w:r w:rsidRPr="00154242">
              <w:rPr>
                <w:rFonts w:ascii="Arial" w:hAnsi="Arial" w:cs="Arial"/>
                <w:color w:val="000000"/>
                <w:sz w:val="18"/>
                <w:szCs w:val="22"/>
              </w:rPr>
              <w:t>7</w:t>
            </w:r>
          </w:p>
        </w:tc>
        <w:tc>
          <w:tcPr>
            <w:tcW w:w="1007" w:type="dxa"/>
            <w:tcBorders>
              <w:left w:val="single" w:sz="4" w:space="0" w:color="auto"/>
              <w:bottom w:val="single" w:sz="4" w:space="0" w:color="auto"/>
              <w:right w:val="single" w:sz="4" w:space="0" w:color="auto"/>
            </w:tcBorders>
          </w:tcPr>
          <w:p w:rsidR="008D51AC" w:rsidRPr="00154242" w:rsidRDefault="007C6CF1" w:rsidP="005E0AED">
            <w:pPr>
              <w:jc w:val="center"/>
              <w:rPr>
                <w:rFonts w:ascii="Arial" w:hAnsi="Arial" w:cs="Arial"/>
                <w:color w:val="000000"/>
                <w:sz w:val="18"/>
                <w:szCs w:val="22"/>
              </w:rPr>
            </w:pPr>
            <w:r w:rsidRPr="00154242">
              <w:rPr>
                <w:rFonts w:ascii="Arial" w:hAnsi="Arial" w:cs="Arial"/>
                <w:color w:val="000000"/>
                <w:sz w:val="18"/>
                <w:szCs w:val="22"/>
              </w:rPr>
              <w:t>233.33</w:t>
            </w:r>
          </w:p>
        </w:tc>
      </w:tr>
      <w:tr w:rsidR="008D51AC" w:rsidRPr="00154242" w:rsidTr="008D51AC">
        <w:trPr>
          <w:trHeight w:val="300"/>
        </w:trPr>
        <w:tc>
          <w:tcPr>
            <w:tcW w:w="461" w:type="dxa"/>
            <w:tcBorders>
              <w:left w:val="single" w:sz="8" w:space="0" w:color="auto"/>
              <w:right w:val="single" w:sz="4" w:space="0" w:color="auto"/>
            </w:tcBorders>
          </w:tcPr>
          <w:p w:rsidR="008D51AC" w:rsidRPr="00154242" w:rsidRDefault="008D51AC" w:rsidP="0068079A">
            <w:pPr>
              <w:rPr>
                <w:rFonts w:ascii="Arial" w:hAnsi="Arial" w:cs="Arial"/>
                <w:color w:val="000000"/>
                <w:sz w:val="18"/>
                <w:szCs w:val="22"/>
              </w:rPr>
            </w:pPr>
          </w:p>
        </w:tc>
        <w:tc>
          <w:tcPr>
            <w:tcW w:w="1498" w:type="dxa"/>
            <w:vMerge/>
            <w:tcBorders>
              <w:left w:val="single" w:sz="8" w:space="0" w:color="auto"/>
              <w:bottom w:val="single" w:sz="4" w:space="0" w:color="auto"/>
              <w:right w:val="single" w:sz="4" w:space="0" w:color="auto"/>
            </w:tcBorders>
            <w:vAlign w:val="center"/>
            <w:hideMark/>
          </w:tcPr>
          <w:p w:rsidR="008D51AC" w:rsidRPr="00154242" w:rsidRDefault="008D51AC" w:rsidP="0068079A">
            <w:pPr>
              <w:rPr>
                <w:rFonts w:ascii="Arial" w:hAnsi="Arial" w:cs="Arial"/>
                <w:color w:val="000000"/>
                <w:sz w:val="18"/>
                <w:szCs w:val="22"/>
              </w:rPr>
            </w:pPr>
          </w:p>
        </w:tc>
        <w:tc>
          <w:tcPr>
            <w:tcW w:w="424" w:type="dxa"/>
            <w:tcBorders>
              <w:left w:val="nil"/>
              <w:bottom w:val="single" w:sz="4" w:space="0" w:color="auto"/>
              <w:right w:val="single" w:sz="4" w:space="0" w:color="auto"/>
            </w:tcBorders>
            <w:shd w:val="clear" w:color="auto" w:fill="auto"/>
            <w:noWrap/>
            <w:hideMark/>
          </w:tcPr>
          <w:p w:rsidR="008D51AC" w:rsidRPr="00154242" w:rsidRDefault="008D51AC" w:rsidP="008D51AC">
            <w:pPr>
              <w:rPr>
                <w:rFonts w:ascii="Arial" w:hAnsi="Arial" w:cs="Arial"/>
                <w:color w:val="000000"/>
                <w:sz w:val="18"/>
                <w:szCs w:val="22"/>
              </w:rPr>
            </w:pPr>
            <w:r w:rsidRPr="00154242">
              <w:rPr>
                <w:rFonts w:ascii="Arial" w:hAnsi="Arial" w:cs="Arial"/>
                <w:color w:val="000000"/>
                <w:sz w:val="18"/>
                <w:szCs w:val="22"/>
              </w:rPr>
              <w:t>e.</w:t>
            </w:r>
          </w:p>
        </w:tc>
        <w:tc>
          <w:tcPr>
            <w:tcW w:w="2533" w:type="dxa"/>
            <w:tcBorders>
              <w:left w:val="nil"/>
              <w:bottom w:val="single" w:sz="4" w:space="0" w:color="auto"/>
              <w:right w:val="single" w:sz="4" w:space="0" w:color="auto"/>
            </w:tcBorders>
            <w:shd w:val="clear" w:color="auto" w:fill="auto"/>
            <w:vAlign w:val="center"/>
            <w:hideMark/>
          </w:tcPr>
          <w:p w:rsidR="008D51AC" w:rsidRPr="00154242" w:rsidRDefault="008D51AC" w:rsidP="008D51AC">
            <w:pPr>
              <w:rPr>
                <w:rFonts w:ascii="Arial" w:hAnsi="Arial" w:cs="Arial"/>
                <w:bCs/>
                <w:sz w:val="18"/>
                <w:szCs w:val="18"/>
                <w:lang w:val="id-ID"/>
              </w:rPr>
            </w:pPr>
            <w:r w:rsidRPr="00154242">
              <w:rPr>
                <w:rFonts w:ascii="Arial" w:hAnsi="Arial" w:cs="Arial"/>
                <w:bCs/>
                <w:sz w:val="18"/>
                <w:szCs w:val="18"/>
              </w:rPr>
              <w:t>J</w:t>
            </w:r>
            <w:r w:rsidRPr="00154242">
              <w:rPr>
                <w:rFonts w:ascii="Arial" w:hAnsi="Arial" w:cs="Arial"/>
                <w:bCs/>
                <w:sz w:val="18"/>
                <w:szCs w:val="18"/>
                <w:lang w:val="id-ID"/>
              </w:rPr>
              <w:t>umlah penelitian per peneliti</w:t>
            </w:r>
          </w:p>
        </w:tc>
        <w:tc>
          <w:tcPr>
            <w:tcW w:w="984" w:type="dxa"/>
            <w:tcBorders>
              <w:left w:val="nil"/>
              <w:bottom w:val="single" w:sz="4" w:space="0" w:color="auto"/>
              <w:right w:val="single" w:sz="4" w:space="0" w:color="auto"/>
            </w:tcBorders>
          </w:tcPr>
          <w:p w:rsidR="008D51AC" w:rsidRPr="00154242" w:rsidRDefault="008D51AC">
            <w:pPr>
              <w:rPr>
                <w:rFonts w:ascii="Arial" w:hAnsi="Arial" w:cs="Arial"/>
              </w:rPr>
            </w:pPr>
            <w:r w:rsidRPr="00154242">
              <w:rPr>
                <w:rFonts w:ascii="Arial" w:hAnsi="Arial" w:cs="Arial"/>
                <w:color w:val="000000"/>
                <w:sz w:val="18"/>
                <w:szCs w:val="22"/>
              </w:rPr>
              <w:t>Laporan</w:t>
            </w:r>
          </w:p>
        </w:tc>
        <w:tc>
          <w:tcPr>
            <w:tcW w:w="984" w:type="dxa"/>
            <w:tcBorders>
              <w:left w:val="single" w:sz="4" w:space="0" w:color="auto"/>
              <w:bottom w:val="single" w:sz="4" w:space="0" w:color="auto"/>
              <w:right w:val="single" w:sz="4" w:space="0" w:color="auto"/>
            </w:tcBorders>
          </w:tcPr>
          <w:p w:rsidR="008D51AC" w:rsidRPr="00154242" w:rsidRDefault="005E0AED" w:rsidP="0068079A">
            <w:pPr>
              <w:jc w:val="center"/>
              <w:rPr>
                <w:rFonts w:ascii="Arial" w:hAnsi="Arial" w:cs="Arial"/>
                <w:sz w:val="18"/>
                <w:szCs w:val="18"/>
              </w:rPr>
            </w:pPr>
            <w:r w:rsidRPr="00154242">
              <w:rPr>
                <w:rFonts w:ascii="Arial" w:hAnsi="Arial" w:cs="Arial"/>
                <w:sz w:val="18"/>
                <w:szCs w:val="18"/>
              </w:rPr>
              <w:t>2</w:t>
            </w:r>
          </w:p>
        </w:tc>
        <w:tc>
          <w:tcPr>
            <w:tcW w:w="1200" w:type="dxa"/>
            <w:tcBorders>
              <w:left w:val="single" w:sz="4" w:space="0" w:color="auto"/>
              <w:bottom w:val="single" w:sz="4" w:space="0" w:color="auto"/>
              <w:right w:val="single" w:sz="4" w:space="0" w:color="auto"/>
            </w:tcBorders>
          </w:tcPr>
          <w:p w:rsidR="008D51AC" w:rsidRPr="00154242" w:rsidRDefault="007C6CF1" w:rsidP="005E0AED">
            <w:pPr>
              <w:jc w:val="center"/>
              <w:rPr>
                <w:rFonts w:ascii="Arial" w:hAnsi="Arial" w:cs="Arial"/>
                <w:color w:val="000000"/>
                <w:sz w:val="18"/>
                <w:szCs w:val="22"/>
              </w:rPr>
            </w:pPr>
            <w:r w:rsidRPr="00154242">
              <w:rPr>
                <w:rFonts w:ascii="Arial" w:hAnsi="Arial" w:cs="Arial"/>
                <w:color w:val="000000"/>
                <w:sz w:val="18"/>
                <w:szCs w:val="22"/>
              </w:rPr>
              <w:t>1.65</w:t>
            </w:r>
          </w:p>
        </w:tc>
        <w:tc>
          <w:tcPr>
            <w:tcW w:w="1007" w:type="dxa"/>
            <w:tcBorders>
              <w:left w:val="single" w:sz="4" w:space="0" w:color="auto"/>
              <w:bottom w:val="single" w:sz="4" w:space="0" w:color="auto"/>
              <w:right w:val="single" w:sz="4" w:space="0" w:color="auto"/>
            </w:tcBorders>
          </w:tcPr>
          <w:p w:rsidR="008D51AC" w:rsidRPr="00154242" w:rsidRDefault="007C6CF1" w:rsidP="005E0AED">
            <w:pPr>
              <w:jc w:val="center"/>
              <w:rPr>
                <w:rFonts w:ascii="Arial" w:hAnsi="Arial" w:cs="Arial"/>
                <w:color w:val="000000"/>
                <w:sz w:val="18"/>
                <w:szCs w:val="22"/>
              </w:rPr>
            </w:pPr>
            <w:r w:rsidRPr="00154242">
              <w:rPr>
                <w:rFonts w:ascii="Arial" w:hAnsi="Arial" w:cs="Arial"/>
                <w:color w:val="000000"/>
                <w:sz w:val="18"/>
                <w:szCs w:val="22"/>
              </w:rPr>
              <w:t>82.5</w:t>
            </w:r>
          </w:p>
        </w:tc>
      </w:tr>
      <w:tr w:rsidR="0093446D" w:rsidRPr="00154242" w:rsidTr="0049569A">
        <w:trPr>
          <w:trHeight w:val="570"/>
        </w:trPr>
        <w:tc>
          <w:tcPr>
            <w:tcW w:w="461" w:type="dxa"/>
            <w:vMerge w:val="restart"/>
            <w:tcBorders>
              <w:top w:val="single" w:sz="4" w:space="0" w:color="auto"/>
              <w:left w:val="single" w:sz="8" w:space="0" w:color="auto"/>
              <w:right w:val="single" w:sz="4" w:space="0" w:color="auto"/>
            </w:tcBorders>
          </w:tcPr>
          <w:p w:rsidR="0093446D" w:rsidRPr="00154242" w:rsidRDefault="0093446D" w:rsidP="0068079A">
            <w:pPr>
              <w:rPr>
                <w:rFonts w:ascii="Arial" w:hAnsi="Arial" w:cs="Arial"/>
                <w:color w:val="000000"/>
                <w:sz w:val="18"/>
                <w:szCs w:val="22"/>
              </w:rPr>
            </w:pPr>
            <w:r w:rsidRPr="00154242">
              <w:rPr>
                <w:rFonts w:ascii="Arial" w:hAnsi="Arial" w:cs="Arial"/>
                <w:color w:val="000000"/>
                <w:sz w:val="18"/>
                <w:szCs w:val="22"/>
              </w:rPr>
              <w:t>2.</w:t>
            </w:r>
          </w:p>
        </w:tc>
        <w:tc>
          <w:tcPr>
            <w:tcW w:w="1498" w:type="dxa"/>
            <w:vMerge w:val="restart"/>
            <w:tcBorders>
              <w:top w:val="single" w:sz="4" w:space="0" w:color="auto"/>
              <w:left w:val="single" w:sz="8" w:space="0" w:color="auto"/>
              <w:right w:val="single" w:sz="4" w:space="0" w:color="auto"/>
            </w:tcBorders>
            <w:shd w:val="clear" w:color="auto" w:fill="auto"/>
            <w:hideMark/>
          </w:tcPr>
          <w:p w:rsidR="0093446D" w:rsidRPr="00516B14" w:rsidRDefault="0093446D" w:rsidP="0068079A">
            <w:pPr>
              <w:rPr>
                <w:rFonts w:ascii="Arial" w:hAnsi="Arial" w:cs="Arial"/>
                <w:color w:val="000000"/>
                <w:sz w:val="18"/>
                <w:szCs w:val="22"/>
                <w:lang w:val="sv-SE"/>
              </w:rPr>
            </w:pPr>
            <w:r w:rsidRPr="00516B14">
              <w:rPr>
                <w:rFonts w:ascii="Arial" w:hAnsi="Arial" w:cs="Arial"/>
                <w:color w:val="000000"/>
                <w:sz w:val="18"/>
                <w:szCs w:val="22"/>
                <w:lang w:val="sv-SE"/>
              </w:rPr>
              <w:t>Peningkatan akses ke sumber informasi IPTEK perhubungan</w:t>
            </w:r>
          </w:p>
        </w:tc>
        <w:tc>
          <w:tcPr>
            <w:tcW w:w="424" w:type="dxa"/>
            <w:tcBorders>
              <w:top w:val="nil"/>
              <w:left w:val="nil"/>
              <w:bottom w:val="single" w:sz="4" w:space="0" w:color="auto"/>
              <w:right w:val="single" w:sz="4" w:space="0" w:color="auto"/>
            </w:tcBorders>
            <w:shd w:val="clear" w:color="auto" w:fill="auto"/>
            <w:noWrap/>
            <w:hideMark/>
          </w:tcPr>
          <w:p w:rsidR="0093446D" w:rsidRPr="00154242" w:rsidRDefault="0093446D" w:rsidP="008D51AC">
            <w:pPr>
              <w:rPr>
                <w:rFonts w:ascii="Arial" w:hAnsi="Arial" w:cs="Arial"/>
                <w:color w:val="000000"/>
                <w:sz w:val="18"/>
                <w:szCs w:val="22"/>
              </w:rPr>
            </w:pPr>
            <w:r w:rsidRPr="00154242">
              <w:rPr>
                <w:rFonts w:ascii="Arial" w:hAnsi="Arial" w:cs="Arial"/>
                <w:color w:val="000000"/>
                <w:sz w:val="18"/>
                <w:szCs w:val="22"/>
              </w:rPr>
              <w:t xml:space="preserve">a. </w:t>
            </w:r>
          </w:p>
        </w:tc>
        <w:tc>
          <w:tcPr>
            <w:tcW w:w="2533" w:type="dxa"/>
            <w:tcBorders>
              <w:top w:val="single" w:sz="4" w:space="0" w:color="auto"/>
              <w:left w:val="nil"/>
              <w:bottom w:val="single" w:sz="4" w:space="0" w:color="auto"/>
              <w:right w:val="single" w:sz="4" w:space="0" w:color="auto"/>
            </w:tcBorders>
            <w:shd w:val="clear" w:color="auto" w:fill="auto"/>
            <w:hideMark/>
          </w:tcPr>
          <w:p w:rsidR="0093446D" w:rsidRPr="00154242" w:rsidRDefault="0093446D" w:rsidP="00C81A41">
            <w:pPr>
              <w:rPr>
                <w:rFonts w:ascii="Arial" w:hAnsi="Arial" w:cs="Arial"/>
                <w:color w:val="000000"/>
                <w:sz w:val="18"/>
                <w:szCs w:val="18"/>
              </w:rPr>
            </w:pPr>
            <w:r w:rsidRPr="00154242">
              <w:rPr>
                <w:rFonts w:ascii="Arial" w:hAnsi="Arial" w:cs="Arial"/>
                <w:bCs/>
                <w:sz w:val="18"/>
                <w:szCs w:val="18"/>
                <w:lang w:val="id-ID"/>
              </w:rPr>
              <w:t>Penelitian yang dikerjasamakan</w:t>
            </w:r>
            <w:r w:rsidRPr="00154242">
              <w:rPr>
                <w:rFonts w:ascii="Arial" w:hAnsi="Arial" w:cs="Arial"/>
                <w:color w:val="000000"/>
                <w:sz w:val="18"/>
                <w:szCs w:val="18"/>
                <w:lang w:val="id-ID"/>
              </w:rPr>
              <w:t xml:space="preserve"> Litbang</w:t>
            </w:r>
          </w:p>
          <w:p w:rsidR="0093446D" w:rsidRPr="00154242" w:rsidRDefault="0093446D" w:rsidP="0068079A">
            <w:pPr>
              <w:rPr>
                <w:rFonts w:ascii="Arial" w:hAnsi="Arial" w:cs="Arial"/>
                <w:color w:val="000000"/>
                <w:sz w:val="18"/>
                <w:szCs w:val="22"/>
                <w:lang w:val="id-ID"/>
              </w:rPr>
            </w:pPr>
          </w:p>
        </w:tc>
        <w:tc>
          <w:tcPr>
            <w:tcW w:w="984" w:type="dxa"/>
            <w:tcBorders>
              <w:top w:val="single" w:sz="4" w:space="0" w:color="auto"/>
              <w:left w:val="nil"/>
              <w:bottom w:val="single" w:sz="4" w:space="0" w:color="auto"/>
              <w:right w:val="single" w:sz="4" w:space="0" w:color="auto"/>
            </w:tcBorders>
          </w:tcPr>
          <w:p w:rsidR="0093446D" w:rsidRPr="00154242" w:rsidRDefault="0093446D" w:rsidP="0068079A">
            <w:pPr>
              <w:jc w:val="center"/>
              <w:rPr>
                <w:rFonts w:ascii="Arial" w:hAnsi="Arial" w:cs="Arial"/>
                <w:sz w:val="18"/>
              </w:rPr>
            </w:pPr>
            <w:r w:rsidRPr="00154242">
              <w:rPr>
                <w:rFonts w:ascii="Arial" w:hAnsi="Arial" w:cs="Arial"/>
                <w:color w:val="000000"/>
                <w:sz w:val="18"/>
                <w:szCs w:val="22"/>
              </w:rPr>
              <w:t>Laporan</w:t>
            </w:r>
          </w:p>
        </w:tc>
        <w:tc>
          <w:tcPr>
            <w:tcW w:w="984" w:type="dxa"/>
            <w:tcBorders>
              <w:top w:val="single" w:sz="4" w:space="0" w:color="auto"/>
              <w:left w:val="nil"/>
              <w:bottom w:val="single" w:sz="4" w:space="0" w:color="auto"/>
              <w:right w:val="single" w:sz="4" w:space="0" w:color="auto"/>
            </w:tcBorders>
          </w:tcPr>
          <w:p w:rsidR="0093446D" w:rsidRPr="00154242" w:rsidRDefault="0093446D" w:rsidP="0068079A">
            <w:pPr>
              <w:jc w:val="center"/>
              <w:rPr>
                <w:rFonts w:ascii="Arial" w:hAnsi="Arial" w:cs="Arial"/>
                <w:sz w:val="18"/>
                <w:szCs w:val="18"/>
              </w:rPr>
            </w:pPr>
            <w:r w:rsidRPr="00154242">
              <w:rPr>
                <w:rFonts w:ascii="Arial" w:hAnsi="Arial" w:cs="Arial"/>
                <w:sz w:val="18"/>
                <w:szCs w:val="18"/>
              </w:rPr>
              <w:t>4</w:t>
            </w:r>
          </w:p>
        </w:tc>
        <w:tc>
          <w:tcPr>
            <w:tcW w:w="1200" w:type="dxa"/>
            <w:tcBorders>
              <w:top w:val="single" w:sz="4" w:space="0" w:color="auto"/>
              <w:left w:val="nil"/>
              <w:bottom w:val="single" w:sz="4" w:space="0" w:color="auto"/>
              <w:right w:val="single" w:sz="4" w:space="0" w:color="auto"/>
            </w:tcBorders>
          </w:tcPr>
          <w:p w:rsidR="0093446D" w:rsidRPr="00154242" w:rsidRDefault="0093446D" w:rsidP="0068079A">
            <w:pPr>
              <w:jc w:val="center"/>
              <w:rPr>
                <w:rFonts w:ascii="Arial" w:hAnsi="Arial" w:cs="Arial"/>
                <w:color w:val="000000"/>
                <w:sz w:val="18"/>
                <w:szCs w:val="22"/>
              </w:rPr>
            </w:pPr>
            <w:r w:rsidRPr="00154242">
              <w:rPr>
                <w:rFonts w:ascii="Arial" w:hAnsi="Arial" w:cs="Arial"/>
                <w:color w:val="000000"/>
                <w:sz w:val="18"/>
                <w:szCs w:val="22"/>
              </w:rPr>
              <w:t>7</w:t>
            </w:r>
          </w:p>
        </w:tc>
        <w:tc>
          <w:tcPr>
            <w:tcW w:w="1007" w:type="dxa"/>
            <w:tcBorders>
              <w:top w:val="single" w:sz="4" w:space="0" w:color="auto"/>
              <w:left w:val="nil"/>
              <w:bottom w:val="single" w:sz="4" w:space="0" w:color="auto"/>
              <w:right w:val="single" w:sz="4" w:space="0" w:color="auto"/>
            </w:tcBorders>
          </w:tcPr>
          <w:p w:rsidR="0093446D" w:rsidRPr="00154242" w:rsidRDefault="0093446D" w:rsidP="005E0AED">
            <w:pPr>
              <w:jc w:val="center"/>
              <w:rPr>
                <w:rFonts w:ascii="Arial" w:hAnsi="Arial" w:cs="Arial"/>
                <w:color w:val="000000"/>
                <w:sz w:val="18"/>
                <w:szCs w:val="22"/>
              </w:rPr>
            </w:pPr>
            <w:r w:rsidRPr="00154242">
              <w:rPr>
                <w:rFonts w:ascii="Arial" w:hAnsi="Arial" w:cs="Arial"/>
                <w:color w:val="000000"/>
                <w:sz w:val="18"/>
                <w:szCs w:val="22"/>
              </w:rPr>
              <w:t>175</w:t>
            </w:r>
          </w:p>
        </w:tc>
      </w:tr>
      <w:tr w:rsidR="0093446D" w:rsidRPr="00154242" w:rsidTr="0049569A">
        <w:trPr>
          <w:trHeight w:val="570"/>
        </w:trPr>
        <w:tc>
          <w:tcPr>
            <w:tcW w:w="461" w:type="dxa"/>
            <w:vMerge/>
            <w:tcBorders>
              <w:left w:val="single" w:sz="8" w:space="0" w:color="auto"/>
              <w:bottom w:val="single" w:sz="4" w:space="0" w:color="auto"/>
              <w:right w:val="single" w:sz="4" w:space="0" w:color="auto"/>
            </w:tcBorders>
          </w:tcPr>
          <w:p w:rsidR="0093446D" w:rsidRPr="00154242" w:rsidRDefault="0093446D" w:rsidP="0068079A">
            <w:pPr>
              <w:rPr>
                <w:rFonts w:ascii="Arial" w:hAnsi="Arial" w:cs="Arial"/>
                <w:color w:val="000000"/>
                <w:sz w:val="18"/>
                <w:szCs w:val="22"/>
              </w:rPr>
            </w:pPr>
          </w:p>
        </w:tc>
        <w:tc>
          <w:tcPr>
            <w:tcW w:w="1498" w:type="dxa"/>
            <w:vMerge/>
            <w:tcBorders>
              <w:left w:val="single" w:sz="8" w:space="0" w:color="auto"/>
              <w:bottom w:val="single" w:sz="4" w:space="0" w:color="auto"/>
              <w:right w:val="single" w:sz="4" w:space="0" w:color="auto"/>
            </w:tcBorders>
            <w:shd w:val="clear" w:color="auto" w:fill="auto"/>
            <w:hideMark/>
          </w:tcPr>
          <w:p w:rsidR="0093446D" w:rsidRPr="00154242" w:rsidRDefault="0093446D" w:rsidP="0068079A">
            <w:pPr>
              <w:rPr>
                <w:rFonts w:ascii="Arial" w:hAnsi="Arial" w:cs="Arial"/>
                <w:color w:val="000000"/>
                <w:sz w:val="18"/>
                <w:szCs w:val="22"/>
              </w:rPr>
            </w:pPr>
          </w:p>
        </w:tc>
        <w:tc>
          <w:tcPr>
            <w:tcW w:w="424" w:type="dxa"/>
            <w:tcBorders>
              <w:top w:val="nil"/>
              <w:left w:val="nil"/>
              <w:bottom w:val="single" w:sz="4" w:space="0" w:color="auto"/>
              <w:right w:val="single" w:sz="4" w:space="0" w:color="auto"/>
            </w:tcBorders>
            <w:shd w:val="clear" w:color="auto" w:fill="auto"/>
            <w:noWrap/>
            <w:hideMark/>
          </w:tcPr>
          <w:p w:rsidR="0093446D" w:rsidRPr="00154242" w:rsidRDefault="0093446D" w:rsidP="008D51AC">
            <w:pPr>
              <w:rPr>
                <w:rFonts w:ascii="Arial" w:hAnsi="Arial" w:cs="Arial"/>
                <w:color w:val="000000"/>
                <w:sz w:val="18"/>
                <w:szCs w:val="22"/>
              </w:rPr>
            </w:pPr>
            <w:r w:rsidRPr="00154242">
              <w:rPr>
                <w:rFonts w:ascii="Arial" w:hAnsi="Arial" w:cs="Arial"/>
                <w:color w:val="000000"/>
                <w:sz w:val="18"/>
                <w:szCs w:val="22"/>
              </w:rPr>
              <w:t>b.</w:t>
            </w:r>
          </w:p>
        </w:tc>
        <w:tc>
          <w:tcPr>
            <w:tcW w:w="2533" w:type="dxa"/>
            <w:tcBorders>
              <w:top w:val="single" w:sz="4" w:space="0" w:color="auto"/>
              <w:left w:val="nil"/>
              <w:bottom w:val="single" w:sz="4" w:space="0" w:color="auto"/>
              <w:right w:val="single" w:sz="4" w:space="0" w:color="auto"/>
            </w:tcBorders>
            <w:shd w:val="clear" w:color="auto" w:fill="auto"/>
            <w:hideMark/>
          </w:tcPr>
          <w:p w:rsidR="0093446D" w:rsidRPr="00154242" w:rsidRDefault="0093446D" w:rsidP="0068079A">
            <w:pPr>
              <w:rPr>
                <w:rFonts w:ascii="Arial" w:hAnsi="Arial" w:cs="Arial"/>
                <w:color w:val="000000"/>
                <w:sz w:val="18"/>
                <w:szCs w:val="22"/>
                <w:lang w:val="id-ID"/>
              </w:rPr>
            </w:pPr>
            <w:r w:rsidRPr="00154242">
              <w:rPr>
                <w:rFonts w:ascii="Arial" w:hAnsi="Arial" w:cs="Arial"/>
                <w:color w:val="000000"/>
                <w:sz w:val="18"/>
                <w:szCs w:val="22"/>
                <w:lang w:val="id-ID"/>
              </w:rPr>
              <w:t>Jumlah Penelitian yang dipublikasikan</w:t>
            </w:r>
          </w:p>
        </w:tc>
        <w:tc>
          <w:tcPr>
            <w:tcW w:w="984" w:type="dxa"/>
            <w:tcBorders>
              <w:top w:val="single" w:sz="4" w:space="0" w:color="auto"/>
              <w:left w:val="nil"/>
              <w:bottom w:val="single" w:sz="4" w:space="0" w:color="auto"/>
              <w:right w:val="single" w:sz="4" w:space="0" w:color="auto"/>
            </w:tcBorders>
          </w:tcPr>
          <w:p w:rsidR="0093446D" w:rsidRPr="00154242" w:rsidRDefault="0093446D" w:rsidP="0068079A">
            <w:pPr>
              <w:jc w:val="center"/>
              <w:rPr>
                <w:rFonts w:ascii="Arial" w:hAnsi="Arial" w:cs="Arial"/>
                <w:color w:val="000000"/>
                <w:sz w:val="18"/>
                <w:szCs w:val="22"/>
              </w:rPr>
            </w:pPr>
            <w:r w:rsidRPr="00154242">
              <w:rPr>
                <w:rFonts w:ascii="Arial" w:hAnsi="Arial" w:cs="Arial"/>
                <w:color w:val="000000"/>
                <w:sz w:val="18"/>
                <w:szCs w:val="22"/>
              </w:rPr>
              <w:t>Laporan</w:t>
            </w:r>
          </w:p>
        </w:tc>
        <w:tc>
          <w:tcPr>
            <w:tcW w:w="984" w:type="dxa"/>
            <w:tcBorders>
              <w:top w:val="single" w:sz="4" w:space="0" w:color="auto"/>
              <w:left w:val="nil"/>
              <w:bottom w:val="single" w:sz="4" w:space="0" w:color="auto"/>
              <w:right w:val="single" w:sz="4" w:space="0" w:color="auto"/>
            </w:tcBorders>
          </w:tcPr>
          <w:p w:rsidR="0093446D" w:rsidRPr="00154242" w:rsidRDefault="0093446D" w:rsidP="0068079A">
            <w:pPr>
              <w:jc w:val="center"/>
              <w:rPr>
                <w:rFonts w:ascii="Arial" w:hAnsi="Arial" w:cs="Arial"/>
                <w:sz w:val="18"/>
                <w:szCs w:val="18"/>
                <w:lang w:val="id-ID"/>
              </w:rPr>
            </w:pPr>
            <w:r w:rsidRPr="00154242">
              <w:rPr>
                <w:rFonts w:ascii="Arial" w:hAnsi="Arial" w:cs="Arial"/>
                <w:sz w:val="18"/>
                <w:szCs w:val="18"/>
              </w:rPr>
              <w:t>6</w:t>
            </w:r>
            <w:r w:rsidRPr="00154242">
              <w:rPr>
                <w:rFonts w:ascii="Arial" w:hAnsi="Arial" w:cs="Arial"/>
                <w:sz w:val="18"/>
                <w:szCs w:val="18"/>
                <w:lang w:val="id-ID"/>
              </w:rPr>
              <w:t>5</w:t>
            </w:r>
          </w:p>
        </w:tc>
        <w:tc>
          <w:tcPr>
            <w:tcW w:w="1200" w:type="dxa"/>
            <w:tcBorders>
              <w:top w:val="single" w:sz="4" w:space="0" w:color="auto"/>
              <w:left w:val="nil"/>
              <w:bottom w:val="single" w:sz="4" w:space="0" w:color="auto"/>
              <w:right w:val="single" w:sz="4" w:space="0" w:color="auto"/>
            </w:tcBorders>
          </w:tcPr>
          <w:p w:rsidR="0093446D" w:rsidRPr="00154242" w:rsidRDefault="0093446D" w:rsidP="0068079A">
            <w:pPr>
              <w:jc w:val="center"/>
              <w:rPr>
                <w:rFonts w:ascii="Arial" w:hAnsi="Arial" w:cs="Arial"/>
                <w:color w:val="000000"/>
                <w:sz w:val="18"/>
                <w:szCs w:val="22"/>
              </w:rPr>
            </w:pPr>
            <w:r w:rsidRPr="00154242">
              <w:rPr>
                <w:rFonts w:ascii="Arial" w:hAnsi="Arial" w:cs="Arial"/>
                <w:color w:val="000000"/>
                <w:sz w:val="18"/>
                <w:szCs w:val="22"/>
              </w:rPr>
              <w:t>120</w:t>
            </w:r>
          </w:p>
        </w:tc>
        <w:tc>
          <w:tcPr>
            <w:tcW w:w="1007" w:type="dxa"/>
            <w:tcBorders>
              <w:top w:val="single" w:sz="4" w:space="0" w:color="auto"/>
              <w:left w:val="nil"/>
              <w:bottom w:val="single" w:sz="4" w:space="0" w:color="auto"/>
              <w:right w:val="single" w:sz="4" w:space="0" w:color="auto"/>
            </w:tcBorders>
          </w:tcPr>
          <w:p w:rsidR="0093446D" w:rsidRPr="00154242" w:rsidRDefault="0093446D" w:rsidP="005E0AED">
            <w:pPr>
              <w:jc w:val="center"/>
              <w:rPr>
                <w:rFonts w:ascii="Arial" w:hAnsi="Arial" w:cs="Arial"/>
                <w:color w:val="000000"/>
                <w:sz w:val="18"/>
                <w:szCs w:val="22"/>
              </w:rPr>
            </w:pPr>
            <w:r w:rsidRPr="00154242">
              <w:rPr>
                <w:rFonts w:ascii="Arial" w:hAnsi="Arial" w:cs="Arial"/>
                <w:color w:val="000000"/>
                <w:sz w:val="18"/>
                <w:szCs w:val="22"/>
              </w:rPr>
              <w:t>184.6</w:t>
            </w:r>
          </w:p>
        </w:tc>
      </w:tr>
      <w:tr w:rsidR="0093446D" w:rsidRPr="00154242" w:rsidTr="0049569A">
        <w:trPr>
          <w:trHeight w:val="300"/>
        </w:trPr>
        <w:tc>
          <w:tcPr>
            <w:tcW w:w="461" w:type="dxa"/>
            <w:tcBorders>
              <w:top w:val="single" w:sz="4" w:space="0" w:color="auto"/>
              <w:left w:val="single" w:sz="8" w:space="0" w:color="auto"/>
              <w:right w:val="single" w:sz="4" w:space="0" w:color="auto"/>
            </w:tcBorders>
          </w:tcPr>
          <w:p w:rsidR="0093446D" w:rsidRPr="00154242" w:rsidRDefault="0093446D" w:rsidP="0068079A">
            <w:pPr>
              <w:rPr>
                <w:rFonts w:ascii="Arial" w:hAnsi="Arial" w:cs="Arial"/>
                <w:color w:val="000000"/>
                <w:sz w:val="18"/>
                <w:szCs w:val="22"/>
              </w:rPr>
            </w:pPr>
            <w:r w:rsidRPr="00154242">
              <w:rPr>
                <w:rFonts w:ascii="Arial" w:hAnsi="Arial" w:cs="Arial"/>
                <w:color w:val="000000"/>
                <w:sz w:val="18"/>
                <w:szCs w:val="22"/>
              </w:rPr>
              <w:t>3.</w:t>
            </w:r>
          </w:p>
        </w:tc>
        <w:tc>
          <w:tcPr>
            <w:tcW w:w="1498" w:type="dxa"/>
            <w:vMerge w:val="restart"/>
            <w:tcBorders>
              <w:top w:val="single" w:sz="4" w:space="0" w:color="auto"/>
              <w:left w:val="single" w:sz="8" w:space="0" w:color="auto"/>
              <w:right w:val="single" w:sz="4" w:space="0" w:color="auto"/>
            </w:tcBorders>
            <w:shd w:val="clear" w:color="auto" w:fill="auto"/>
            <w:hideMark/>
          </w:tcPr>
          <w:p w:rsidR="0093446D" w:rsidRPr="00516B14" w:rsidRDefault="0093446D" w:rsidP="0068079A">
            <w:pPr>
              <w:rPr>
                <w:rFonts w:ascii="Arial" w:hAnsi="Arial" w:cs="Arial"/>
                <w:color w:val="000000"/>
                <w:sz w:val="18"/>
                <w:szCs w:val="22"/>
                <w:lang w:val="sv-SE"/>
              </w:rPr>
            </w:pPr>
            <w:r w:rsidRPr="00516B14">
              <w:rPr>
                <w:rFonts w:ascii="Arial" w:hAnsi="Arial" w:cs="Arial"/>
                <w:color w:val="000000"/>
                <w:sz w:val="18"/>
                <w:szCs w:val="22"/>
                <w:lang w:val="sv-SE"/>
              </w:rPr>
              <w:t>Peningkatan informasi dan publikasi hasil litbangtek</w:t>
            </w:r>
          </w:p>
        </w:tc>
        <w:tc>
          <w:tcPr>
            <w:tcW w:w="424" w:type="dxa"/>
            <w:tcBorders>
              <w:top w:val="nil"/>
              <w:left w:val="nil"/>
              <w:bottom w:val="single" w:sz="4" w:space="0" w:color="auto"/>
              <w:right w:val="single" w:sz="4" w:space="0" w:color="auto"/>
            </w:tcBorders>
            <w:shd w:val="clear" w:color="auto" w:fill="auto"/>
            <w:noWrap/>
            <w:hideMark/>
          </w:tcPr>
          <w:p w:rsidR="0093446D" w:rsidRPr="00154242" w:rsidRDefault="0093446D" w:rsidP="008D51AC">
            <w:pPr>
              <w:rPr>
                <w:rFonts w:ascii="Arial" w:hAnsi="Arial" w:cs="Arial"/>
                <w:color w:val="000000"/>
                <w:sz w:val="18"/>
                <w:szCs w:val="22"/>
              </w:rPr>
            </w:pPr>
            <w:r w:rsidRPr="00154242">
              <w:rPr>
                <w:rFonts w:ascii="Arial" w:hAnsi="Arial" w:cs="Arial"/>
                <w:color w:val="000000"/>
                <w:sz w:val="18"/>
                <w:szCs w:val="22"/>
              </w:rPr>
              <w:t>a.</w:t>
            </w:r>
          </w:p>
        </w:tc>
        <w:tc>
          <w:tcPr>
            <w:tcW w:w="2533" w:type="dxa"/>
            <w:tcBorders>
              <w:top w:val="single" w:sz="4" w:space="0" w:color="auto"/>
              <w:left w:val="nil"/>
              <w:bottom w:val="single" w:sz="4" w:space="0" w:color="auto"/>
              <w:right w:val="single" w:sz="4" w:space="0" w:color="auto"/>
            </w:tcBorders>
            <w:shd w:val="clear" w:color="auto" w:fill="auto"/>
            <w:hideMark/>
          </w:tcPr>
          <w:p w:rsidR="0093446D" w:rsidRPr="00154242" w:rsidRDefault="0093446D" w:rsidP="008D51AC">
            <w:pPr>
              <w:rPr>
                <w:rFonts w:ascii="Arial" w:hAnsi="Arial" w:cs="Arial"/>
                <w:color w:val="000000"/>
                <w:sz w:val="18"/>
                <w:szCs w:val="22"/>
              </w:rPr>
            </w:pPr>
            <w:r w:rsidRPr="00154242">
              <w:rPr>
                <w:rFonts w:ascii="Arial" w:hAnsi="Arial" w:cs="Arial"/>
                <w:color w:val="000000"/>
                <w:sz w:val="18"/>
                <w:szCs w:val="22"/>
                <w:lang w:val="id-ID"/>
              </w:rPr>
              <w:t xml:space="preserve">Jumlah Penelitian </w:t>
            </w:r>
            <w:r w:rsidRPr="00154242">
              <w:rPr>
                <w:rFonts w:ascii="Arial" w:hAnsi="Arial" w:cs="Arial"/>
                <w:color w:val="000000"/>
                <w:sz w:val="18"/>
                <w:szCs w:val="22"/>
              </w:rPr>
              <w:t>mendapatkan HKI</w:t>
            </w:r>
          </w:p>
        </w:tc>
        <w:tc>
          <w:tcPr>
            <w:tcW w:w="984" w:type="dxa"/>
            <w:tcBorders>
              <w:top w:val="single" w:sz="4" w:space="0" w:color="auto"/>
              <w:left w:val="nil"/>
              <w:bottom w:val="single" w:sz="4" w:space="0" w:color="auto"/>
              <w:right w:val="single" w:sz="4" w:space="0" w:color="auto"/>
            </w:tcBorders>
          </w:tcPr>
          <w:p w:rsidR="0093446D" w:rsidRPr="00154242" w:rsidRDefault="0093446D" w:rsidP="0068079A">
            <w:pPr>
              <w:jc w:val="center"/>
              <w:rPr>
                <w:rFonts w:ascii="Arial" w:hAnsi="Arial" w:cs="Arial"/>
                <w:sz w:val="18"/>
              </w:rPr>
            </w:pPr>
            <w:r w:rsidRPr="00154242">
              <w:rPr>
                <w:rFonts w:ascii="Arial" w:hAnsi="Arial" w:cs="Arial"/>
                <w:color w:val="000000"/>
                <w:sz w:val="18"/>
                <w:szCs w:val="22"/>
              </w:rPr>
              <w:t>Laporan</w:t>
            </w:r>
          </w:p>
        </w:tc>
        <w:tc>
          <w:tcPr>
            <w:tcW w:w="984" w:type="dxa"/>
            <w:tcBorders>
              <w:top w:val="single" w:sz="4" w:space="0" w:color="auto"/>
              <w:left w:val="nil"/>
              <w:bottom w:val="single" w:sz="4" w:space="0" w:color="auto"/>
              <w:right w:val="single" w:sz="4" w:space="0" w:color="auto"/>
            </w:tcBorders>
          </w:tcPr>
          <w:p w:rsidR="0093446D" w:rsidRPr="00154242" w:rsidRDefault="0093446D" w:rsidP="0068079A">
            <w:pPr>
              <w:jc w:val="center"/>
              <w:rPr>
                <w:rFonts w:ascii="Arial" w:hAnsi="Arial" w:cs="Arial"/>
                <w:sz w:val="18"/>
                <w:szCs w:val="18"/>
              </w:rPr>
            </w:pPr>
            <w:r w:rsidRPr="00154242">
              <w:rPr>
                <w:rFonts w:ascii="Arial" w:hAnsi="Arial" w:cs="Arial"/>
                <w:sz w:val="18"/>
                <w:szCs w:val="18"/>
              </w:rPr>
              <w:t>15</w:t>
            </w:r>
          </w:p>
          <w:p w:rsidR="0093446D" w:rsidRPr="00154242" w:rsidRDefault="0093446D" w:rsidP="0068079A">
            <w:pPr>
              <w:jc w:val="center"/>
              <w:rPr>
                <w:rFonts w:ascii="Arial" w:hAnsi="Arial" w:cs="Arial"/>
                <w:sz w:val="18"/>
                <w:szCs w:val="18"/>
                <w:lang w:val="id-ID"/>
              </w:rPr>
            </w:pPr>
          </w:p>
        </w:tc>
        <w:tc>
          <w:tcPr>
            <w:tcW w:w="1200" w:type="dxa"/>
            <w:tcBorders>
              <w:top w:val="single" w:sz="4" w:space="0" w:color="auto"/>
              <w:left w:val="nil"/>
              <w:bottom w:val="single" w:sz="4" w:space="0" w:color="auto"/>
              <w:right w:val="single" w:sz="4" w:space="0" w:color="auto"/>
            </w:tcBorders>
          </w:tcPr>
          <w:p w:rsidR="0093446D" w:rsidRPr="00154242" w:rsidRDefault="0093446D" w:rsidP="0068079A">
            <w:pPr>
              <w:jc w:val="center"/>
              <w:rPr>
                <w:rFonts w:ascii="Arial" w:hAnsi="Arial" w:cs="Arial"/>
                <w:color w:val="000000"/>
                <w:sz w:val="18"/>
                <w:szCs w:val="22"/>
              </w:rPr>
            </w:pPr>
            <w:r w:rsidRPr="00154242">
              <w:rPr>
                <w:rFonts w:ascii="Arial" w:hAnsi="Arial" w:cs="Arial"/>
                <w:color w:val="000000"/>
                <w:sz w:val="18"/>
                <w:szCs w:val="22"/>
              </w:rPr>
              <w:t>16</w:t>
            </w:r>
          </w:p>
        </w:tc>
        <w:tc>
          <w:tcPr>
            <w:tcW w:w="1007" w:type="dxa"/>
            <w:tcBorders>
              <w:top w:val="single" w:sz="4" w:space="0" w:color="auto"/>
              <w:left w:val="nil"/>
              <w:bottom w:val="single" w:sz="4" w:space="0" w:color="auto"/>
              <w:right w:val="single" w:sz="4" w:space="0" w:color="auto"/>
            </w:tcBorders>
          </w:tcPr>
          <w:p w:rsidR="0093446D" w:rsidRPr="00154242" w:rsidRDefault="0093446D" w:rsidP="005E0AED">
            <w:pPr>
              <w:jc w:val="center"/>
              <w:rPr>
                <w:rFonts w:ascii="Arial" w:hAnsi="Arial" w:cs="Arial"/>
                <w:color w:val="000000"/>
                <w:sz w:val="18"/>
                <w:szCs w:val="22"/>
              </w:rPr>
            </w:pPr>
            <w:r w:rsidRPr="00154242">
              <w:rPr>
                <w:rFonts w:ascii="Arial" w:hAnsi="Arial" w:cs="Arial"/>
                <w:color w:val="000000"/>
                <w:sz w:val="18"/>
                <w:szCs w:val="22"/>
              </w:rPr>
              <w:t>106.67</w:t>
            </w:r>
          </w:p>
        </w:tc>
      </w:tr>
      <w:tr w:rsidR="0093446D" w:rsidRPr="00154242" w:rsidTr="0049569A">
        <w:trPr>
          <w:trHeight w:val="315"/>
        </w:trPr>
        <w:tc>
          <w:tcPr>
            <w:tcW w:w="461" w:type="dxa"/>
            <w:tcBorders>
              <w:left w:val="single" w:sz="8" w:space="0" w:color="auto"/>
              <w:bottom w:val="single" w:sz="4" w:space="0" w:color="auto"/>
              <w:right w:val="single" w:sz="4" w:space="0" w:color="auto"/>
            </w:tcBorders>
          </w:tcPr>
          <w:p w:rsidR="0093446D" w:rsidRPr="00154242" w:rsidRDefault="0093446D" w:rsidP="0068079A">
            <w:pPr>
              <w:rPr>
                <w:rFonts w:ascii="Arial" w:hAnsi="Arial" w:cs="Arial"/>
                <w:color w:val="000000"/>
                <w:sz w:val="18"/>
                <w:szCs w:val="22"/>
              </w:rPr>
            </w:pPr>
          </w:p>
        </w:tc>
        <w:tc>
          <w:tcPr>
            <w:tcW w:w="1498" w:type="dxa"/>
            <w:vMerge/>
            <w:tcBorders>
              <w:left w:val="single" w:sz="8" w:space="0" w:color="auto"/>
              <w:bottom w:val="single" w:sz="4" w:space="0" w:color="auto"/>
              <w:right w:val="single" w:sz="4" w:space="0" w:color="auto"/>
            </w:tcBorders>
            <w:vAlign w:val="center"/>
            <w:hideMark/>
          </w:tcPr>
          <w:p w:rsidR="0093446D" w:rsidRPr="00154242" w:rsidRDefault="0093446D" w:rsidP="0068079A">
            <w:pPr>
              <w:rPr>
                <w:rFonts w:ascii="Arial" w:hAnsi="Arial" w:cs="Arial"/>
                <w:color w:val="000000"/>
                <w:sz w:val="18"/>
                <w:szCs w:val="22"/>
              </w:rPr>
            </w:pPr>
          </w:p>
        </w:tc>
        <w:tc>
          <w:tcPr>
            <w:tcW w:w="424" w:type="dxa"/>
            <w:tcBorders>
              <w:top w:val="single" w:sz="4" w:space="0" w:color="auto"/>
              <w:left w:val="nil"/>
              <w:bottom w:val="single" w:sz="4" w:space="0" w:color="auto"/>
              <w:right w:val="single" w:sz="4" w:space="0" w:color="auto"/>
            </w:tcBorders>
            <w:shd w:val="clear" w:color="auto" w:fill="auto"/>
            <w:noWrap/>
            <w:hideMark/>
          </w:tcPr>
          <w:p w:rsidR="0093446D" w:rsidRPr="00154242" w:rsidRDefault="0093446D" w:rsidP="008D51AC">
            <w:pPr>
              <w:rPr>
                <w:rFonts w:ascii="Arial" w:hAnsi="Arial" w:cs="Arial"/>
                <w:color w:val="000000"/>
                <w:sz w:val="18"/>
                <w:szCs w:val="22"/>
                <w:lang w:val="id-ID"/>
              </w:rPr>
            </w:pPr>
            <w:r w:rsidRPr="00154242">
              <w:rPr>
                <w:rFonts w:ascii="Arial" w:hAnsi="Arial" w:cs="Arial"/>
                <w:color w:val="000000"/>
                <w:sz w:val="18"/>
                <w:szCs w:val="22"/>
              </w:rPr>
              <w:t>b</w:t>
            </w:r>
            <w:r w:rsidRPr="00154242">
              <w:rPr>
                <w:rFonts w:ascii="Arial" w:hAnsi="Arial" w:cs="Arial"/>
                <w:color w:val="000000"/>
                <w:sz w:val="18"/>
                <w:szCs w:val="22"/>
                <w:lang w:val="id-ID"/>
              </w:rPr>
              <w:t>.</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93446D" w:rsidRPr="00154242" w:rsidRDefault="0093446D" w:rsidP="0068079A">
            <w:pPr>
              <w:rPr>
                <w:rFonts w:ascii="Arial" w:hAnsi="Arial" w:cs="Arial"/>
                <w:color w:val="000000"/>
                <w:sz w:val="18"/>
                <w:szCs w:val="22"/>
                <w:lang w:val="id-ID"/>
              </w:rPr>
            </w:pPr>
            <w:r w:rsidRPr="00154242">
              <w:rPr>
                <w:rFonts w:ascii="Arial" w:hAnsi="Arial" w:cs="Arial"/>
                <w:color w:val="000000"/>
                <w:sz w:val="18"/>
                <w:szCs w:val="22"/>
                <w:lang w:val="id-ID"/>
              </w:rPr>
              <w:t>Database Penelitian Transportasi</w:t>
            </w:r>
          </w:p>
        </w:tc>
        <w:tc>
          <w:tcPr>
            <w:tcW w:w="984" w:type="dxa"/>
            <w:tcBorders>
              <w:top w:val="single" w:sz="4" w:space="0" w:color="auto"/>
              <w:left w:val="nil"/>
              <w:bottom w:val="single" w:sz="4" w:space="0" w:color="auto"/>
              <w:right w:val="single" w:sz="4" w:space="0" w:color="auto"/>
            </w:tcBorders>
          </w:tcPr>
          <w:p w:rsidR="0093446D" w:rsidRPr="00154242" w:rsidRDefault="0093446D" w:rsidP="0068079A">
            <w:pPr>
              <w:jc w:val="center"/>
              <w:rPr>
                <w:rFonts w:ascii="Arial" w:hAnsi="Arial" w:cs="Arial"/>
                <w:color w:val="000000"/>
                <w:sz w:val="18"/>
                <w:szCs w:val="22"/>
              </w:rPr>
            </w:pPr>
            <w:r w:rsidRPr="00154242">
              <w:rPr>
                <w:rFonts w:ascii="Arial" w:hAnsi="Arial" w:cs="Arial"/>
                <w:color w:val="000000"/>
                <w:sz w:val="18"/>
                <w:szCs w:val="22"/>
              </w:rPr>
              <w:t>Jumlah</w:t>
            </w:r>
          </w:p>
        </w:tc>
        <w:tc>
          <w:tcPr>
            <w:tcW w:w="984" w:type="dxa"/>
            <w:tcBorders>
              <w:top w:val="single" w:sz="4" w:space="0" w:color="auto"/>
              <w:left w:val="nil"/>
              <w:bottom w:val="single" w:sz="4" w:space="0" w:color="auto"/>
              <w:right w:val="single" w:sz="4" w:space="0" w:color="auto"/>
            </w:tcBorders>
          </w:tcPr>
          <w:p w:rsidR="0093446D" w:rsidRPr="00154242" w:rsidRDefault="0093446D" w:rsidP="0068079A">
            <w:pPr>
              <w:jc w:val="center"/>
              <w:rPr>
                <w:rFonts w:ascii="Arial" w:hAnsi="Arial" w:cs="Arial"/>
                <w:sz w:val="18"/>
                <w:szCs w:val="18"/>
              </w:rPr>
            </w:pPr>
            <w:r w:rsidRPr="00154242">
              <w:rPr>
                <w:rFonts w:ascii="Arial" w:hAnsi="Arial" w:cs="Arial"/>
                <w:sz w:val="18"/>
                <w:szCs w:val="18"/>
              </w:rPr>
              <w:t>3</w:t>
            </w:r>
          </w:p>
        </w:tc>
        <w:tc>
          <w:tcPr>
            <w:tcW w:w="1200" w:type="dxa"/>
            <w:tcBorders>
              <w:top w:val="single" w:sz="4" w:space="0" w:color="auto"/>
              <w:left w:val="nil"/>
              <w:bottom w:val="single" w:sz="4" w:space="0" w:color="auto"/>
              <w:right w:val="single" w:sz="4" w:space="0" w:color="auto"/>
            </w:tcBorders>
          </w:tcPr>
          <w:p w:rsidR="0093446D" w:rsidRPr="00154242" w:rsidRDefault="0093446D" w:rsidP="0068079A">
            <w:pPr>
              <w:jc w:val="center"/>
              <w:rPr>
                <w:rFonts w:ascii="Arial" w:hAnsi="Arial" w:cs="Arial"/>
                <w:color w:val="000000"/>
                <w:sz w:val="18"/>
                <w:szCs w:val="22"/>
              </w:rPr>
            </w:pPr>
            <w:r w:rsidRPr="00154242">
              <w:rPr>
                <w:rFonts w:ascii="Arial" w:hAnsi="Arial" w:cs="Arial"/>
                <w:color w:val="000000"/>
                <w:sz w:val="18"/>
                <w:szCs w:val="22"/>
              </w:rPr>
              <w:t>9</w:t>
            </w:r>
          </w:p>
        </w:tc>
        <w:tc>
          <w:tcPr>
            <w:tcW w:w="1007" w:type="dxa"/>
            <w:tcBorders>
              <w:top w:val="single" w:sz="4" w:space="0" w:color="auto"/>
              <w:left w:val="nil"/>
              <w:bottom w:val="single" w:sz="4" w:space="0" w:color="auto"/>
              <w:right w:val="single" w:sz="4" w:space="0" w:color="auto"/>
            </w:tcBorders>
          </w:tcPr>
          <w:p w:rsidR="0093446D" w:rsidRPr="00154242" w:rsidRDefault="0093446D" w:rsidP="0037436D">
            <w:pPr>
              <w:jc w:val="center"/>
              <w:rPr>
                <w:rFonts w:ascii="Arial" w:hAnsi="Arial" w:cs="Arial"/>
                <w:color w:val="000000"/>
                <w:sz w:val="18"/>
                <w:szCs w:val="22"/>
              </w:rPr>
            </w:pPr>
            <w:r w:rsidRPr="00154242">
              <w:rPr>
                <w:rFonts w:ascii="Arial" w:hAnsi="Arial" w:cs="Arial"/>
                <w:color w:val="000000"/>
                <w:sz w:val="18"/>
                <w:szCs w:val="22"/>
              </w:rPr>
              <w:t>300</w:t>
            </w:r>
          </w:p>
        </w:tc>
      </w:tr>
    </w:tbl>
    <w:p w:rsidR="001008A0" w:rsidRDefault="001008A0" w:rsidP="00366376">
      <w:pPr>
        <w:pStyle w:val="BodyTextIndent"/>
        <w:spacing w:line="360" w:lineRule="auto"/>
        <w:ind w:left="1152"/>
        <w:jc w:val="center"/>
        <w:rPr>
          <w:rFonts w:ascii="Arial" w:hAnsi="Arial" w:cs="Arial"/>
          <w:b/>
          <w:color w:val="FF0000"/>
          <w:sz w:val="22"/>
          <w:szCs w:val="22"/>
        </w:rPr>
      </w:pPr>
    </w:p>
    <w:p w:rsidR="00EE5A3E" w:rsidRPr="00EE5A3E" w:rsidRDefault="00EE5A3E" w:rsidP="00EE5A3E">
      <w:pPr>
        <w:pStyle w:val="BodyTextIndent"/>
        <w:spacing w:line="360" w:lineRule="auto"/>
        <w:rPr>
          <w:rFonts w:ascii="Arial" w:hAnsi="Arial" w:cs="Arial"/>
          <w:b/>
          <w:sz w:val="22"/>
          <w:szCs w:val="22"/>
        </w:rPr>
      </w:pPr>
    </w:p>
    <w:p w:rsidR="00552DBF" w:rsidRPr="00516B14" w:rsidRDefault="00366376" w:rsidP="00260CEC">
      <w:pPr>
        <w:pStyle w:val="BodyTextIndent"/>
        <w:numPr>
          <w:ilvl w:val="0"/>
          <w:numId w:val="39"/>
        </w:numPr>
        <w:spacing w:line="360" w:lineRule="auto"/>
        <w:ind w:hanging="585"/>
        <w:rPr>
          <w:rFonts w:ascii="Arial" w:hAnsi="Arial" w:cs="Arial"/>
          <w:b/>
          <w:color w:val="000000"/>
          <w:sz w:val="22"/>
          <w:szCs w:val="22"/>
          <w:lang w:val="sv-SE"/>
        </w:rPr>
      </w:pPr>
      <w:r w:rsidRPr="00516B14">
        <w:rPr>
          <w:rFonts w:ascii="Arial" w:hAnsi="Arial" w:cs="Arial"/>
          <w:b/>
          <w:color w:val="000000"/>
          <w:sz w:val="22"/>
          <w:szCs w:val="22"/>
          <w:lang w:val="sv-SE"/>
        </w:rPr>
        <w:t>Analisis Penyebab Keberhasilan/Kegagalan Atau Peningkatan/Penurunan</w:t>
      </w:r>
    </w:p>
    <w:p w:rsidR="00FD7693" w:rsidRPr="00516B14" w:rsidRDefault="00FD7693" w:rsidP="00366376">
      <w:pPr>
        <w:pStyle w:val="BodyTextIndent"/>
        <w:spacing w:line="360" w:lineRule="auto"/>
        <w:ind w:left="1152"/>
        <w:rPr>
          <w:rFonts w:ascii="Arial" w:hAnsi="Arial" w:cs="Arial"/>
          <w:sz w:val="22"/>
          <w:szCs w:val="22"/>
          <w:lang w:val="sv-SE"/>
        </w:rPr>
      </w:pPr>
      <w:r w:rsidRPr="00516B14">
        <w:rPr>
          <w:rFonts w:ascii="Arial" w:hAnsi="Arial" w:cs="Arial"/>
          <w:sz w:val="22"/>
          <w:szCs w:val="22"/>
          <w:lang w:val="sv-SE"/>
        </w:rPr>
        <w:t xml:space="preserve">Tidak tercapainya 2 indikator kinerja, yaitu jumlah penelitian per peneliti dan jumlah database penelitian transportasi antara lain disebabkan </w:t>
      </w:r>
      <w:r w:rsidR="00F72A2B" w:rsidRPr="00516B14">
        <w:rPr>
          <w:rFonts w:ascii="Arial" w:hAnsi="Arial" w:cs="Arial"/>
          <w:sz w:val="22"/>
          <w:szCs w:val="22"/>
          <w:lang w:val="sv-SE"/>
        </w:rPr>
        <w:t xml:space="preserve">bahwa kegiatan penelitian di Badan Litbang Perhubungan saat ini dilaksanakan berdasarkan karena adanya permintaan dari daerah maupun penugasan dari Menteri Perhubungan. Kadangkala permintaan dari daerah maupun penugasan dari Menteri Perhubungan tidak mampu diakomodir melalui penelitian perorangan, melainkan harus melalui penelitian sedang atau besar. </w:t>
      </w:r>
      <w:r w:rsidR="00B76E45" w:rsidRPr="00516B14">
        <w:rPr>
          <w:rFonts w:ascii="Arial" w:hAnsi="Arial" w:cs="Arial"/>
          <w:sz w:val="22"/>
          <w:szCs w:val="22"/>
          <w:lang w:val="sv-SE"/>
        </w:rPr>
        <w:t>Sedangkan untuk indikator jumlah database penelitian transportasi</w:t>
      </w:r>
      <w:r w:rsidR="00417C25" w:rsidRPr="00516B14">
        <w:rPr>
          <w:rFonts w:ascii="Arial" w:hAnsi="Arial" w:cs="Arial"/>
          <w:sz w:val="22"/>
          <w:szCs w:val="22"/>
          <w:lang w:val="sv-SE"/>
        </w:rPr>
        <w:t xml:space="preserve"> hanya tercapai 9 jenis database dari 10 jenis database yang ditargetkan dapat tercapai di tahun 2015, hal ini disebabkan terda</w:t>
      </w:r>
      <w:r w:rsidR="004E2F80">
        <w:rPr>
          <w:rFonts w:ascii="Arial" w:hAnsi="Arial" w:cs="Arial"/>
          <w:sz w:val="22"/>
          <w:szCs w:val="22"/>
          <w:lang w:val="sv-SE"/>
        </w:rPr>
        <w:t>pat 1 jenis database yang masih</w:t>
      </w:r>
      <w:r w:rsidR="00417C25" w:rsidRPr="00516B14">
        <w:rPr>
          <w:rFonts w:ascii="Arial" w:hAnsi="Arial" w:cs="Arial"/>
          <w:sz w:val="22"/>
          <w:szCs w:val="22"/>
          <w:lang w:val="sv-SE"/>
        </w:rPr>
        <w:t xml:space="preserve"> dalam proses verifikasi.</w:t>
      </w:r>
    </w:p>
    <w:p w:rsidR="00552DBF" w:rsidRPr="00516B14" w:rsidRDefault="00417C25" w:rsidP="00366376">
      <w:pPr>
        <w:pStyle w:val="BodyTextIndent"/>
        <w:spacing w:line="360" w:lineRule="auto"/>
        <w:ind w:left="1152"/>
        <w:rPr>
          <w:rFonts w:ascii="Arial" w:hAnsi="Arial" w:cs="Arial"/>
          <w:sz w:val="22"/>
          <w:szCs w:val="22"/>
          <w:lang w:val="sv-SE"/>
        </w:rPr>
      </w:pPr>
      <w:r w:rsidRPr="00516B14">
        <w:rPr>
          <w:rFonts w:ascii="Arial" w:hAnsi="Arial" w:cs="Arial"/>
          <w:sz w:val="22"/>
          <w:szCs w:val="22"/>
          <w:lang w:val="sv-SE"/>
        </w:rPr>
        <w:t>Sedangkan 7 indikator kinerja lainnya capaiannya sesuai, bahkan melebihi dari target yang telah ditetapkan dalam dokumen perjanjian kinerja hal ini disebabkan</w:t>
      </w:r>
      <w:r w:rsidR="004331C9" w:rsidRPr="00516B14">
        <w:rPr>
          <w:rFonts w:ascii="Arial" w:hAnsi="Arial" w:cs="Arial"/>
          <w:sz w:val="22"/>
          <w:szCs w:val="22"/>
          <w:lang w:val="sv-SE"/>
        </w:rPr>
        <w:t xml:space="preserve"> antara lain bahwa kegiatan klinik transportasi yang mulai dicanangkan pada tahun 2014 mendapat respon yang cukup baik dari pemangku kepentingan di sektor transportasi (pemerintah daerah).</w:t>
      </w:r>
    </w:p>
    <w:p w:rsidR="000109F9" w:rsidRPr="00516B14" w:rsidRDefault="000109F9" w:rsidP="00366376">
      <w:pPr>
        <w:pStyle w:val="BodyTextIndent"/>
        <w:spacing w:line="360" w:lineRule="auto"/>
        <w:ind w:left="1152"/>
        <w:rPr>
          <w:rFonts w:ascii="Arial" w:hAnsi="Arial" w:cs="Arial"/>
          <w:sz w:val="22"/>
          <w:szCs w:val="22"/>
          <w:lang w:val="sv-SE"/>
        </w:rPr>
      </w:pPr>
    </w:p>
    <w:p w:rsidR="00366376" w:rsidRPr="0049569A" w:rsidRDefault="00366376" w:rsidP="00260CEC">
      <w:pPr>
        <w:pStyle w:val="ListParagraph"/>
        <w:numPr>
          <w:ilvl w:val="0"/>
          <w:numId w:val="39"/>
        </w:numPr>
        <w:spacing w:after="0" w:line="360" w:lineRule="auto"/>
        <w:ind w:left="1151" w:hanging="357"/>
        <w:contextualSpacing w:val="0"/>
        <w:jc w:val="both"/>
        <w:rPr>
          <w:rFonts w:ascii="Arial" w:hAnsi="Arial" w:cs="Arial"/>
          <w:b/>
          <w:color w:val="000000"/>
        </w:rPr>
      </w:pPr>
      <w:r w:rsidRPr="0049569A">
        <w:rPr>
          <w:rFonts w:ascii="Arial" w:hAnsi="Arial" w:cs="Arial"/>
          <w:b/>
          <w:color w:val="000000"/>
        </w:rPr>
        <w:t>Analisis</w:t>
      </w:r>
      <w:r w:rsidRPr="0049569A">
        <w:rPr>
          <w:rFonts w:ascii="Arial" w:hAnsi="Arial" w:cs="Arial"/>
          <w:b/>
          <w:color w:val="000000"/>
          <w:lang w:val="en-US"/>
        </w:rPr>
        <w:t xml:space="preserve"> </w:t>
      </w:r>
      <w:r w:rsidRPr="0049569A">
        <w:rPr>
          <w:rFonts w:ascii="Arial" w:hAnsi="Arial" w:cs="Arial"/>
          <w:b/>
          <w:color w:val="000000"/>
        </w:rPr>
        <w:t>Efisiensi</w:t>
      </w:r>
      <w:r w:rsidRPr="0049569A">
        <w:rPr>
          <w:rFonts w:ascii="Arial" w:hAnsi="Arial" w:cs="Arial"/>
          <w:b/>
          <w:color w:val="000000"/>
          <w:lang w:val="en-US"/>
        </w:rPr>
        <w:t xml:space="preserve"> </w:t>
      </w:r>
      <w:r w:rsidRPr="0049569A">
        <w:rPr>
          <w:rFonts w:ascii="Arial" w:hAnsi="Arial" w:cs="Arial"/>
          <w:b/>
          <w:color w:val="000000"/>
        </w:rPr>
        <w:t>Penggunaan</w:t>
      </w:r>
      <w:r w:rsidRPr="0049569A">
        <w:rPr>
          <w:rFonts w:ascii="Arial" w:hAnsi="Arial" w:cs="Arial"/>
          <w:b/>
          <w:color w:val="000000"/>
          <w:lang w:val="en-US"/>
        </w:rPr>
        <w:t xml:space="preserve"> </w:t>
      </w:r>
      <w:r w:rsidRPr="0049569A">
        <w:rPr>
          <w:rFonts w:ascii="Arial" w:hAnsi="Arial" w:cs="Arial"/>
          <w:b/>
          <w:color w:val="000000"/>
        </w:rPr>
        <w:t>Sumber</w:t>
      </w:r>
      <w:r w:rsidRPr="0049569A">
        <w:rPr>
          <w:rFonts w:ascii="Arial" w:hAnsi="Arial" w:cs="Arial"/>
          <w:b/>
          <w:color w:val="000000"/>
          <w:lang w:val="en-US"/>
        </w:rPr>
        <w:t xml:space="preserve"> </w:t>
      </w:r>
      <w:r w:rsidRPr="0049569A">
        <w:rPr>
          <w:rFonts w:ascii="Arial" w:hAnsi="Arial" w:cs="Arial"/>
          <w:b/>
          <w:color w:val="000000"/>
        </w:rPr>
        <w:t>Daya</w:t>
      </w:r>
    </w:p>
    <w:p w:rsidR="003D0A6B" w:rsidRPr="00516B14" w:rsidRDefault="003D0A6B" w:rsidP="000109F9">
      <w:pPr>
        <w:pStyle w:val="BodyTextIndent"/>
        <w:spacing w:line="360" w:lineRule="auto"/>
        <w:ind w:left="1151"/>
        <w:rPr>
          <w:rFonts w:ascii="Arial" w:hAnsi="Arial" w:cs="Arial"/>
          <w:sz w:val="22"/>
          <w:szCs w:val="22"/>
          <w:lang w:val="id-ID"/>
        </w:rPr>
      </w:pPr>
      <w:r w:rsidRPr="00516B14">
        <w:rPr>
          <w:rFonts w:ascii="Arial" w:hAnsi="Arial" w:cs="Arial"/>
          <w:sz w:val="22"/>
          <w:szCs w:val="22"/>
          <w:lang w:val="id-ID"/>
        </w:rPr>
        <w:t xml:space="preserve">Anggaran Badan </w:t>
      </w:r>
      <w:r w:rsidR="004E2F80">
        <w:rPr>
          <w:rFonts w:ascii="Arial" w:hAnsi="Arial" w:cs="Arial"/>
          <w:sz w:val="22"/>
          <w:szCs w:val="22"/>
        </w:rPr>
        <w:t>Penelitian dan Pengembangan</w:t>
      </w:r>
      <w:r w:rsidRPr="00516B14">
        <w:rPr>
          <w:rFonts w:ascii="Arial" w:hAnsi="Arial" w:cs="Arial"/>
          <w:sz w:val="22"/>
          <w:szCs w:val="22"/>
          <w:lang w:val="id-ID"/>
        </w:rPr>
        <w:t xml:space="preserve"> Perhubungan tahun 20</w:t>
      </w:r>
      <w:r w:rsidRPr="00832EFC">
        <w:rPr>
          <w:rFonts w:ascii="Arial" w:hAnsi="Arial" w:cs="Arial"/>
          <w:sz w:val="22"/>
          <w:szCs w:val="22"/>
          <w:lang w:val="id-ID"/>
        </w:rPr>
        <w:t>1</w:t>
      </w:r>
      <w:r w:rsidR="004510A6" w:rsidRPr="00516B14">
        <w:rPr>
          <w:rFonts w:ascii="Arial" w:hAnsi="Arial" w:cs="Arial"/>
          <w:sz w:val="22"/>
          <w:szCs w:val="22"/>
          <w:lang w:val="id-ID"/>
        </w:rPr>
        <w:t>5</w:t>
      </w:r>
      <w:r w:rsidRPr="00516B14">
        <w:rPr>
          <w:rFonts w:ascii="Arial" w:hAnsi="Arial" w:cs="Arial"/>
          <w:sz w:val="22"/>
          <w:szCs w:val="22"/>
          <w:lang w:val="id-ID"/>
        </w:rPr>
        <w:t xml:space="preserve"> </w:t>
      </w:r>
      <w:r w:rsidR="000109F9" w:rsidRPr="00516B14">
        <w:rPr>
          <w:rFonts w:ascii="Arial" w:hAnsi="Arial" w:cs="Arial"/>
          <w:sz w:val="22"/>
          <w:szCs w:val="22"/>
          <w:lang w:val="id-ID"/>
        </w:rPr>
        <w:t xml:space="preserve">adalah </w:t>
      </w:r>
      <w:r w:rsidRPr="00516B14">
        <w:rPr>
          <w:rFonts w:ascii="Arial" w:hAnsi="Arial" w:cs="Arial"/>
          <w:sz w:val="22"/>
          <w:szCs w:val="22"/>
          <w:lang w:val="id-ID"/>
        </w:rPr>
        <w:t>sebesar</w:t>
      </w:r>
      <w:r w:rsidR="004E2F80">
        <w:rPr>
          <w:rFonts w:ascii="Arial" w:hAnsi="Arial" w:cs="Arial"/>
          <w:sz w:val="22"/>
          <w:szCs w:val="22"/>
        </w:rPr>
        <w:t xml:space="preserve"> </w:t>
      </w:r>
      <w:r w:rsidRPr="00516B14">
        <w:rPr>
          <w:rFonts w:ascii="Arial" w:hAnsi="Arial" w:cs="Arial"/>
          <w:sz w:val="22"/>
          <w:szCs w:val="22"/>
          <w:lang w:val="id-ID"/>
        </w:rPr>
        <w:t>Rp</w:t>
      </w:r>
      <w:r w:rsidR="000109F9" w:rsidRPr="00516B14">
        <w:rPr>
          <w:rFonts w:ascii="Arial" w:hAnsi="Arial" w:cs="Arial"/>
          <w:sz w:val="22"/>
          <w:szCs w:val="22"/>
          <w:lang w:val="id-ID"/>
        </w:rPr>
        <w:t>.</w:t>
      </w:r>
      <w:r w:rsidRPr="00516B14">
        <w:rPr>
          <w:rFonts w:ascii="Arial" w:hAnsi="Arial" w:cs="Arial"/>
          <w:sz w:val="22"/>
          <w:szCs w:val="22"/>
          <w:lang w:val="id-ID"/>
        </w:rPr>
        <w:t xml:space="preserve"> </w:t>
      </w:r>
      <w:r w:rsidR="00694F50" w:rsidRPr="00516B14">
        <w:rPr>
          <w:rFonts w:ascii="Arial" w:hAnsi="Arial" w:cs="Arial"/>
          <w:b/>
          <w:color w:val="000000"/>
          <w:sz w:val="22"/>
          <w:szCs w:val="22"/>
          <w:lang w:val="id-ID"/>
        </w:rPr>
        <w:t>228.259.100</w:t>
      </w:r>
      <w:r w:rsidR="000109F9" w:rsidRPr="0049569A">
        <w:rPr>
          <w:rFonts w:ascii="Arial" w:hAnsi="Arial" w:cs="Arial"/>
          <w:b/>
          <w:color w:val="000000"/>
          <w:sz w:val="22"/>
          <w:lang w:val="id-ID"/>
        </w:rPr>
        <w:t>.000</w:t>
      </w:r>
      <w:r w:rsidRPr="0049569A">
        <w:rPr>
          <w:rFonts w:ascii="Arial" w:hAnsi="Arial" w:cs="Arial"/>
          <w:b/>
          <w:color w:val="000000"/>
          <w:sz w:val="22"/>
          <w:szCs w:val="22"/>
          <w:lang w:val="es-ES"/>
        </w:rPr>
        <w:t xml:space="preserve"> (</w:t>
      </w:r>
      <w:r w:rsidR="000109F9" w:rsidRPr="00516B14">
        <w:rPr>
          <w:rFonts w:ascii="Arial" w:hAnsi="Arial" w:cs="Arial"/>
          <w:b/>
          <w:color w:val="000000"/>
          <w:sz w:val="22"/>
          <w:szCs w:val="22"/>
          <w:lang w:val="id-ID"/>
        </w:rPr>
        <w:t xml:space="preserve">Dua ratus </w:t>
      </w:r>
      <w:r w:rsidR="00694F50" w:rsidRPr="00516B14">
        <w:rPr>
          <w:rFonts w:ascii="Arial" w:hAnsi="Arial" w:cs="Arial"/>
          <w:b/>
          <w:color w:val="000000"/>
          <w:sz w:val="22"/>
          <w:szCs w:val="22"/>
          <w:lang w:val="id-ID"/>
        </w:rPr>
        <w:t>dua puluh delapan milyar dua ratus lima puluh sembilan juta seratus ribu rupiah</w:t>
      </w:r>
      <w:r w:rsidR="000109F9" w:rsidRPr="00516B14">
        <w:rPr>
          <w:rFonts w:ascii="Arial" w:hAnsi="Arial" w:cs="Arial"/>
          <w:b/>
          <w:color w:val="000000"/>
          <w:sz w:val="22"/>
          <w:szCs w:val="22"/>
          <w:lang w:val="id-ID"/>
        </w:rPr>
        <w:t>)</w:t>
      </w:r>
      <w:r w:rsidRPr="00832EFC">
        <w:rPr>
          <w:rFonts w:ascii="Arial" w:hAnsi="Arial" w:cs="Arial"/>
          <w:sz w:val="22"/>
          <w:szCs w:val="22"/>
          <w:lang w:val="es-ES"/>
        </w:rPr>
        <w:t xml:space="preserve"> </w:t>
      </w:r>
      <w:r w:rsidRPr="00516B14">
        <w:rPr>
          <w:rFonts w:ascii="Arial" w:hAnsi="Arial" w:cs="Arial"/>
          <w:sz w:val="22"/>
          <w:szCs w:val="22"/>
          <w:lang w:val="id-ID"/>
        </w:rPr>
        <w:t xml:space="preserve">yang digunakan </w:t>
      </w:r>
      <w:r w:rsidRPr="00516B14">
        <w:rPr>
          <w:rFonts w:ascii="Arial" w:hAnsi="Arial" w:cs="Arial"/>
          <w:sz w:val="22"/>
          <w:szCs w:val="22"/>
          <w:lang w:val="id-ID"/>
        </w:rPr>
        <w:lastRenderedPageBreak/>
        <w:t>untuk membiayai kegiatan-kegiatan sesuai dengan yang telah diprogramkan dalam kegiatan tahun 20</w:t>
      </w:r>
      <w:r w:rsidRPr="00832EFC">
        <w:rPr>
          <w:rFonts w:ascii="Arial" w:hAnsi="Arial" w:cs="Arial"/>
          <w:sz w:val="22"/>
          <w:szCs w:val="22"/>
          <w:lang w:val="id-ID"/>
        </w:rPr>
        <w:t>1</w:t>
      </w:r>
      <w:r w:rsidR="004510A6" w:rsidRPr="00516B14">
        <w:rPr>
          <w:rFonts w:ascii="Arial" w:hAnsi="Arial" w:cs="Arial"/>
          <w:sz w:val="22"/>
          <w:szCs w:val="22"/>
          <w:lang w:val="id-ID"/>
        </w:rPr>
        <w:t>5</w:t>
      </w:r>
      <w:r w:rsidRPr="00516B14">
        <w:rPr>
          <w:rFonts w:ascii="Arial" w:hAnsi="Arial" w:cs="Arial"/>
          <w:sz w:val="22"/>
          <w:szCs w:val="22"/>
          <w:lang w:val="id-ID"/>
        </w:rPr>
        <w:t xml:space="preserve"> </w:t>
      </w:r>
      <w:r w:rsidR="001F6FF1" w:rsidRPr="00516B14">
        <w:rPr>
          <w:rFonts w:ascii="Arial" w:hAnsi="Arial" w:cs="Arial"/>
          <w:sz w:val="22"/>
          <w:szCs w:val="22"/>
          <w:lang w:val="id-ID"/>
        </w:rPr>
        <w:t>Secara lengkap rincian tersebut dapat dilihat pada tabel 3.4 berikut ini :</w:t>
      </w:r>
    </w:p>
    <w:p w:rsidR="00DE608F" w:rsidRPr="00516B14" w:rsidRDefault="00DE608F" w:rsidP="00DE608F">
      <w:pPr>
        <w:pStyle w:val="ListParagraph"/>
        <w:spacing w:before="240" w:after="0" w:line="240" w:lineRule="auto"/>
        <w:ind w:left="1152"/>
        <w:contextualSpacing w:val="0"/>
        <w:jc w:val="both"/>
        <w:rPr>
          <w:rFonts w:ascii="Arial" w:hAnsi="Arial" w:cs="Arial"/>
          <w:b/>
        </w:rPr>
        <w:sectPr w:rsidR="00DE608F" w:rsidRPr="00516B14" w:rsidSect="006634D8">
          <w:headerReference w:type="default" r:id="rId9"/>
          <w:footerReference w:type="default" r:id="rId10"/>
          <w:pgSz w:w="11909" w:h="16834" w:code="9"/>
          <w:pgMar w:top="1440" w:right="1584" w:bottom="1728" w:left="1440" w:header="720" w:footer="720" w:gutter="0"/>
          <w:pgNumType w:start="1"/>
          <w:cols w:space="720"/>
          <w:docGrid w:linePitch="400"/>
        </w:sectPr>
      </w:pPr>
    </w:p>
    <w:p w:rsidR="00DE608F" w:rsidRPr="00516B14" w:rsidRDefault="001F6FF1" w:rsidP="001F6FF1">
      <w:pPr>
        <w:pStyle w:val="ListParagraph"/>
        <w:spacing w:after="0" w:line="360" w:lineRule="auto"/>
        <w:ind w:left="1151"/>
        <w:contextualSpacing w:val="0"/>
        <w:jc w:val="center"/>
        <w:rPr>
          <w:rFonts w:ascii="Arial" w:hAnsi="Arial" w:cs="Arial"/>
          <w:b/>
          <w:color w:val="000000"/>
          <w:lang w:val="sv-SE"/>
        </w:rPr>
      </w:pPr>
      <w:r w:rsidRPr="00516B14">
        <w:rPr>
          <w:rFonts w:ascii="Arial" w:hAnsi="Arial" w:cs="Arial"/>
          <w:b/>
          <w:color w:val="000000"/>
          <w:lang w:val="sv-SE"/>
        </w:rPr>
        <w:lastRenderedPageBreak/>
        <w:t>Tabel 3.4</w:t>
      </w:r>
    </w:p>
    <w:p w:rsidR="001F6FF1" w:rsidRPr="00516B14" w:rsidRDefault="001F6FF1" w:rsidP="001F6FF1">
      <w:pPr>
        <w:pStyle w:val="ListParagraph"/>
        <w:spacing w:after="0" w:line="360" w:lineRule="auto"/>
        <w:ind w:left="1151"/>
        <w:contextualSpacing w:val="0"/>
        <w:jc w:val="center"/>
        <w:rPr>
          <w:rFonts w:ascii="Arial" w:hAnsi="Arial" w:cs="Arial"/>
          <w:b/>
          <w:color w:val="000000"/>
          <w:lang w:val="sv-SE"/>
        </w:rPr>
      </w:pPr>
      <w:r w:rsidRPr="00516B14">
        <w:rPr>
          <w:rFonts w:ascii="Arial" w:hAnsi="Arial" w:cs="Arial"/>
          <w:b/>
          <w:color w:val="000000"/>
          <w:lang w:val="sv-SE"/>
        </w:rPr>
        <w:t>Penggunaan Anggaran Dalam Pencapaian Indikator Kinerja Utama</w:t>
      </w:r>
    </w:p>
    <w:tbl>
      <w:tblPr>
        <w:tblW w:w="12663" w:type="dxa"/>
        <w:tblLayout w:type="fixed"/>
        <w:tblCellMar>
          <w:left w:w="0" w:type="dxa"/>
          <w:right w:w="0" w:type="dxa"/>
        </w:tblCellMar>
        <w:tblLook w:val="0600"/>
      </w:tblPr>
      <w:tblGrid>
        <w:gridCol w:w="520"/>
        <w:gridCol w:w="1517"/>
        <w:gridCol w:w="360"/>
        <w:gridCol w:w="1657"/>
        <w:gridCol w:w="1009"/>
        <w:gridCol w:w="622"/>
        <w:gridCol w:w="2124"/>
        <w:gridCol w:w="2019"/>
        <w:gridCol w:w="1559"/>
        <w:gridCol w:w="1276"/>
      </w:tblGrid>
      <w:tr w:rsidR="00770598" w:rsidRPr="0049569A" w:rsidTr="00770598">
        <w:trPr>
          <w:trHeight w:val="405"/>
          <w:tblHeader/>
        </w:trPr>
        <w:tc>
          <w:tcPr>
            <w:tcW w:w="520" w:type="dxa"/>
            <w:vMerge w:val="restart"/>
            <w:tcBorders>
              <w:top w:val="single" w:sz="8" w:space="0" w:color="000000"/>
              <w:left w:val="single" w:sz="8" w:space="0" w:color="000000"/>
              <w:bottom w:val="single" w:sz="8" w:space="0" w:color="000000"/>
              <w:right w:val="single" w:sz="8" w:space="0" w:color="000000"/>
            </w:tcBorders>
            <w:shd w:val="clear" w:color="auto" w:fill="17365D"/>
            <w:tcMar>
              <w:top w:w="15" w:type="dxa"/>
              <w:left w:w="47" w:type="dxa"/>
              <w:bottom w:w="0" w:type="dxa"/>
              <w:right w:w="47" w:type="dxa"/>
            </w:tcMar>
            <w:vAlign w:val="center"/>
            <w:hideMark/>
          </w:tcPr>
          <w:p w:rsidR="00A02FA2" w:rsidRPr="0049569A" w:rsidRDefault="00A02FA2" w:rsidP="004659EA">
            <w:pPr>
              <w:pStyle w:val="BodyTextIndent"/>
              <w:spacing w:line="360" w:lineRule="auto"/>
              <w:ind w:left="142"/>
              <w:rPr>
                <w:rFonts w:ascii="Arial" w:hAnsi="Arial" w:cs="Arial"/>
                <w:b/>
                <w:color w:val="FFFFFF"/>
                <w:sz w:val="18"/>
                <w:szCs w:val="18"/>
                <w:lang w:val="en-AU" w:eastAsia="en-US"/>
              </w:rPr>
            </w:pPr>
            <w:r w:rsidRPr="00782BA4">
              <w:rPr>
                <w:rFonts w:ascii="Arial" w:hAnsi="Arial" w:cs="Arial"/>
                <w:b/>
                <w:bCs/>
                <w:color w:val="FFFFFF"/>
                <w:sz w:val="18"/>
                <w:szCs w:val="18"/>
                <w:lang w:val="en-US" w:eastAsia="en-US"/>
              </w:rPr>
              <w:t>No</w:t>
            </w:r>
          </w:p>
        </w:tc>
        <w:tc>
          <w:tcPr>
            <w:tcW w:w="1517" w:type="dxa"/>
            <w:vMerge w:val="restart"/>
            <w:tcBorders>
              <w:top w:val="single" w:sz="8" w:space="0" w:color="000000"/>
              <w:left w:val="single" w:sz="8" w:space="0" w:color="000000"/>
              <w:bottom w:val="single" w:sz="8" w:space="0" w:color="000000"/>
              <w:right w:val="single" w:sz="8" w:space="0" w:color="000000"/>
            </w:tcBorders>
            <w:shd w:val="clear" w:color="auto" w:fill="17365D"/>
            <w:tcMar>
              <w:top w:w="15" w:type="dxa"/>
              <w:left w:w="47" w:type="dxa"/>
              <w:bottom w:w="0" w:type="dxa"/>
              <w:right w:w="47" w:type="dxa"/>
            </w:tcMar>
            <w:vAlign w:val="center"/>
            <w:hideMark/>
          </w:tcPr>
          <w:p w:rsidR="00A02FA2" w:rsidRPr="0049569A" w:rsidRDefault="00A02FA2" w:rsidP="004659EA">
            <w:pPr>
              <w:pStyle w:val="BodyTextIndent"/>
              <w:spacing w:line="360" w:lineRule="auto"/>
              <w:ind w:left="238"/>
              <w:rPr>
                <w:rFonts w:ascii="Arial" w:hAnsi="Arial" w:cs="Arial"/>
                <w:b/>
                <w:color w:val="FFFFFF"/>
                <w:sz w:val="18"/>
                <w:szCs w:val="18"/>
                <w:lang w:val="en-AU" w:eastAsia="en-US"/>
              </w:rPr>
            </w:pPr>
            <w:r w:rsidRPr="00782BA4">
              <w:rPr>
                <w:rFonts w:ascii="Arial" w:hAnsi="Arial" w:cs="Arial"/>
                <w:b/>
                <w:bCs/>
                <w:color w:val="FFFFFF"/>
                <w:sz w:val="18"/>
                <w:szCs w:val="18"/>
                <w:lang w:val="en-US" w:eastAsia="en-US"/>
              </w:rPr>
              <w:t>SASARAN STRATEGIS</w:t>
            </w:r>
          </w:p>
        </w:tc>
        <w:tc>
          <w:tcPr>
            <w:tcW w:w="2017" w:type="dxa"/>
            <w:gridSpan w:val="2"/>
            <w:vMerge w:val="restart"/>
            <w:tcBorders>
              <w:top w:val="single" w:sz="8" w:space="0" w:color="000000"/>
              <w:left w:val="single" w:sz="8" w:space="0" w:color="000000"/>
              <w:bottom w:val="single" w:sz="8" w:space="0" w:color="000000"/>
              <w:right w:val="single" w:sz="8" w:space="0" w:color="000000"/>
            </w:tcBorders>
            <w:shd w:val="clear" w:color="auto" w:fill="17365D"/>
            <w:tcMar>
              <w:top w:w="15" w:type="dxa"/>
              <w:left w:w="47" w:type="dxa"/>
              <w:bottom w:w="0" w:type="dxa"/>
              <w:right w:w="47" w:type="dxa"/>
            </w:tcMar>
            <w:vAlign w:val="center"/>
            <w:hideMark/>
          </w:tcPr>
          <w:p w:rsidR="00A02FA2" w:rsidRPr="0049569A" w:rsidRDefault="00A02FA2" w:rsidP="004659EA">
            <w:pPr>
              <w:pStyle w:val="BodyTextIndent"/>
              <w:spacing w:line="360" w:lineRule="auto"/>
              <w:ind w:left="224"/>
              <w:rPr>
                <w:rFonts w:ascii="Arial" w:hAnsi="Arial" w:cs="Arial"/>
                <w:b/>
                <w:color w:val="FFFFFF"/>
                <w:sz w:val="18"/>
                <w:szCs w:val="18"/>
                <w:lang w:val="en-AU" w:eastAsia="en-US"/>
              </w:rPr>
            </w:pPr>
            <w:r w:rsidRPr="00782BA4">
              <w:rPr>
                <w:rFonts w:ascii="Arial" w:hAnsi="Arial" w:cs="Arial"/>
                <w:b/>
                <w:bCs/>
                <w:color w:val="FFFFFF"/>
                <w:sz w:val="18"/>
                <w:szCs w:val="18"/>
                <w:lang w:val="en-US" w:eastAsia="en-US"/>
              </w:rPr>
              <w:t>INDIKATOR KINERJA</w:t>
            </w:r>
          </w:p>
        </w:tc>
        <w:tc>
          <w:tcPr>
            <w:tcW w:w="1631" w:type="dxa"/>
            <w:gridSpan w:val="2"/>
            <w:tcBorders>
              <w:top w:val="single" w:sz="8" w:space="0" w:color="000000"/>
              <w:left w:val="single" w:sz="8" w:space="0" w:color="000000"/>
              <w:bottom w:val="single" w:sz="8" w:space="0" w:color="000000"/>
              <w:right w:val="single" w:sz="8" w:space="0" w:color="000000"/>
            </w:tcBorders>
            <w:shd w:val="clear" w:color="auto" w:fill="17365D"/>
            <w:tcMar>
              <w:top w:w="15" w:type="dxa"/>
              <w:left w:w="47" w:type="dxa"/>
              <w:bottom w:w="0" w:type="dxa"/>
              <w:right w:w="47" w:type="dxa"/>
            </w:tcMar>
            <w:vAlign w:val="center"/>
            <w:hideMark/>
          </w:tcPr>
          <w:p w:rsidR="00A02FA2" w:rsidRPr="0049569A" w:rsidRDefault="00A02FA2" w:rsidP="00770598">
            <w:pPr>
              <w:pStyle w:val="BodyTextIndent"/>
              <w:spacing w:line="360" w:lineRule="auto"/>
              <w:ind w:left="197"/>
              <w:rPr>
                <w:rFonts w:ascii="Arial" w:hAnsi="Arial" w:cs="Arial"/>
                <w:b/>
                <w:color w:val="FFFFFF"/>
                <w:sz w:val="18"/>
                <w:szCs w:val="18"/>
                <w:lang w:val="en-AU" w:eastAsia="en-US"/>
              </w:rPr>
            </w:pPr>
            <w:r w:rsidRPr="00782BA4">
              <w:rPr>
                <w:rFonts w:ascii="Arial" w:hAnsi="Arial" w:cs="Arial"/>
                <w:b/>
                <w:bCs/>
                <w:color w:val="FFFFFF"/>
                <w:sz w:val="18"/>
                <w:szCs w:val="18"/>
                <w:lang w:val="en-US" w:eastAsia="en-US"/>
              </w:rPr>
              <w:t>TARGET PK</w:t>
            </w:r>
          </w:p>
        </w:tc>
        <w:tc>
          <w:tcPr>
            <w:tcW w:w="2124" w:type="dxa"/>
            <w:vMerge w:val="restart"/>
            <w:tcBorders>
              <w:top w:val="single" w:sz="8" w:space="0" w:color="000000"/>
              <w:left w:val="single" w:sz="8" w:space="0" w:color="000000"/>
              <w:right w:val="single" w:sz="8" w:space="0" w:color="000000"/>
            </w:tcBorders>
            <w:shd w:val="clear" w:color="auto" w:fill="17365D"/>
            <w:tcMar>
              <w:top w:w="15" w:type="dxa"/>
              <w:left w:w="47" w:type="dxa"/>
              <w:bottom w:w="0" w:type="dxa"/>
              <w:right w:w="47" w:type="dxa"/>
            </w:tcMar>
            <w:vAlign w:val="center"/>
            <w:hideMark/>
          </w:tcPr>
          <w:p w:rsidR="00A02FA2" w:rsidRPr="0049569A" w:rsidRDefault="00A02FA2" w:rsidP="00770598">
            <w:pPr>
              <w:pStyle w:val="BodyTextIndent"/>
              <w:spacing w:line="360" w:lineRule="auto"/>
              <w:ind w:left="147"/>
              <w:jc w:val="center"/>
              <w:rPr>
                <w:rFonts w:ascii="Arial" w:hAnsi="Arial" w:cs="Arial"/>
                <w:b/>
                <w:color w:val="FFFFFF"/>
                <w:sz w:val="18"/>
                <w:szCs w:val="18"/>
                <w:lang w:val="en-AU" w:eastAsia="en-US"/>
              </w:rPr>
            </w:pPr>
            <w:r w:rsidRPr="00782BA4">
              <w:rPr>
                <w:rFonts w:ascii="Arial" w:hAnsi="Arial" w:cs="Arial"/>
                <w:b/>
                <w:bCs/>
                <w:color w:val="FFFFFF"/>
                <w:sz w:val="18"/>
                <w:szCs w:val="18"/>
                <w:lang w:val="en-US" w:eastAsia="en-US"/>
              </w:rPr>
              <w:t>PAGU DIPA (RP)</w:t>
            </w:r>
          </w:p>
        </w:tc>
        <w:tc>
          <w:tcPr>
            <w:tcW w:w="2019" w:type="dxa"/>
            <w:vMerge w:val="restart"/>
            <w:tcBorders>
              <w:top w:val="single" w:sz="8" w:space="0" w:color="000000"/>
              <w:left w:val="single" w:sz="8" w:space="0" w:color="000000"/>
              <w:right w:val="single" w:sz="8" w:space="0" w:color="000000"/>
            </w:tcBorders>
            <w:shd w:val="clear" w:color="auto" w:fill="17365D"/>
            <w:tcMar>
              <w:top w:w="15" w:type="dxa"/>
              <w:left w:w="47" w:type="dxa"/>
              <w:bottom w:w="0" w:type="dxa"/>
              <w:right w:w="47" w:type="dxa"/>
            </w:tcMar>
            <w:vAlign w:val="center"/>
            <w:hideMark/>
          </w:tcPr>
          <w:p w:rsidR="00A02FA2" w:rsidRPr="0049569A" w:rsidRDefault="00A02FA2" w:rsidP="00770598">
            <w:pPr>
              <w:pStyle w:val="BodyTextIndent"/>
              <w:spacing w:line="360" w:lineRule="auto"/>
              <w:ind w:left="69"/>
              <w:jc w:val="center"/>
              <w:rPr>
                <w:rFonts w:ascii="Arial" w:hAnsi="Arial" w:cs="Arial"/>
                <w:b/>
                <w:color w:val="FFFFFF"/>
                <w:sz w:val="18"/>
                <w:szCs w:val="18"/>
                <w:lang w:val="en-AU" w:eastAsia="en-US"/>
              </w:rPr>
            </w:pPr>
            <w:r w:rsidRPr="00782BA4">
              <w:rPr>
                <w:rFonts w:ascii="Arial" w:hAnsi="Arial" w:cs="Arial"/>
                <w:b/>
                <w:bCs/>
                <w:color w:val="FFFFFF"/>
                <w:sz w:val="18"/>
                <w:szCs w:val="18"/>
                <w:lang w:val="en-US" w:eastAsia="en-US"/>
              </w:rPr>
              <w:t>REALISASI (RP)</w:t>
            </w:r>
          </w:p>
        </w:tc>
        <w:tc>
          <w:tcPr>
            <w:tcW w:w="1559" w:type="dxa"/>
            <w:vMerge w:val="restart"/>
            <w:tcBorders>
              <w:top w:val="single" w:sz="8" w:space="0" w:color="000000"/>
              <w:left w:val="single" w:sz="8" w:space="0" w:color="000000"/>
              <w:right w:val="single" w:sz="8" w:space="0" w:color="000000"/>
            </w:tcBorders>
            <w:shd w:val="clear" w:color="auto" w:fill="17365D"/>
            <w:tcMar>
              <w:top w:w="15" w:type="dxa"/>
              <w:left w:w="47" w:type="dxa"/>
              <w:bottom w:w="0" w:type="dxa"/>
              <w:right w:w="47" w:type="dxa"/>
            </w:tcMar>
            <w:vAlign w:val="center"/>
            <w:hideMark/>
          </w:tcPr>
          <w:p w:rsidR="00A02FA2" w:rsidRPr="0049569A" w:rsidRDefault="00A02FA2" w:rsidP="00770598">
            <w:pPr>
              <w:pStyle w:val="BodyTextIndent"/>
              <w:spacing w:line="360" w:lineRule="auto"/>
              <w:ind w:left="77"/>
              <w:jc w:val="center"/>
              <w:rPr>
                <w:rFonts w:ascii="Arial" w:hAnsi="Arial" w:cs="Arial"/>
                <w:b/>
                <w:color w:val="FFFFFF"/>
                <w:sz w:val="18"/>
                <w:szCs w:val="18"/>
                <w:lang w:val="en-AU" w:eastAsia="en-US"/>
              </w:rPr>
            </w:pPr>
            <w:r w:rsidRPr="00782BA4">
              <w:rPr>
                <w:rFonts w:ascii="Arial" w:hAnsi="Arial" w:cs="Arial"/>
                <w:b/>
                <w:bCs/>
                <w:color w:val="FFFFFF"/>
                <w:sz w:val="18"/>
                <w:szCs w:val="18"/>
                <w:lang w:val="en-US" w:eastAsia="en-US"/>
              </w:rPr>
              <w:t>KEUANGAN (%)</w:t>
            </w:r>
          </w:p>
        </w:tc>
        <w:tc>
          <w:tcPr>
            <w:tcW w:w="1276" w:type="dxa"/>
            <w:vMerge w:val="restart"/>
            <w:tcBorders>
              <w:top w:val="single" w:sz="8" w:space="0" w:color="000000"/>
              <w:left w:val="single" w:sz="8" w:space="0" w:color="000000"/>
              <w:right w:val="single" w:sz="8" w:space="0" w:color="000000"/>
            </w:tcBorders>
            <w:shd w:val="clear" w:color="auto" w:fill="17365D"/>
            <w:vAlign w:val="center"/>
          </w:tcPr>
          <w:p w:rsidR="00A02FA2" w:rsidRPr="00782BA4" w:rsidRDefault="00A02FA2" w:rsidP="00770598">
            <w:pPr>
              <w:pStyle w:val="BodyTextIndent"/>
              <w:spacing w:line="360" w:lineRule="auto"/>
              <w:ind w:left="77"/>
              <w:jc w:val="center"/>
              <w:rPr>
                <w:rFonts w:ascii="Arial" w:hAnsi="Arial" w:cs="Arial"/>
                <w:b/>
                <w:bCs/>
                <w:color w:val="FFFFFF"/>
                <w:sz w:val="18"/>
                <w:szCs w:val="18"/>
                <w:lang w:val="en-US" w:eastAsia="en-US"/>
              </w:rPr>
            </w:pPr>
            <w:r w:rsidRPr="00782BA4">
              <w:rPr>
                <w:rFonts w:ascii="Arial" w:hAnsi="Arial" w:cs="Arial"/>
                <w:b/>
                <w:bCs/>
                <w:color w:val="FFFFFF"/>
                <w:sz w:val="18"/>
                <w:szCs w:val="18"/>
                <w:lang w:val="en-US" w:eastAsia="en-US"/>
              </w:rPr>
              <w:t>FISIK (%)</w:t>
            </w:r>
          </w:p>
        </w:tc>
      </w:tr>
      <w:tr w:rsidR="00770598" w:rsidRPr="00E85A1A" w:rsidTr="00770598">
        <w:trPr>
          <w:trHeight w:val="405"/>
          <w:tblHeader/>
        </w:trPr>
        <w:tc>
          <w:tcPr>
            <w:tcW w:w="520" w:type="dxa"/>
            <w:vMerge/>
            <w:tcBorders>
              <w:top w:val="single" w:sz="8" w:space="0" w:color="000000"/>
              <w:left w:val="single" w:sz="8" w:space="0" w:color="000000"/>
              <w:bottom w:val="single" w:sz="8" w:space="0" w:color="000000"/>
              <w:right w:val="single" w:sz="8" w:space="0" w:color="000000"/>
            </w:tcBorders>
            <w:vAlign w:val="center"/>
            <w:hideMark/>
          </w:tcPr>
          <w:p w:rsidR="00A02FA2" w:rsidRPr="00E85A1A" w:rsidRDefault="00A02FA2" w:rsidP="00E85A1A">
            <w:pPr>
              <w:pStyle w:val="BodyTextIndent"/>
              <w:spacing w:line="360" w:lineRule="auto"/>
              <w:rPr>
                <w:rFonts w:ascii="Arial" w:hAnsi="Arial" w:cs="Arial"/>
                <w:color w:val="000000"/>
                <w:sz w:val="18"/>
                <w:szCs w:val="18"/>
                <w:lang w:val="en-AU" w:eastAsia="en-US"/>
              </w:rPr>
            </w:pPr>
          </w:p>
        </w:tc>
        <w:tc>
          <w:tcPr>
            <w:tcW w:w="1517" w:type="dxa"/>
            <w:vMerge/>
            <w:tcBorders>
              <w:top w:val="single" w:sz="8" w:space="0" w:color="000000"/>
              <w:left w:val="single" w:sz="8" w:space="0" w:color="000000"/>
              <w:bottom w:val="single" w:sz="8" w:space="0" w:color="000000"/>
              <w:right w:val="single" w:sz="8" w:space="0" w:color="000000"/>
            </w:tcBorders>
            <w:vAlign w:val="center"/>
            <w:hideMark/>
          </w:tcPr>
          <w:p w:rsidR="00A02FA2" w:rsidRPr="00E85A1A" w:rsidRDefault="00A02FA2" w:rsidP="00E85A1A">
            <w:pPr>
              <w:pStyle w:val="BodyTextIndent"/>
              <w:spacing w:line="360" w:lineRule="auto"/>
              <w:rPr>
                <w:rFonts w:ascii="Arial" w:hAnsi="Arial" w:cs="Arial"/>
                <w:color w:val="000000"/>
                <w:sz w:val="18"/>
                <w:szCs w:val="18"/>
                <w:lang w:val="en-AU" w:eastAsia="en-US"/>
              </w:rPr>
            </w:pPr>
          </w:p>
        </w:tc>
        <w:tc>
          <w:tcPr>
            <w:tcW w:w="2017" w:type="dxa"/>
            <w:gridSpan w:val="2"/>
            <w:vMerge/>
            <w:tcBorders>
              <w:top w:val="single" w:sz="8" w:space="0" w:color="000000"/>
              <w:left w:val="single" w:sz="8" w:space="0" w:color="000000"/>
              <w:bottom w:val="single" w:sz="8" w:space="0" w:color="000000"/>
              <w:right w:val="single" w:sz="8" w:space="0" w:color="000000"/>
            </w:tcBorders>
            <w:vAlign w:val="center"/>
            <w:hideMark/>
          </w:tcPr>
          <w:p w:rsidR="00A02FA2" w:rsidRPr="00E85A1A" w:rsidRDefault="00A02FA2" w:rsidP="00E85A1A">
            <w:pPr>
              <w:pStyle w:val="BodyTextIndent"/>
              <w:spacing w:line="360" w:lineRule="auto"/>
              <w:rPr>
                <w:rFonts w:ascii="Arial" w:hAnsi="Arial" w:cs="Arial"/>
                <w:color w:val="000000"/>
                <w:sz w:val="18"/>
                <w:szCs w:val="18"/>
                <w:lang w:val="en-AU" w:eastAsia="en-US"/>
              </w:rPr>
            </w:pPr>
          </w:p>
        </w:tc>
        <w:tc>
          <w:tcPr>
            <w:tcW w:w="1009" w:type="dxa"/>
            <w:tcBorders>
              <w:top w:val="single" w:sz="8" w:space="0" w:color="000000"/>
              <w:left w:val="single" w:sz="8" w:space="0" w:color="000000"/>
              <w:bottom w:val="single" w:sz="8" w:space="0" w:color="000000"/>
              <w:right w:val="single" w:sz="8" w:space="0" w:color="000000"/>
            </w:tcBorders>
            <w:shd w:val="clear" w:color="auto" w:fill="17365D"/>
            <w:tcMar>
              <w:top w:w="15" w:type="dxa"/>
              <w:left w:w="47" w:type="dxa"/>
              <w:bottom w:w="0" w:type="dxa"/>
              <w:right w:w="47" w:type="dxa"/>
            </w:tcMar>
            <w:vAlign w:val="center"/>
            <w:hideMark/>
          </w:tcPr>
          <w:p w:rsidR="00A02FA2" w:rsidRPr="0049569A" w:rsidRDefault="00A02FA2" w:rsidP="00E85A1A">
            <w:pPr>
              <w:pStyle w:val="BodyTextIndent"/>
              <w:spacing w:line="360" w:lineRule="auto"/>
              <w:ind w:left="152"/>
              <w:rPr>
                <w:rFonts w:ascii="Arial" w:hAnsi="Arial" w:cs="Arial"/>
                <w:b/>
                <w:color w:val="FFFFFF"/>
                <w:sz w:val="18"/>
                <w:szCs w:val="18"/>
                <w:lang w:val="en-AU" w:eastAsia="en-US"/>
              </w:rPr>
            </w:pPr>
            <w:r w:rsidRPr="00782BA4">
              <w:rPr>
                <w:rFonts w:ascii="Arial" w:hAnsi="Arial" w:cs="Arial"/>
                <w:b/>
                <w:bCs/>
                <w:color w:val="FFFFFF"/>
                <w:sz w:val="18"/>
                <w:szCs w:val="18"/>
                <w:lang w:val="en-US" w:eastAsia="en-US"/>
              </w:rPr>
              <w:t>SATUAN</w:t>
            </w:r>
          </w:p>
        </w:tc>
        <w:tc>
          <w:tcPr>
            <w:tcW w:w="622" w:type="dxa"/>
            <w:tcBorders>
              <w:top w:val="single" w:sz="8" w:space="0" w:color="000000"/>
              <w:left w:val="single" w:sz="8" w:space="0" w:color="000000"/>
              <w:bottom w:val="single" w:sz="8" w:space="0" w:color="000000"/>
              <w:right w:val="single" w:sz="8" w:space="0" w:color="000000"/>
            </w:tcBorders>
            <w:shd w:val="clear" w:color="auto" w:fill="17365D"/>
            <w:tcMar>
              <w:top w:w="15" w:type="dxa"/>
              <w:left w:w="47" w:type="dxa"/>
              <w:bottom w:w="0" w:type="dxa"/>
              <w:right w:w="47" w:type="dxa"/>
            </w:tcMar>
            <w:vAlign w:val="center"/>
            <w:hideMark/>
          </w:tcPr>
          <w:p w:rsidR="00A02FA2" w:rsidRPr="0049569A" w:rsidRDefault="00A02FA2" w:rsidP="00E85A1A">
            <w:pPr>
              <w:pStyle w:val="BodyTextIndent"/>
              <w:spacing w:line="360" w:lineRule="auto"/>
              <w:ind w:left="125"/>
              <w:rPr>
                <w:rFonts w:ascii="Arial" w:hAnsi="Arial" w:cs="Arial"/>
                <w:b/>
                <w:color w:val="FFFFFF"/>
                <w:sz w:val="18"/>
                <w:szCs w:val="18"/>
                <w:lang w:val="en-AU" w:eastAsia="en-US"/>
              </w:rPr>
            </w:pPr>
            <w:r w:rsidRPr="00782BA4">
              <w:rPr>
                <w:rFonts w:ascii="Arial" w:hAnsi="Arial" w:cs="Arial"/>
                <w:b/>
                <w:bCs/>
                <w:color w:val="FFFFFF"/>
                <w:sz w:val="18"/>
                <w:szCs w:val="18"/>
                <w:lang w:val="en-US" w:eastAsia="en-US"/>
              </w:rPr>
              <w:t>JML</w:t>
            </w:r>
          </w:p>
        </w:tc>
        <w:tc>
          <w:tcPr>
            <w:tcW w:w="2124" w:type="dxa"/>
            <w:vMerge/>
            <w:tcBorders>
              <w:left w:val="single" w:sz="8" w:space="0" w:color="000000"/>
              <w:bottom w:val="single" w:sz="8" w:space="0" w:color="000000"/>
              <w:right w:val="single" w:sz="8" w:space="0" w:color="000000"/>
            </w:tcBorders>
            <w:vAlign w:val="center"/>
            <w:hideMark/>
          </w:tcPr>
          <w:p w:rsidR="00A02FA2" w:rsidRPr="00E85A1A" w:rsidRDefault="00A02FA2" w:rsidP="00E85A1A">
            <w:pPr>
              <w:pStyle w:val="BodyTextIndent"/>
              <w:spacing w:line="360" w:lineRule="auto"/>
              <w:rPr>
                <w:rFonts w:ascii="Arial" w:hAnsi="Arial" w:cs="Arial"/>
                <w:color w:val="000000"/>
                <w:sz w:val="18"/>
                <w:szCs w:val="18"/>
                <w:lang w:val="en-AU" w:eastAsia="en-US"/>
              </w:rPr>
            </w:pPr>
          </w:p>
        </w:tc>
        <w:tc>
          <w:tcPr>
            <w:tcW w:w="2019" w:type="dxa"/>
            <w:vMerge/>
            <w:tcBorders>
              <w:left w:val="single" w:sz="8" w:space="0" w:color="000000"/>
              <w:bottom w:val="single" w:sz="8" w:space="0" w:color="000000"/>
              <w:right w:val="single" w:sz="8" w:space="0" w:color="000000"/>
            </w:tcBorders>
            <w:vAlign w:val="center"/>
            <w:hideMark/>
          </w:tcPr>
          <w:p w:rsidR="00A02FA2" w:rsidRPr="00E85A1A" w:rsidRDefault="00A02FA2" w:rsidP="00E85A1A">
            <w:pPr>
              <w:pStyle w:val="BodyTextIndent"/>
              <w:spacing w:line="360" w:lineRule="auto"/>
              <w:rPr>
                <w:rFonts w:ascii="Arial" w:hAnsi="Arial" w:cs="Arial"/>
                <w:color w:val="000000"/>
                <w:sz w:val="18"/>
                <w:szCs w:val="18"/>
                <w:lang w:val="en-AU" w:eastAsia="en-US"/>
              </w:rPr>
            </w:pPr>
          </w:p>
        </w:tc>
        <w:tc>
          <w:tcPr>
            <w:tcW w:w="1559" w:type="dxa"/>
            <w:vMerge/>
            <w:tcBorders>
              <w:left w:val="single" w:sz="8" w:space="0" w:color="000000"/>
              <w:bottom w:val="single" w:sz="8" w:space="0" w:color="000000"/>
              <w:right w:val="single" w:sz="8" w:space="0" w:color="000000"/>
            </w:tcBorders>
            <w:vAlign w:val="center"/>
            <w:hideMark/>
          </w:tcPr>
          <w:p w:rsidR="00A02FA2" w:rsidRPr="00E85A1A" w:rsidRDefault="00A02FA2" w:rsidP="00E85A1A">
            <w:pPr>
              <w:pStyle w:val="BodyTextIndent"/>
              <w:spacing w:line="360" w:lineRule="auto"/>
              <w:rPr>
                <w:rFonts w:ascii="Arial" w:hAnsi="Arial" w:cs="Arial"/>
                <w:color w:val="000000"/>
                <w:sz w:val="18"/>
                <w:szCs w:val="18"/>
                <w:lang w:val="en-AU" w:eastAsia="en-US"/>
              </w:rPr>
            </w:pPr>
          </w:p>
        </w:tc>
        <w:tc>
          <w:tcPr>
            <w:tcW w:w="1276" w:type="dxa"/>
            <w:vMerge/>
            <w:tcBorders>
              <w:left w:val="single" w:sz="8" w:space="0" w:color="000000"/>
              <w:bottom w:val="single" w:sz="8" w:space="0" w:color="000000"/>
              <w:right w:val="single" w:sz="8" w:space="0" w:color="000000"/>
            </w:tcBorders>
          </w:tcPr>
          <w:p w:rsidR="00A02FA2" w:rsidRPr="00E85A1A" w:rsidRDefault="00A02FA2" w:rsidP="00E85A1A">
            <w:pPr>
              <w:pStyle w:val="BodyTextIndent"/>
              <w:spacing w:line="360" w:lineRule="auto"/>
              <w:rPr>
                <w:rFonts w:ascii="Arial" w:hAnsi="Arial" w:cs="Arial"/>
                <w:color w:val="000000"/>
                <w:sz w:val="18"/>
                <w:szCs w:val="18"/>
                <w:lang w:val="en-AU" w:eastAsia="en-US"/>
              </w:rPr>
            </w:pPr>
          </w:p>
        </w:tc>
      </w:tr>
      <w:tr w:rsidR="001708BC" w:rsidRPr="00E85A1A" w:rsidTr="00770598">
        <w:trPr>
          <w:trHeight w:val="1873"/>
        </w:trPr>
        <w:tc>
          <w:tcPr>
            <w:tcW w:w="52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E85A1A" w:rsidRDefault="00A02FA2" w:rsidP="004659EA">
            <w:pPr>
              <w:pStyle w:val="BodyTextIndent"/>
              <w:spacing w:line="360" w:lineRule="auto"/>
              <w:ind w:left="142"/>
              <w:rPr>
                <w:rFonts w:ascii="Arial" w:hAnsi="Arial" w:cs="Arial"/>
                <w:color w:val="000000"/>
                <w:sz w:val="18"/>
                <w:szCs w:val="18"/>
                <w:lang w:val="en-AU" w:eastAsia="en-US"/>
              </w:rPr>
            </w:pPr>
            <w:r w:rsidRPr="00782BA4">
              <w:rPr>
                <w:rFonts w:ascii="Arial" w:hAnsi="Arial" w:cs="Arial"/>
                <w:bCs/>
                <w:color w:val="000000"/>
                <w:sz w:val="18"/>
                <w:szCs w:val="18"/>
                <w:lang w:val="en-US" w:eastAsia="en-US"/>
              </w:rPr>
              <w:t>1.</w:t>
            </w:r>
          </w:p>
        </w:tc>
        <w:tc>
          <w:tcPr>
            <w:tcW w:w="1517"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516B14" w:rsidRDefault="00A02FA2" w:rsidP="00E85A1A">
            <w:pPr>
              <w:pStyle w:val="BodyTextIndent"/>
              <w:spacing w:line="360" w:lineRule="auto"/>
              <w:ind w:left="75"/>
              <w:jc w:val="left"/>
              <w:rPr>
                <w:rFonts w:ascii="Arial" w:hAnsi="Arial" w:cs="Arial"/>
                <w:color w:val="000000"/>
                <w:sz w:val="18"/>
                <w:szCs w:val="18"/>
                <w:lang w:val="sv-SE" w:eastAsia="en-US"/>
              </w:rPr>
            </w:pPr>
            <w:r w:rsidRPr="00E85A1A">
              <w:rPr>
                <w:rFonts w:ascii="Arial" w:hAnsi="Arial" w:cs="Arial"/>
                <w:bCs/>
                <w:color w:val="000000"/>
                <w:sz w:val="18"/>
                <w:szCs w:val="18"/>
                <w:lang w:val="id-ID" w:eastAsia="en-US"/>
              </w:rPr>
              <w:t>Peningkatan Kualitas dan kuantitas hasil penelitian dan pengembangan</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E85A1A" w:rsidRDefault="00A02FA2" w:rsidP="00E85A1A">
            <w:pPr>
              <w:pStyle w:val="BodyTextIndent"/>
              <w:spacing w:line="360" w:lineRule="auto"/>
              <w:ind w:left="89"/>
              <w:rPr>
                <w:rFonts w:ascii="Arial" w:hAnsi="Arial" w:cs="Arial"/>
                <w:color w:val="000000"/>
                <w:sz w:val="18"/>
                <w:szCs w:val="18"/>
                <w:lang w:val="en-AU" w:eastAsia="en-US"/>
              </w:rPr>
            </w:pPr>
            <w:r w:rsidRPr="00782BA4">
              <w:rPr>
                <w:rFonts w:ascii="Arial" w:hAnsi="Arial" w:cs="Arial"/>
                <w:bCs/>
                <w:color w:val="000000"/>
                <w:sz w:val="18"/>
                <w:szCs w:val="18"/>
                <w:lang w:val="en-US" w:eastAsia="en-US"/>
              </w:rPr>
              <w:t>a.</w:t>
            </w:r>
          </w:p>
        </w:tc>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1B1374" w:rsidRPr="00516B14" w:rsidRDefault="00A02FA2" w:rsidP="00E85A1A">
            <w:pPr>
              <w:pStyle w:val="BodyTextIndent"/>
              <w:spacing w:line="360" w:lineRule="auto"/>
              <w:ind w:left="93"/>
              <w:jc w:val="left"/>
              <w:rPr>
                <w:rFonts w:ascii="Arial" w:hAnsi="Arial" w:cs="Arial"/>
                <w:color w:val="000000"/>
                <w:sz w:val="18"/>
                <w:szCs w:val="18"/>
                <w:lang w:val="sv-SE" w:eastAsia="en-US"/>
              </w:rPr>
            </w:pPr>
            <w:r w:rsidRPr="00E85A1A">
              <w:rPr>
                <w:rFonts w:ascii="Arial" w:hAnsi="Arial" w:cs="Arial"/>
                <w:bCs/>
                <w:color w:val="000000"/>
                <w:sz w:val="18"/>
                <w:szCs w:val="18"/>
                <w:lang w:val="id-ID" w:eastAsia="en-US"/>
              </w:rPr>
              <w:t>Penelitian yang dijadikan sebagai bahan rekomendasi kebijakan</w:t>
            </w:r>
          </w:p>
          <w:p w:rsidR="001B1374" w:rsidRPr="00516B14" w:rsidRDefault="001B1374" w:rsidP="001B1374">
            <w:pPr>
              <w:rPr>
                <w:lang w:val="sv-SE"/>
              </w:rPr>
            </w:pPr>
          </w:p>
          <w:p w:rsidR="001B1374" w:rsidRPr="00516B14" w:rsidRDefault="001B1374" w:rsidP="001B1374">
            <w:pPr>
              <w:rPr>
                <w:lang w:val="sv-SE"/>
              </w:rPr>
            </w:pPr>
          </w:p>
          <w:p w:rsidR="001B1374" w:rsidRPr="00516B14" w:rsidRDefault="001B1374" w:rsidP="001B1374">
            <w:pPr>
              <w:rPr>
                <w:lang w:val="sv-SE"/>
              </w:rPr>
            </w:pPr>
          </w:p>
          <w:p w:rsidR="00A02FA2" w:rsidRPr="00516B14" w:rsidRDefault="00A02FA2" w:rsidP="001B1374">
            <w:pPr>
              <w:rPr>
                <w:lang w:val="sv-SE"/>
              </w:rPr>
            </w:pPr>
          </w:p>
        </w:tc>
        <w:tc>
          <w:tcPr>
            <w:tcW w:w="100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E85A1A" w:rsidRDefault="00A02FA2" w:rsidP="00E85A1A">
            <w:pPr>
              <w:pStyle w:val="BodyTextIndent"/>
              <w:spacing w:line="360" w:lineRule="auto"/>
              <w:ind w:left="375"/>
              <w:rPr>
                <w:rFonts w:ascii="Arial" w:hAnsi="Arial" w:cs="Arial"/>
                <w:color w:val="000000"/>
                <w:sz w:val="18"/>
                <w:szCs w:val="18"/>
                <w:lang w:val="en-AU" w:eastAsia="en-US"/>
              </w:rPr>
            </w:pPr>
            <w:r w:rsidRPr="00782BA4">
              <w:rPr>
                <w:rFonts w:ascii="Arial" w:hAnsi="Arial" w:cs="Arial"/>
                <w:bCs/>
                <w:color w:val="000000"/>
                <w:sz w:val="18"/>
                <w:szCs w:val="18"/>
                <w:lang w:val="en-US" w:eastAsia="en-US"/>
              </w:rPr>
              <w:t>%</w:t>
            </w:r>
          </w:p>
        </w:tc>
        <w:tc>
          <w:tcPr>
            <w:tcW w:w="622"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E85A1A" w:rsidRDefault="00A02FA2" w:rsidP="004659EA">
            <w:pPr>
              <w:pStyle w:val="BodyTextIndent"/>
              <w:spacing w:line="360" w:lineRule="auto"/>
              <w:ind w:left="94"/>
              <w:jc w:val="center"/>
              <w:rPr>
                <w:rFonts w:ascii="Arial" w:hAnsi="Arial" w:cs="Arial"/>
                <w:color w:val="000000"/>
                <w:sz w:val="18"/>
                <w:szCs w:val="18"/>
                <w:lang w:val="en-AU" w:eastAsia="en-US"/>
              </w:rPr>
            </w:pPr>
            <w:r w:rsidRPr="00E85A1A">
              <w:rPr>
                <w:rFonts w:ascii="Arial" w:hAnsi="Arial" w:cs="Arial"/>
                <w:bCs/>
                <w:color w:val="000000"/>
                <w:sz w:val="18"/>
                <w:szCs w:val="18"/>
                <w:lang w:val="id-ID" w:eastAsia="en-US"/>
              </w:rPr>
              <w:t>70</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A02FA2" w:rsidRDefault="00A02FA2" w:rsidP="00A02FA2">
            <w:pPr>
              <w:pStyle w:val="BodyTextIndent"/>
              <w:spacing w:line="360" w:lineRule="auto"/>
              <w:jc w:val="right"/>
              <w:rPr>
                <w:rFonts w:ascii="Arial" w:hAnsi="Arial" w:cs="Arial"/>
                <w:color w:val="000000"/>
                <w:sz w:val="18"/>
                <w:szCs w:val="18"/>
                <w:lang w:val="en-AU" w:eastAsia="en-US"/>
              </w:rPr>
            </w:pPr>
            <w:r w:rsidRPr="00782BA4">
              <w:rPr>
                <w:rFonts w:ascii="Arial" w:hAnsi="Arial" w:cs="Arial"/>
                <w:color w:val="000000"/>
                <w:sz w:val="18"/>
                <w:szCs w:val="18"/>
                <w:lang w:val="en-US" w:eastAsia="en-US"/>
              </w:rPr>
              <w:t>62,512,955,712</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FA23DF" w:rsidRDefault="00FA23DF" w:rsidP="001B1374">
            <w:pPr>
              <w:jc w:val="right"/>
              <w:rPr>
                <w:rFonts w:ascii="Arial" w:hAnsi="Arial" w:cs="Arial"/>
                <w:color w:val="000000"/>
                <w:sz w:val="18"/>
                <w:szCs w:val="18"/>
                <w:lang w:val="en-AU"/>
              </w:rPr>
            </w:pPr>
            <w:r w:rsidRPr="00FA23DF">
              <w:rPr>
                <w:rFonts w:ascii="Arial" w:hAnsi="Arial" w:cs="Arial"/>
                <w:color w:val="000000"/>
                <w:sz w:val="18"/>
                <w:szCs w:val="18"/>
              </w:rPr>
              <w:t>53,393,074,262</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tbl>
            <w:tblPr>
              <w:tblW w:w="2460" w:type="dxa"/>
              <w:tblLayout w:type="fixed"/>
              <w:tblLook w:val="04A0"/>
            </w:tblPr>
            <w:tblGrid>
              <w:gridCol w:w="2460"/>
            </w:tblGrid>
            <w:tr w:rsidR="001B1374" w:rsidRPr="001B1374" w:rsidTr="00770598">
              <w:trPr>
                <w:trHeight w:val="495"/>
              </w:trPr>
              <w:tc>
                <w:tcPr>
                  <w:tcW w:w="2460" w:type="dxa"/>
                  <w:tcBorders>
                    <w:top w:val="nil"/>
                    <w:left w:val="nil"/>
                    <w:bottom w:val="nil"/>
                    <w:right w:val="nil"/>
                  </w:tcBorders>
                  <w:shd w:val="clear" w:color="auto" w:fill="auto"/>
                  <w:noWrap/>
                  <w:hideMark/>
                </w:tcPr>
                <w:p w:rsidR="001B1374" w:rsidRPr="001B1374" w:rsidRDefault="001B1374" w:rsidP="00770598">
                  <w:pPr>
                    <w:ind w:right="831"/>
                    <w:jc w:val="right"/>
                    <w:rPr>
                      <w:rFonts w:ascii="Arial" w:hAnsi="Arial" w:cs="Arial"/>
                      <w:color w:val="000000"/>
                      <w:sz w:val="18"/>
                      <w:szCs w:val="18"/>
                      <w:lang w:val="en-AU" w:eastAsia="en-AU"/>
                    </w:rPr>
                  </w:pPr>
                  <w:r w:rsidRPr="001B1374">
                    <w:rPr>
                      <w:rFonts w:ascii="Arial" w:hAnsi="Arial" w:cs="Arial"/>
                      <w:color w:val="000000"/>
                      <w:sz w:val="18"/>
                      <w:szCs w:val="18"/>
                    </w:rPr>
                    <w:t>85.41</w:t>
                  </w:r>
                </w:p>
              </w:tc>
            </w:tr>
            <w:tr w:rsidR="001B1374" w:rsidRPr="001B1374" w:rsidTr="00770598">
              <w:trPr>
                <w:trHeight w:val="70"/>
              </w:trPr>
              <w:tc>
                <w:tcPr>
                  <w:tcW w:w="2460" w:type="dxa"/>
                  <w:tcBorders>
                    <w:top w:val="nil"/>
                    <w:left w:val="nil"/>
                    <w:bottom w:val="nil"/>
                    <w:right w:val="nil"/>
                  </w:tcBorders>
                  <w:shd w:val="clear" w:color="auto" w:fill="auto"/>
                  <w:noWrap/>
                  <w:vAlign w:val="bottom"/>
                  <w:hideMark/>
                </w:tcPr>
                <w:p w:rsidR="001B1374" w:rsidRPr="001B1374" w:rsidRDefault="001B1374" w:rsidP="001B1374">
                  <w:pPr>
                    <w:jc w:val="right"/>
                    <w:rPr>
                      <w:rFonts w:ascii="Arial" w:hAnsi="Arial" w:cs="Arial"/>
                      <w:color w:val="000000"/>
                      <w:sz w:val="18"/>
                      <w:szCs w:val="18"/>
                    </w:rPr>
                  </w:pPr>
                </w:p>
              </w:tc>
            </w:tr>
          </w:tbl>
          <w:p w:rsidR="00A02FA2" w:rsidRPr="001B1374" w:rsidRDefault="00A02FA2" w:rsidP="00770598">
            <w:pPr>
              <w:pStyle w:val="BodyTextIndent"/>
              <w:spacing w:line="360" w:lineRule="auto"/>
              <w:ind w:right="213"/>
              <w:rPr>
                <w:rFonts w:ascii="Arial" w:hAnsi="Arial" w:cs="Arial"/>
                <w:color w:val="000000"/>
                <w:sz w:val="18"/>
                <w:szCs w:val="18"/>
                <w:lang w:val="en-AU" w:eastAsia="en-US"/>
              </w:rPr>
            </w:pPr>
          </w:p>
        </w:tc>
        <w:tc>
          <w:tcPr>
            <w:tcW w:w="1276" w:type="dxa"/>
            <w:tcBorders>
              <w:top w:val="single" w:sz="8" w:space="0" w:color="000000"/>
              <w:left w:val="single" w:sz="8" w:space="0" w:color="000000"/>
              <w:bottom w:val="single" w:sz="8" w:space="0" w:color="000000"/>
              <w:right w:val="single" w:sz="8" w:space="0" w:color="000000"/>
            </w:tcBorders>
          </w:tcPr>
          <w:p w:rsidR="00A02FA2" w:rsidRPr="00E85A1A" w:rsidRDefault="001708BC" w:rsidP="00770598">
            <w:pPr>
              <w:pStyle w:val="BodyTextIndent"/>
              <w:spacing w:line="360" w:lineRule="auto"/>
              <w:jc w:val="right"/>
              <w:rPr>
                <w:rFonts w:ascii="Arial" w:hAnsi="Arial" w:cs="Arial"/>
                <w:color w:val="000000"/>
                <w:sz w:val="18"/>
                <w:szCs w:val="18"/>
                <w:lang w:val="en-AU" w:eastAsia="en-US"/>
              </w:rPr>
            </w:pPr>
            <w:r>
              <w:rPr>
                <w:rFonts w:ascii="Arial" w:hAnsi="Arial" w:cs="Arial"/>
                <w:color w:val="000000"/>
                <w:sz w:val="18"/>
                <w:szCs w:val="18"/>
                <w:lang w:val="en-AU" w:eastAsia="en-US"/>
              </w:rPr>
              <w:t>101.</w:t>
            </w:r>
            <w:r w:rsidR="00770598">
              <w:rPr>
                <w:rFonts w:ascii="Arial" w:hAnsi="Arial" w:cs="Arial"/>
                <w:color w:val="000000"/>
                <w:sz w:val="18"/>
                <w:szCs w:val="18"/>
                <w:lang w:val="en-AU" w:eastAsia="en-US"/>
              </w:rPr>
              <w:t>35</w:t>
            </w:r>
          </w:p>
        </w:tc>
      </w:tr>
      <w:tr w:rsidR="001708BC" w:rsidRPr="00E85A1A" w:rsidTr="00770598">
        <w:trPr>
          <w:trHeight w:val="810"/>
        </w:trPr>
        <w:tc>
          <w:tcPr>
            <w:tcW w:w="520" w:type="dxa"/>
            <w:vMerge/>
            <w:tcBorders>
              <w:top w:val="single" w:sz="8" w:space="0" w:color="000000"/>
              <w:left w:val="single" w:sz="8" w:space="0" w:color="000000"/>
              <w:bottom w:val="single" w:sz="8" w:space="0" w:color="000000"/>
              <w:right w:val="single" w:sz="8" w:space="0" w:color="000000"/>
            </w:tcBorders>
            <w:vAlign w:val="center"/>
            <w:hideMark/>
          </w:tcPr>
          <w:p w:rsidR="00A02FA2" w:rsidRPr="00E85A1A" w:rsidRDefault="00A02FA2" w:rsidP="00E85A1A">
            <w:pPr>
              <w:pStyle w:val="BodyTextIndent"/>
              <w:spacing w:line="360" w:lineRule="auto"/>
              <w:rPr>
                <w:rFonts w:ascii="Arial" w:hAnsi="Arial" w:cs="Arial"/>
                <w:color w:val="000000"/>
                <w:sz w:val="18"/>
                <w:szCs w:val="18"/>
                <w:lang w:val="en-AU" w:eastAsia="en-US"/>
              </w:rPr>
            </w:pPr>
          </w:p>
        </w:tc>
        <w:tc>
          <w:tcPr>
            <w:tcW w:w="1517" w:type="dxa"/>
            <w:vMerge/>
            <w:tcBorders>
              <w:top w:val="single" w:sz="8" w:space="0" w:color="000000"/>
              <w:left w:val="single" w:sz="8" w:space="0" w:color="000000"/>
              <w:bottom w:val="single" w:sz="8" w:space="0" w:color="000000"/>
              <w:right w:val="single" w:sz="8" w:space="0" w:color="000000"/>
            </w:tcBorders>
            <w:vAlign w:val="center"/>
            <w:hideMark/>
          </w:tcPr>
          <w:p w:rsidR="00A02FA2" w:rsidRPr="00E85A1A" w:rsidRDefault="00A02FA2" w:rsidP="00E85A1A">
            <w:pPr>
              <w:pStyle w:val="BodyTextIndent"/>
              <w:spacing w:line="360" w:lineRule="auto"/>
              <w:rPr>
                <w:rFonts w:ascii="Arial" w:hAnsi="Arial" w:cs="Arial"/>
                <w:color w:val="000000"/>
                <w:sz w:val="18"/>
                <w:szCs w:val="18"/>
                <w:lang w:val="en-AU" w:eastAsia="en-US"/>
              </w:rPr>
            </w:pP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E85A1A" w:rsidRDefault="00A02FA2" w:rsidP="00E85A1A">
            <w:pPr>
              <w:pStyle w:val="BodyTextIndent"/>
              <w:spacing w:line="360" w:lineRule="auto"/>
              <w:ind w:left="89"/>
              <w:rPr>
                <w:rFonts w:ascii="Arial" w:hAnsi="Arial" w:cs="Arial"/>
                <w:color w:val="000000"/>
                <w:sz w:val="18"/>
                <w:szCs w:val="18"/>
                <w:lang w:val="en-AU" w:eastAsia="en-US"/>
              </w:rPr>
            </w:pPr>
            <w:r w:rsidRPr="00E85A1A">
              <w:rPr>
                <w:rFonts w:ascii="Arial" w:hAnsi="Arial" w:cs="Arial"/>
                <w:bCs/>
                <w:color w:val="000000"/>
                <w:sz w:val="18"/>
                <w:szCs w:val="18"/>
                <w:lang w:val="id-ID" w:eastAsia="en-US"/>
              </w:rPr>
              <w:t>b.</w:t>
            </w:r>
          </w:p>
        </w:tc>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516B14" w:rsidRDefault="00A02FA2" w:rsidP="00E85A1A">
            <w:pPr>
              <w:pStyle w:val="BodyTextIndent"/>
              <w:spacing w:line="360" w:lineRule="auto"/>
              <w:ind w:left="93"/>
              <w:jc w:val="left"/>
              <w:rPr>
                <w:rFonts w:ascii="Arial" w:hAnsi="Arial" w:cs="Arial"/>
                <w:color w:val="000000"/>
                <w:sz w:val="18"/>
                <w:szCs w:val="18"/>
                <w:lang w:val="sv-SE" w:eastAsia="en-US"/>
              </w:rPr>
            </w:pPr>
            <w:r w:rsidRPr="00E85A1A">
              <w:rPr>
                <w:rFonts w:ascii="Arial" w:hAnsi="Arial" w:cs="Arial"/>
                <w:bCs/>
                <w:color w:val="000000"/>
                <w:sz w:val="18"/>
                <w:szCs w:val="18"/>
                <w:lang w:val="id-ID" w:eastAsia="en-US"/>
              </w:rPr>
              <w:t>Penelitian NSPK yang diajukan kepada kemenhub</w:t>
            </w:r>
          </w:p>
        </w:tc>
        <w:tc>
          <w:tcPr>
            <w:tcW w:w="100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E85A1A" w:rsidRDefault="00A02FA2" w:rsidP="00E85A1A">
            <w:pPr>
              <w:pStyle w:val="BodyTextIndent"/>
              <w:spacing w:line="360" w:lineRule="auto"/>
              <w:rPr>
                <w:rFonts w:ascii="Arial" w:hAnsi="Arial" w:cs="Arial"/>
                <w:color w:val="000000"/>
                <w:sz w:val="18"/>
                <w:szCs w:val="18"/>
                <w:lang w:val="en-AU" w:eastAsia="en-US"/>
              </w:rPr>
            </w:pPr>
            <w:r w:rsidRPr="00782BA4">
              <w:rPr>
                <w:rFonts w:ascii="Arial" w:hAnsi="Arial" w:cs="Arial"/>
                <w:bCs/>
                <w:color w:val="000000"/>
                <w:sz w:val="18"/>
                <w:szCs w:val="18"/>
                <w:lang w:val="en-US" w:eastAsia="en-US"/>
              </w:rPr>
              <w:t>%</w:t>
            </w:r>
          </w:p>
        </w:tc>
        <w:tc>
          <w:tcPr>
            <w:tcW w:w="622"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E85A1A" w:rsidRDefault="00A02FA2" w:rsidP="004659EA">
            <w:pPr>
              <w:pStyle w:val="BodyTextIndent"/>
              <w:spacing w:line="360" w:lineRule="auto"/>
              <w:ind w:left="94"/>
              <w:jc w:val="center"/>
              <w:rPr>
                <w:rFonts w:ascii="Arial" w:hAnsi="Arial" w:cs="Arial"/>
                <w:color w:val="000000"/>
                <w:sz w:val="18"/>
                <w:szCs w:val="18"/>
                <w:lang w:val="en-AU" w:eastAsia="en-US"/>
              </w:rPr>
            </w:pPr>
            <w:r w:rsidRPr="00E85A1A">
              <w:rPr>
                <w:rFonts w:ascii="Arial" w:hAnsi="Arial" w:cs="Arial"/>
                <w:bCs/>
                <w:color w:val="000000"/>
                <w:sz w:val="18"/>
                <w:szCs w:val="18"/>
                <w:lang w:val="id-ID" w:eastAsia="en-US"/>
              </w:rPr>
              <w:t>80</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A02FA2" w:rsidRDefault="00A02FA2" w:rsidP="00A02FA2">
            <w:pPr>
              <w:pStyle w:val="BodyTextIndent"/>
              <w:spacing w:line="360" w:lineRule="auto"/>
              <w:jc w:val="right"/>
              <w:rPr>
                <w:rFonts w:ascii="Arial" w:hAnsi="Arial" w:cs="Arial"/>
                <w:color w:val="000000"/>
                <w:sz w:val="18"/>
                <w:szCs w:val="18"/>
                <w:lang w:val="en-AU" w:eastAsia="en-US"/>
              </w:rPr>
            </w:pPr>
            <w:r w:rsidRPr="00A02FA2">
              <w:rPr>
                <w:rFonts w:ascii="Arial" w:hAnsi="Arial" w:cs="Arial"/>
                <w:color w:val="000000"/>
                <w:sz w:val="18"/>
                <w:szCs w:val="18"/>
                <w:lang w:val="id-ID" w:eastAsia="en-US"/>
              </w:rPr>
              <w:t>3,</w:t>
            </w:r>
            <w:r w:rsidRPr="00782BA4">
              <w:rPr>
                <w:rFonts w:ascii="Arial" w:hAnsi="Arial" w:cs="Arial"/>
                <w:color w:val="000000"/>
                <w:sz w:val="18"/>
                <w:szCs w:val="18"/>
                <w:lang w:val="en-US" w:eastAsia="en-US"/>
              </w:rPr>
              <w:t>141,846,000</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tbl>
            <w:tblPr>
              <w:tblW w:w="2620" w:type="dxa"/>
              <w:tblLayout w:type="fixed"/>
              <w:tblLook w:val="04A0"/>
            </w:tblPr>
            <w:tblGrid>
              <w:gridCol w:w="2620"/>
            </w:tblGrid>
            <w:tr w:rsidR="00FA23DF" w:rsidRPr="00FA23DF" w:rsidTr="00770598">
              <w:trPr>
                <w:trHeight w:val="300"/>
              </w:trPr>
              <w:tc>
                <w:tcPr>
                  <w:tcW w:w="2620" w:type="dxa"/>
                  <w:vMerge w:val="restart"/>
                  <w:tcBorders>
                    <w:top w:val="nil"/>
                    <w:left w:val="nil"/>
                    <w:bottom w:val="nil"/>
                    <w:right w:val="nil"/>
                  </w:tcBorders>
                  <w:shd w:val="clear" w:color="auto" w:fill="auto"/>
                  <w:noWrap/>
                  <w:hideMark/>
                </w:tcPr>
                <w:p w:rsidR="00FA23DF" w:rsidRPr="00FA23DF" w:rsidRDefault="00D471A8" w:rsidP="00D471A8">
                  <w:pPr>
                    <w:rPr>
                      <w:rFonts w:ascii="Arial" w:hAnsi="Arial" w:cs="Arial"/>
                      <w:color w:val="000000"/>
                      <w:sz w:val="18"/>
                      <w:szCs w:val="18"/>
                      <w:lang w:val="en-AU" w:eastAsia="en-AU"/>
                    </w:rPr>
                  </w:pPr>
                  <w:r>
                    <w:rPr>
                      <w:rFonts w:ascii="Arial" w:hAnsi="Arial" w:cs="Arial"/>
                      <w:color w:val="000000"/>
                      <w:sz w:val="18"/>
                      <w:szCs w:val="18"/>
                    </w:rPr>
                    <w:t xml:space="preserve">           </w:t>
                  </w:r>
                  <w:r w:rsidR="00713E42">
                    <w:rPr>
                      <w:rFonts w:ascii="Arial" w:hAnsi="Arial" w:cs="Arial"/>
                      <w:color w:val="000000"/>
                      <w:sz w:val="18"/>
                      <w:szCs w:val="18"/>
                    </w:rPr>
                    <w:t xml:space="preserve"> </w:t>
                  </w:r>
                  <w:r>
                    <w:rPr>
                      <w:rFonts w:ascii="Arial" w:hAnsi="Arial" w:cs="Arial"/>
                      <w:color w:val="000000"/>
                      <w:sz w:val="18"/>
                      <w:szCs w:val="18"/>
                    </w:rPr>
                    <w:t xml:space="preserve"> </w:t>
                  </w:r>
                  <w:r w:rsidR="00FA23DF" w:rsidRPr="00FA23DF">
                    <w:rPr>
                      <w:rFonts w:ascii="Arial" w:hAnsi="Arial" w:cs="Arial"/>
                      <w:color w:val="000000"/>
                      <w:sz w:val="18"/>
                      <w:szCs w:val="18"/>
                    </w:rPr>
                    <w:t>2,396,683,770</w:t>
                  </w:r>
                </w:p>
              </w:tc>
            </w:tr>
            <w:tr w:rsidR="00FA23DF" w:rsidRPr="00FA23DF" w:rsidTr="00770598">
              <w:trPr>
                <w:trHeight w:val="315"/>
              </w:trPr>
              <w:tc>
                <w:tcPr>
                  <w:tcW w:w="2620" w:type="dxa"/>
                  <w:vMerge/>
                  <w:tcBorders>
                    <w:top w:val="nil"/>
                    <w:left w:val="nil"/>
                    <w:bottom w:val="nil"/>
                    <w:right w:val="nil"/>
                  </w:tcBorders>
                  <w:vAlign w:val="center"/>
                  <w:hideMark/>
                </w:tcPr>
                <w:p w:rsidR="00FA23DF" w:rsidRPr="00FA23DF" w:rsidRDefault="00FA23DF" w:rsidP="00FA23DF">
                  <w:pPr>
                    <w:jc w:val="right"/>
                    <w:rPr>
                      <w:rFonts w:ascii="Arial" w:hAnsi="Arial" w:cs="Arial"/>
                      <w:color w:val="000000"/>
                      <w:sz w:val="18"/>
                      <w:szCs w:val="18"/>
                    </w:rPr>
                  </w:pPr>
                </w:p>
              </w:tc>
            </w:tr>
          </w:tbl>
          <w:p w:rsidR="00A02FA2" w:rsidRPr="00FA23DF" w:rsidRDefault="00A02FA2" w:rsidP="00FA23DF">
            <w:pPr>
              <w:pStyle w:val="BodyTextIndent"/>
              <w:spacing w:line="360" w:lineRule="auto"/>
              <w:jc w:val="right"/>
              <w:rPr>
                <w:rFonts w:ascii="Arial" w:hAnsi="Arial" w:cs="Arial"/>
                <w:color w:val="000000"/>
                <w:sz w:val="18"/>
                <w:szCs w:val="18"/>
                <w:lang w:val="en-AU" w:eastAsia="en-US"/>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1B1374" w:rsidRDefault="001B1374" w:rsidP="001B1374">
            <w:pPr>
              <w:pStyle w:val="BodyTextIndent"/>
              <w:spacing w:line="360" w:lineRule="auto"/>
              <w:jc w:val="right"/>
              <w:rPr>
                <w:rFonts w:ascii="Arial" w:hAnsi="Arial" w:cs="Arial"/>
                <w:color w:val="000000"/>
                <w:sz w:val="18"/>
                <w:szCs w:val="18"/>
                <w:lang w:val="en-AU" w:eastAsia="en-US"/>
              </w:rPr>
            </w:pPr>
            <w:r w:rsidRPr="00782BA4">
              <w:rPr>
                <w:rFonts w:ascii="Arial" w:hAnsi="Arial" w:cs="Arial"/>
                <w:color w:val="000000"/>
                <w:sz w:val="18"/>
                <w:szCs w:val="18"/>
                <w:lang w:val="en-US" w:eastAsia="en-US"/>
              </w:rPr>
              <w:t>76.28</w:t>
            </w:r>
          </w:p>
        </w:tc>
        <w:tc>
          <w:tcPr>
            <w:tcW w:w="1276" w:type="dxa"/>
            <w:tcBorders>
              <w:top w:val="single" w:sz="8" w:space="0" w:color="000000"/>
              <w:left w:val="single" w:sz="8" w:space="0" w:color="000000"/>
              <w:bottom w:val="single" w:sz="8" w:space="0" w:color="000000"/>
              <w:right w:val="single" w:sz="8" w:space="0" w:color="000000"/>
            </w:tcBorders>
          </w:tcPr>
          <w:p w:rsidR="00A02FA2" w:rsidRPr="00E85A1A" w:rsidRDefault="00770598" w:rsidP="00770598">
            <w:pPr>
              <w:pStyle w:val="BodyTextIndent"/>
              <w:spacing w:line="360" w:lineRule="auto"/>
              <w:jc w:val="right"/>
              <w:rPr>
                <w:rFonts w:ascii="Arial" w:hAnsi="Arial" w:cs="Arial"/>
                <w:color w:val="000000"/>
                <w:sz w:val="18"/>
                <w:szCs w:val="18"/>
                <w:lang w:val="en-AU" w:eastAsia="en-US"/>
              </w:rPr>
            </w:pPr>
            <w:r w:rsidRPr="00782BA4">
              <w:rPr>
                <w:rFonts w:ascii="Arial" w:hAnsi="Arial" w:cs="Arial"/>
                <w:color w:val="000000"/>
                <w:sz w:val="18"/>
                <w:szCs w:val="18"/>
                <w:lang w:val="en-US" w:eastAsia="en-US"/>
              </w:rPr>
              <w:t>125</w:t>
            </w:r>
          </w:p>
        </w:tc>
      </w:tr>
      <w:tr w:rsidR="001708BC" w:rsidRPr="00E85A1A" w:rsidTr="00770598">
        <w:trPr>
          <w:trHeight w:val="725"/>
        </w:trPr>
        <w:tc>
          <w:tcPr>
            <w:tcW w:w="520" w:type="dxa"/>
            <w:vMerge/>
            <w:tcBorders>
              <w:top w:val="single" w:sz="8" w:space="0" w:color="000000"/>
              <w:left w:val="single" w:sz="8" w:space="0" w:color="000000"/>
              <w:bottom w:val="single" w:sz="8" w:space="0" w:color="000000"/>
              <w:right w:val="single" w:sz="8" w:space="0" w:color="000000"/>
            </w:tcBorders>
            <w:vAlign w:val="center"/>
            <w:hideMark/>
          </w:tcPr>
          <w:p w:rsidR="00A02FA2" w:rsidRPr="00E85A1A" w:rsidRDefault="00A02FA2" w:rsidP="00E85A1A">
            <w:pPr>
              <w:pStyle w:val="BodyTextIndent"/>
              <w:spacing w:line="360" w:lineRule="auto"/>
              <w:rPr>
                <w:rFonts w:ascii="Arial" w:hAnsi="Arial" w:cs="Arial"/>
                <w:color w:val="000000"/>
                <w:sz w:val="18"/>
                <w:szCs w:val="18"/>
                <w:lang w:val="en-AU" w:eastAsia="en-US"/>
              </w:rPr>
            </w:pPr>
          </w:p>
        </w:tc>
        <w:tc>
          <w:tcPr>
            <w:tcW w:w="1517" w:type="dxa"/>
            <w:vMerge/>
            <w:tcBorders>
              <w:top w:val="single" w:sz="8" w:space="0" w:color="000000"/>
              <w:left w:val="single" w:sz="8" w:space="0" w:color="000000"/>
              <w:bottom w:val="single" w:sz="8" w:space="0" w:color="000000"/>
              <w:right w:val="single" w:sz="8" w:space="0" w:color="000000"/>
            </w:tcBorders>
            <w:vAlign w:val="center"/>
            <w:hideMark/>
          </w:tcPr>
          <w:p w:rsidR="00A02FA2" w:rsidRPr="00E85A1A" w:rsidRDefault="00A02FA2" w:rsidP="00E85A1A">
            <w:pPr>
              <w:pStyle w:val="BodyTextIndent"/>
              <w:spacing w:line="360" w:lineRule="auto"/>
              <w:rPr>
                <w:rFonts w:ascii="Arial" w:hAnsi="Arial" w:cs="Arial"/>
                <w:color w:val="000000"/>
                <w:sz w:val="18"/>
                <w:szCs w:val="18"/>
                <w:lang w:val="en-AU" w:eastAsia="en-US"/>
              </w:rPr>
            </w:pP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E85A1A" w:rsidRDefault="00A02FA2" w:rsidP="00E85A1A">
            <w:pPr>
              <w:pStyle w:val="BodyTextIndent"/>
              <w:spacing w:line="360" w:lineRule="auto"/>
              <w:ind w:left="89"/>
              <w:rPr>
                <w:rFonts w:ascii="Arial" w:hAnsi="Arial" w:cs="Arial"/>
                <w:color w:val="000000"/>
                <w:sz w:val="18"/>
                <w:szCs w:val="18"/>
                <w:lang w:val="en-AU" w:eastAsia="en-US"/>
              </w:rPr>
            </w:pPr>
            <w:r w:rsidRPr="00E85A1A">
              <w:rPr>
                <w:rFonts w:ascii="Arial" w:hAnsi="Arial" w:cs="Arial"/>
                <w:bCs/>
                <w:color w:val="000000"/>
                <w:sz w:val="18"/>
                <w:szCs w:val="18"/>
                <w:lang w:val="id-ID" w:eastAsia="en-US"/>
              </w:rPr>
              <w:t>c</w:t>
            </w:r>
            <w:r w:rsidRPr="00782BA4">
              <w:rPr>
                <w:rFonts w:ascii="Arial" w:hAnsi="Arial" w:cs="Arial"/>
                <w:bCs/>
                <w:color w:val="000000"/>
                <w:sz w:val="18"/>
                <w:szCs w:val="18"/>
                <w:lang w:val="en-US" w:eastAsia="en-US"/>
              </w:rPr>
              <w:t>.</w:t>
            </w:r>
          </w:p>
        </w:tc>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516B14" w:rsidRDefault="00A02FA2" w:rsidP="00E85A1A">
            <w:pPr>
              <w:pStyle w:val="BodyTextIndent"/>
              <w:spacing w:line="360" w:lineRule="auto"/>
              <w:ind w:left="93"/>
              <w:jc w:val="left"/>
              <w:rPr>
                <w:rFonts w:ascii="Arial" w:hAnsi="Arial" w:cs="Arial"/>
                <w:color w:val="000000"/>
                <w:sz w:val="18"/>
                <w:szCs w:val="18"/>
                <w:lang w:val="sv-SE" w:eastAsia="en-US"/>
              </w:rPr>
            </w:pPr>
            <w:r w:rsidRPr="00E85A1A">
              <w:rPr>
                <w:rFonts w:ascii="Arial" w:hAnsi="Arial" w:cs="Arial"/>
                <w:bCs/>
                <w:color w:val="000000"/>
                <w:sz w:val="18"/>
                <w:szCs w:val="18"/>
                <w:lang w:val="id-ID" w:eastAsia="en-US"/>
              </w:rPr>
              <w:t>Rekomendasi atas kebutuhan perbaikan transportasi melalui klinik transpo</w:t>
            </w:r>
            <w:r w:rsidRPr="00516B14">
              <w:rPr>
                <w:rFonts w:ascii="Arial" w:hAnsi="Arial" w:cs="Arial"/>
                <w:bCs/>
                <w:color w:val="000000"/>
                <w:sz w:val="18"/>
                <w:szCs w:val="18"/>
                <w:lang w:val="sv-SE" w:eastAsia="en-US"/>
              </w:rPr>
              <w:t>r</w:t>
            </w:r>
            <w:r w:rsidRPr="00E85A1A">
              <w:rPr>
                <w:rFonts w:ascii="Arial" w:hAnsi="Arial" w:cs="Arial"/>
                <w:bCs/>
                <w:color w:val="000000"/>
                <w:sz w:val="18"/>
                <w:szCs w:val="18"/>
                <w:lang w:val="id-ID" w:eastAsia="en-US"/>
              </w:rPr>
              <w:t>tasi</w:t>
            </w:r>
          </w:p>
        </w:tc>
        <w:tc>
          <w:tcPr>
            <w:tcW w:w="100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E85A1A" w:rsidRDefault="00A02FA2" w:rsidP="00E85A1A">
            <w:pPr>
              <w:pStyle w:val="BodyTextIndent"/>
              <w:spacing w:line="360" w:lineRule="auto"/>
              <w:rPr>
                <w:rFonts w:ascii="Arial" w:hAnsi="Arial" w:cs="Arial"/>
                <w:color w:val="000000"/>
                <w:sz w:val="18"/>
                <w:szCs w:val="18"/>
                <w:lang w:val="en-AU" w:eastAsia="en-US"/>
              </w:rPr>
            </w:pPr>
            <w:r w:rsidRPr="00782BA4">
              <w:rPr>
                <w:rFonts w:ascii="Arial" w:hAnsi="Arial" w:cs="Arial"/>
                <w:bCs/>
                <w:color w:val="000000"/>
                <w:sz w:val="18"/>
                <w:szCs w:val="18"/>
                <w:lang w:val="en-US" w:eastAsia="en-US"/>
              </w:rPr>
              <w:t>%</w:t>
            </w:r>
          </w:p>
        </w:tc>
        <w:tc>
          <w:tcPr>
            <w:tcW w:w="622"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E85A1A" w:rsidRDefault="00A02FA2" w:rsidP="004659EA">
            <w:pPr>
              <w:pStyle w:val="BodyTextIndent"/>
              <w:spacing w:line="360" w:lineRule="auto"/>
              <w:ind w:left="94"/>
              <w:jc w:val="center"/>
              <w:rPr>
                <w:rFonts w:ascii="Arial" w:hAnsi="Arial" w:cs="Arial"/>
                <w:color w:val="000000"/>
                <w:sz w:val="18"/>
                <w:szCs w:val="18"/>
                <w:lang w:val="en-AU" w:eastAsia="en-US"/>
              </w:rPr>
            </w:pPr>
            <w:r w:rsidRPr="00E85A1A">
              <w:rPr>
                <w:rFonts w:ascii="Arial" w:hAnsi="Arial" w:cs="Arial"/>
                <w:bCs/>
                <w:color w:val="000000"/>
                <w:sz w:val="18"/>
                <w:szCs w:val="18"/>
                <w:lang w:val="id-ID" w:eastAsia="en-US"/>
              </w:rPr>
              <w:t>75</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A02FA2" w:rsidRDefault="00A02FA2" w:rsidP="00A02FA2">
            <w:pPr>
              <w:pStyle w:val="BodyTextIndent"/>
              <w:spacing w:line="360" w:lineRule="auto"/>
              <w:jc w:val="right"/>
              <w:rPr>
                <w:rFonts w:ascii="Arial" w:hAnsi="Arial" w:cs="Arial"/>
                <w:color w:val="000000"/>
                <w:sz w:val="18"/>
                <w:szCs w:val="18"/>
                <w:lang w:val="en-AU" w:eastAsia="en-US"/>
              </w:rPr>
            </w:pPr>
            <w:r w:rsidRPr="00A02FA2">
              <w:rPr>
                <w:rFonts w:ascii="Arial" w:hAnsi="Arial" w:cs="Arial"/>
                <w:color w:val="000000"/>
                <w:sz w:val="18"/>
                <w:szCs w:val="18"/>
                <w:lang w:val="id-ID" w:eastAsia="en-US"/>
              </w:rPr>
              <w:t>1</w:t>
            </w:r>
            <w:r w:rsidRPr="00782BA4">
              <w:rPr>
                <w:rFonts w:ascii="Arial" w:hAnsi="Arial" w:cs="Arial"/>
                <w:color w:val="000000"/>
                <w:sz w:val="18"/>
                <w:szCs w:val="18"/>
                <w:lang w:val="en-US" w:eastAsia="en-US"/>
              </w:rPr>
              <w:t>8,285,579,480</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tbl>
            <w:tblPr>
              <w:tblW w:w="2620" w:type="dxa"/>
              <w:tblLayout w:type="fixed"/>
              <w:tblLook w:val="04A0"/>
            </w:tblPr>
            <w:tblGrid>
              <w:gridCol w:w="2620"/>
            </w:tblGrid>
            <w:tr w:rsidR="00FA23DF" w:rsidRPr="00FA23DF" w:rsidTr="00770598">
              <w:trPr>
                <w:trHeight w:val="300"/>
              </w:trPr>
              <w:tc>
                <w:tcPr>
                  <w:tcW w:w="2620" w:type="dxa"/>
                  <w:vMerge w:val="restart"/>
                  <w:tcBorders>
                    <w:top w:val="nil"/>
                    <w:left w:val="nil"/>
                    <w:bottom w:val="nil"/>
                    <w:right w:val="nil"/>
                  </w:tcBorders>
                  <w:shd w:val="clear" w:color="auto" w:fill="auto"/>
                  <w:noWrap/>
                  <w:hideMark/>
                </w:tcPr>
                <w:p w:rsidR="00FA23DF" w:rsidRPr="00FA23DF" w:rsidRDefault="00D471A8" w:rsidP="00D471A8">
                  <w:pPr>
                    <w:rPr>
                      <w:rFonts w:ascii="Arial" w:hAnsi="Arial" w:cs="Arial"/>
                      <w:color w:val="000000"/>
                      <w:sz w:val="18"/>
                      <w:szCs w:val="18"/>
                      <w:lang w:val="en-AU" w:eastAsia="en-AU"/>
                    </w:rPr>
                  </w:pPr>
                  <w:r>
                    <w:rPr>
                      <w:rFonts w:ascii="Arial" w:hAnsi="Arial" w:cs="Arial"/>
                      <w:color w:val="000000"/>
                      <w:sz w:val="18"/>
                      <w:szCs w:val="18"/>
                    </w:rPr>
                    <w:t xml:space="preserve">          </w:t>
                  </w:r>
                  <w:r w:rsidR="00713E42">
                    <w:rPr>
                      <w:rFonts w:ascii="Arial" w:hAnsi="Arial" w:cs="Arial"/>
                      <w:color w:val="000000"/>
                      <w:sz w:val="18"/>
                      <w:szCs w:val="18"/>
                    </w:rPr>
                    <w:t xml:space="preserve"> </w:t>
                  </w:r>
                  <w:r w:rsidR="00FA23DF" w:rsidRPr="00FA23DF">
                    <w:rPr>
                      <w:rFonts w:ascii="Arial" w:hAnsi="Arial" w:cs="Arial"/>
                      <w:color w:val="000000"/>
                      <w:sz w:val="18"/>
                      <w:szCs w:val="18"/>
                    </w:rPr>
                    <w:t>14,063,767,533</w:t>
                  </w:r>
                </w:p>
              </w:tc>
            </w:tr>
            <w:tr w:rsidR="00FA23DF" w:rsidRPr="00FA23DF" w:rsidTr="00770598">
              <w:trPr>
                <w:trHeight w:val="315"/>
              </w:trPr>
              <w:tc>
                <w:tcPr>
                  <w:tcW w:w="2620" w:type="dxa"/>
                  <w:vMerge/>
                  <w:tcBorders>
                    <w:top w:val="nil"/>
                    <w:left w:val="nil"/>
                    <w:bottom w:val="nil"/>
                    <w:right w:val="nil"/>
                  </w:tcBorders>
                  <w:vAlign w:val="center"/>
                  <w:hideMark/>
                </w:tcPr>
                <w:p w:rsidR="00FA23DF" w:rsidRPr="00FA23DF" w:rsidRDefault="00FA23DF" w:rsidP="00FA23DF">
                  <w:pPr>
                    <w:jc w:val="right"/>
                    <w:rPr>
                      <w:rFonts w:ascii="Arial" w:hAnsi="Arial" w:cs="Arial"/>
                      <w:color w:val="000000"/>
                      <w:sz w:val="18"/>
                      <w:szCs w:val="18"/>
                    </w:rPr>
                  </w:pPr>
                </w:p>
              </w:tc>
            </w:tr>
          </w:tbl>
          <w:p w:rsidR="00A02FA2" w:rsidRPr="00FA23DF" w:rsidRDefault="00A02FA2" w:rsidP="00FA23DF">
            <w:pPr>
              <w:pStyle w:val="BodyTextIndent"/>
              <w:spacing w:line="360" w:lineRule="auto"/>
              <w:jc w:val="right"/>
              <w:rPr>
                <w:rFonts w:ascii="Arial" w:hAnsi="Arial" w:cs="Arial"/>
                <w:color w:val="000000"/>
                <w:sz w:val="18"/>
                <w:szCs w:val="18"/>
                <w:lang w:val="en-AU" w:eastAsia="en-US"/>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1B1374" w:rsidRDefault="001B1374" w:rsidP="001B1374">
            <w:pPr>
              <w:pStyle w:val="BodyTextIndent"/>
              <w:spacing w:line="360" w:lineRule="auto"/>
              <w:jc w:val="right"/>
              <w:rPr>
                <w:rFonts w:ascii="Arial" w:hAnsi="Arial" w:cs="Arial"/>
                <w:color w:val="000000"/>
                <w:sz w:val="18"/>
                <w:szCs w:val="18"/>
                <w:lang w:val="en-AU" w:eastAsia="en-US"/>
              </w:rPr>
            </w:pPr>
            <w:r w:rsidRPr="00782BA4">
              <w:rPr>
                <w:rFonts w:ascii="Arial" w:hAnsi="Arial" w:cs="Arial"/>
                <w:color w:val="000000"/>
                <w:sz w:val="18"/>
                <w:szCs w:val="18"/>
                <w:lang w:val="en-US" w:eastAsia="en-US"/>
              </w:rPr>
              <w:t>76.91</w:t>
            </w:r>
          </w:p>
        </w:tc>
        <w:tc>
          <w:tcPr>
            <w:tcW w:w="1276" w:type="dxa"/>
            <w:tcBorders>
              <w:top w:val="single" w:sz="8" w:space="0" w:color="000000"/>
              <w:left w:val="single" w:sz="8" w:space="0" w:color="000000"/>
              <w:bottom w:val="single" w:sz="8" w:space="0" w:color="000000"/>
              <w:right w:val="single" w:sz="8" w:space="0" w:color="000000"/>
            </w:tcBorders>
          </w:tcPr>
          <w:p w:rsidR="00A02FA2" w:rsidRPr="00E85A1A" w:rsidRDefault="00770598" w:rsidP="00770598">
            <w:pPr>
              <w:pStyle w:val="BodyTextIndent"/>
              <w:spacing w:line="360" w:lineRule="auto"/>
              <w:jc w:val="right"/>
              <w:rPr>
                <w:rFonts w:ascii="Arial" w:hAnsi="Arial" w:cs="Arial"/>
                <w:color w:val="000000"/>
                <w:sz w:val="18"/>
                <w:szCs w:val="18"/>
                <w:lang w:val="en-AU" w:eastAsia="en-US"/>
              </w:rPr>
            </w:pPr>
            <w:r w:rsidRPr="00782BA4">
              <w:rPr>
                <w:rFonts w:ascii="Arial" w:hAnsi="Arial" w:cs="Arial"/>
                <w:sz w:val="18"/>
                <w:szCs w:val="18"/>
                <w:lang w:val="en-US" w:eastAsia="en-US"/>
              </w:rPr>
              <w:t>232.5</w:t>
            </w:r>
          </w:p>
        </w:tc>
      </w:tr>
      <w:tr w:rsidR="001708BC" w:rsidRPr="00E85A1A" w:rsidTr="00770598">
        <w:trPr>
          <w:trHeight w:val="481"/>
        </w:trPr>
        <w:tc>
          <w:tcPr>
            <w:tcW w:w="520" w:type="dxa"/>
            <w:vMerge/>
            <w:tcBorders>
              <w:top w:val="single" w:sz="8" w:space="0" w:color="000000"/>
              <w:left w:val="single" w:sz="8" w:space="0" w:color="000000"/>
              <w:bottom w:val="single" w:sz="8" w:space="0" w:color="000000"/>
              <w:right w:val="single" w:sz="8" w:space="0" w:color="000000"/>
            </w:tcBorders>
            <w:vAlign w:val="center"/>
            <w:hideMark/>
          </w:tcPr>
          <w:p w:rsidR="00A02FA2" w:rsidRPr="00E85A1A" w:rsidRDefault="00A02FA2" w:rsidP="00E85A1A">
            <w:pPr>
              <w:pStyle w:val="BodyTextIndent"/>
              <w:spacing w:line="360" w:lineRule="auto"/>
              <w:rPr>
                <w:rFonts w:ascii="Arial" w:hAnsi="Arial" w:cs="Arial"/>
                <w:color w:val="000000"/>
                <w:sz w:val="18"/>
                <w:szCs w:val="18"/>
                <w:lang w:val="en-AU" w:eastAsia="en-US"/>
              </w:rPr>
            </w:pPr>
          </w:p>
        </w:tc>
        <w:tc>
          <w:tcPr>
            <w:tcW w:w="1517" w:type="dxa"/>
            <w:vMerge/>
            <w:tcBorders>
              <w:top w:val="single" w:sz="8" w:space="0" w:color="000000"/>
              <w:left w:val="single" w:sz="8" w:space="0" w:color="000000"/>
              <w:bottom w:val="single" w:sz="8" w:space="0" w:color="000000"/>
              <w:right w:val="single" w:sz="8" w:space="0" w:color="000000"/>
            </w:tcBorders>
            <w:vAlign w:val="center"/>
            <w:hideMark/>
          </w:tcPr>
          <w:p w:rsidR="00A02FA2" w:rsidRPr="00E85A1A" w:rsidRDefault="00A02FA2" w:rsidP="00E85A1A">
            <w:pPr>
              <w:pStyle w:val="BodyTextIndent"/>
              <w:spacing w:line="360" w:lineRule="auto"/>
              <w:rPr>
                <w:rFonts w:ascii="Arial" w:hAnsi="Arial" w:cs="Arial"/>
                <w:color w:val="000000"/>
                <w:sz w:val="18"/>
                <w:szCs w:val="18"/>
                <w:lang w:val="en-AU" w:eastAsia="en-US"/>
              </w:rPr>
            </w:pP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782BA4" w:rsidRDefault="00A02FA2" w:rsidP="00E85A1A">
            <w:pPr>
              <w:pStyle w:val="BodyTextIndent"/>
              <w:spacing w:line="360" w:lineRule="auto"/>
              <w:ind w:left="89"/>
              <w:rPr>
                <w:rFonts w:ascii="Arial" w:hAnsi="Arial" w:cs="Arial"/>
                <w:bCs/>
                <w:color w:val="000000"/>
                <w:sz w:val="18"/>
                <w:szCs w:val="18"/>
                <w:lang w:val="en-US" w:eastAsia="en-US"/>
              </w:rPr>
            </w:pPr>
            <w:r w:rsidRPr="00782BA4">
              <w:rPr>
                <w:rFonts w:ascii="Arial" w:hAnsi="Arial" w:cs="Arial"/>
                <w:bCs/>
                <w:color w:val="000000"/>
                <w:sz w:val="18"/>
                <w:szCs w:val="18"/>
                <w:lang w:val="en-US" w:eastAsia="en-US"/>
              </w:rPr>
              <w:t>d.</w:t>
            </w:r>
          </w:p>
        </w:tc>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516B14" w:rsidRDefault="00A02FA2" w:rsidP="00E85A1A">
            <w:pPr>
              <w:pStyle w:val="BodyTextIndent"/>
              <w:spacing w:line="360" w:lineRule="auto"/>
              <w:ind w:left="93"/>
              <w:jc w:val="left"/>
              <w:rPr>
                <w:rFonts w:ascii="Arial" w:hAnsi="Arial" w:cs="Arial"/>
                <w:color w:val="000000"/>
                <w:sz w:val="18"/>
                <w:szCs w:val="18"/>
                <w:lang w:val="sv-SE" w:eastAsia="en-US"/>
              </w:rPr>
            </w:pPr>
            <w:r w:rsidRPr="00E85A1A">
              <w:rPr>
                <w:rFonts w:ascii="Arial" w:hAnsi="Arial" w:cs="Arial"/>
                <w:bCs/>
                <w:color w:val="000000"/>
                <w:sz w:val="18"/>
                <w:szCs w:val="18"/>
                <w:lang w:val="id-ID" w:eastAsia="en-US"/>
              </w:rPr>
              <w:t>Jumlah aplikasi, model, design/ prototype</w:t>
            </w:r>
          </w:p>
        </w:tc>
        <w:tc>
          <w:tcPr>
            <w:tcW w:w="100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E85A1A" w:rsidRDefault="00A02FA2" w:rsidP="00E85A1A">
            <w:pPr>
              <w:pStyle w:val="BodyTextIndent"/>
              <w:spacing w:line="360" w:lineRule="auto"/>
              <w:ind w:left="92"/>
              <w:rPr>
                <w:rFonts w:ascii="Arial" w:hAnsi="Arial" w:cs="Arial"/>
                <w:color w:val="000000"/>
                <w:sz w:val="18"/>
                <w:szCs w:val="18"/>
                <w:lang w:val="en-AU" w:eastAsia="en-US"/>
              </w:rPr>
            </w:pPr>
            <w:r w:rsidRPr="00782BA4">
              <w:rPr>
                <w:rFonts w:ascii="Arial" w:hAnsi="Arial" w:cs="Arial"/>
                <w:bCs/>
                <w:color w:val="000000"/>
                <w:sz w:val="18"/>
                <w:szCs w:val="18"/>
                <w:lang w:val="en-US" w:eastAsia="en-US"/>
              </w:rPr>
              <w:t>Laporan</w:t>
            </w:r>
          </w:p>
        </w:tc>
        <w:tc>
          <w:tcPr>
            <w:tcW w:w="622"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E85A1A" w:rsidRDefault="00A02FA2" w:rsidP="004659EA">
            <w:pPr>
              <w:pStyle w:val="BodyTextIndent"/>
              <w:spacing w:line="360" w:lineRule="auto"/>
              <w:ind w:left="94"/>
              <w:jc w:val="center"/>
              <w:rPr>
                <w:rFonts w:ascii="Arial" w:hAnsi="Arial" w:cs="Arial"/>
                <w:color w:val="000000"/>
                <w:sz w:val="18"/>
                <w:szCs w:val="18"/>
                <w:lang w:val="en-AU" w:eastAsia="en-US"/>
              </w:rPr>
            </w:pPr>
            <w:r w:rsidRPr="00E85A1A">
              <w:rPr>
                <w:rFonts w:ascii="Arial" w:hAnsi="Arial" w:cs="Arial"/>
                <w:bCs/>
                <w:color w:val="000000"/>
                <w:sz w:val="18"/>
                <w:szCs w:val="18"/>
                <w:lang w:val="id-ID" w:eastAsia="en-US"/>
              </w:rPr>
              <w:t>5</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A02FA2" w:rsidRDefault="00A02FA2" w:rsidP="00A02FA2">
            <w:pPr>
              <w:pStyle w:val="BodyTextIndent"/>
              <w:spacing w:line="360" w:lineRule="auto"/>
              <w:jc w:val="right"/>
              <w:rPr>
                <w:rFonts w:ascii="Arial" w:hAnsi="Arial" w:cs="Arial"/>
                <w:color w:val="000000"/>
                <w:sz w:val="18"/>
                <w:szCs w:val="18"/>
                <w:lang w:val="en-AU" w:eastAsia="en-US"/>
              </w:rPr>
            </w:pPr>
            <w:r w:rsidRPr="00782BA4">
              <w:rPr>
                <w:rFonts w:ascii="Arial" w:hAnsi="Arial" w:cs="Arial"/>
                <w:color w:val="000000"/>
                <w:sz w:val="18"/>
                <w:szCs w:val="18"/>
                <w:lang w:val="en-US" w:eastAsia="en-US"/>
              </w:rPr>
              <w:t>6</w:t>
            </w:r>
            <w:r w:rsidRPr="00A02FA2">
              <w:rPr>
                <w:rFonts w:ascii="Arial" w:hAnsi="Arial" w:cs="Arial"/>
                <w:color w:val="000000"/>
                <w:sz w:val="18"/>
                <w:szCs w:val="18"/>
                <w:lang w:val="id-ID" w:eastAsia="en-US"/>
              </w:rPr>
              <w:t>,</w:t>
            </w:r>
            <w:r w:rsidRPr="00782BA4">
              <w:rPr>
                <w:rFonts w:ascii="Arial" w:hAnsi="Arial" w:cs="Arial"/>
                <w:color w:val="000000"/>
                <w:sz w:val="18"/>
                <w:szCs w:val="18"/>
                <w:lang w:val="en-US" w:eastAsia="en-US"/>
              </w:rPr>
              <w:t>963,450,000</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FA23DF" w:rsidRPr="00FA23DF" w:rsidRDefault="00FA23DF" w:rsidP="00FA23DF">
            <w:pPr>
              <w:jc w:val="right"/>
              <w:rPr>
                <w:rFonts w:ascii="Arial" w:hAnsi="Arial" w:cs="Arial"/>
                <w:color w:val="000000"/>
                <w:sz w:val="18"/>
                <w:szCs w:val="18"/>
                <w:lang w:val="en-AU" w:eastAsia="en-AU"/>
              </w:rPr>
            </w:pPr>
            <w:r w:rsidRPr="00FA23DF">
              <w:rPr>
                <w:rFonts w:ascii="Arial" w:hAnsi="Arial" w:cs="Arial"/>
                <w:color w:val="000000"/>
                <w:sz w:val="18"/>
                <w:szCs w:val="18"/>
              </w:rPr>
              <w:t>5,634,359,982</w:t>
            </w:r>
          </w:p>
          <w:p w:rsidR="00A02FA2" w:rsidRPr="00FA23DF" w:rsidRDefault="00A02FA2" w:rsidP="00FA23DF">
            <w:pPr>
              <w:pStyle w:val="BodyTextIndent"/>
              <w:spacing w:line="360" w:lineRule="auto"/>
              <w:jc w:val="right"/>
              <w:rPr>
                <w:rFonts w:ascii="Arial" w:hAnsi="Arial" w:cs="Arial"/>
                <w:color w:val="000000"/>
                <w:sz w:val="18"/>
                <w:szCs w:val="18"/>
                <w:lang w:val="en-AU" w:eastAsia="en-US"/>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1B1374" w:rsidRDefault="001B1374" w:rsidP="001B1374">
            <w:pPr>
              <w:pStyle w:val="BodyTextIndent"/>
              <w:spacing w:line="360" w:lineRule="auto"/>
              <w:jc w:val="right"/>
              <w:rPr>
                <w:rFonts w:ascii="Arial" w:hAnsi="Arial" w:cs="Arial"/>
                <w:color w:val="000000"/>
                <w:sz w:val="18"/>
                <w:szCs w:val="18"/>
                <w:lang w:val="en-AU" w:eastAsia="en-US"/>
              </w:rPr>
            </w:pPr>
            <w:r w:rsidRPr="00782BA4">
              <w:rPr>
                <w:rFonts w:ascii="Arial" w:hAnsi="Arial" w:cs="Arial"/>
                <w:color w:val="000000"/>
                <w:sz w:val="18"/>
                <w:szCs w:val="18"/>
                <w:lang w:val="en-US" w:eastAsia="en-US"/>
              </w:rPr>
              <w:t>80.91</w:t>
            </w:r>
          </w:p>
        </w:tc>
        <w:tc>
          <w:tcPr>
            <w:tcW w:w="1276" w:type="dxa"/>
            <w:tcBorders>
              <w:top w:val="single" w:sz="8" w:space="0" w:color="000000"/>
              <w:left w:val="single" w:sz="8" w:space="0" w:color="000000"/>
              <w:bottom w:val="single" w:sz="8" w:space="0" w:color="000000"/>
              <w:right w:val="single" w:sz="8" w:space="0" w:color="000000"/>
            </w:tcBorders>
          </w:tcPr>
          <w:p w:rsidR="00A02FA2" w:rsidRPr="00E85A1A" w:rsidRDefault="00770598" w:rsidP="00770598">
            <w:pPr>
              <w:pStyle w:val="BodyTextIndent"/>
              <w:spacing w:line="360" w:lineRule="auto"/>
              <w:jc w:val="right"/>
              <w:rPr>
                <w:rFonts w:ascii="Arial" w:hAnsi="Arial" w:cs="Arial"/>
                <w:color w:val="000000"/>
                <w:sz w:val="18"/>
                <w:szCs w:val="18"/>
                <w:lang w:val="en-AU" w:eastAsia="en-US"/>
              </w:rPr>
            </w:pPr>
            <w:r>
              <w:rPr>
                <w:rFonts w:ascii="Arial" w:hAnsi="Arial" w:cs="Arial"/>
                <w:color w:val="000000"/>
                <w:sz w:val="18"/>
                <w:szCs w:val="18"/>
                <w:lang w:val="en-AU" w:eastAsia="en-US"/>
              </w:rPr>
              <w:t>100</w:t>
            </w:r>
          </w:p>
        </w:tc>
      </w:tr>
      <w:tr w:rsidR="001708BC" w:rsidRPr="00E85A1A" w:rsidTr="00770598">
        <w:trPr>
          <w:trHeight w:val="512"/>
        </w:trPr>
        <w:tc>
          <w:tcPr>
            <w:tcW w:w="520" w:type="dxa"/>
            <w:vMerge/>
            <w:tcBorders>
              <w:top w:val="single" w:sz="8" w:space="0" w:color="000000"/>
              <w:left w:val="single" w:sz="8" w:space="0" w:color="000000"/>
              <w:bottom w:val="single" w:sz="8" w:space="0" w:color="000000"/>
              <w:right w:val="single" w:sz="8" w:space="0" w:color="000000"/>
            </w:tcBorders>
            <w:vAlign w:val="center"/>
            <w:hideMark/>
          </w:tcPr>
          <w:p w:rsidR="00A02FA2" w:rsidRPr="00E85A1A" w:rsidRDefault="00A02FA2" w:rsidP="00E85A1A">
            <w:pPr>
              <w:pStyle w:val="BodyTextIndent"/>
              <w:spacing w:line="360" w:lineRule="auto"/>
              <w:rPr>
                <w:rFonts w:ascii="Arial" w:hAnsi="Arial" w:cs="Arial"/>
                <w:color w:val="000000"/>
                <w:sz w:val="18"/>
                <w:szCs w:val="18"/>
                <w:lang w:val="en-AU" w:eastAsia="en-US"/>
              </w:rPr>
            </w:pPr>
          </w:p>
        </w:tc>
        <w:tc>
          <w:tcPr>
            <w:tcW w:w="1517" w:type="dxa"/>
            <w:vMerge/>
            <w:tcBorders>
              <w:top w:val="single" w:sz="8" w:space="0" w:color="000000"/>
              <w:left w:val="single" w:sz="8" w:space="0" w:color="000000"/>
              <w:bottom w:val="single" w:sz="8" w:space="0" w:color="000000"/>
              <w:right w:val="single" w:sz="8" w:space="0" w:color="000000"/>
            </w:tcBorders>
            <w:vAlign w:val="center"/>
            <w:hideMark/>
          </w:tcPr>
          <w:p w:rsidR="00A02FA2" w:rsidRPr="00E85A1A" w:rsidRDefault="00A02FA2" w:rsidP="00E85A1A">
            <w:pPr>
              <w:pStyle w:val="BodyTextIndent"/>
              <w:spacing w:line="360" w:lineRule="auto"/>
              <w:rPr>
                <w:rFonts w:ascii="Arial" w:hAnsi="Arial" w:cs="Arial"/>
                <w:color w:val="000000"/>
                <w:sz w:val="18"/>
                <w:szCs w:val="18"/>
                <w:lang w:val="en-AU" w:eastAsia="en-US"/>
              </w:rPr>
            </w:pP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E85A1A" w:rsidRDefault="00A02FA2" w:rsidP="00E85A1A">
            <w:pPr>
              <w:pStyle w:val="BodyTextIndent"/>
              <w:spacing w:line="360" w:lineRule="auto"/>
              <w:ind w:left="89"/>
              <w:rPr>
                <w:rFonts w:ascii="Arial" w:hAnsi="Arial" w:cs="Arial"/>
                <w:color w:val="000000"/>
                <w:sz w:val="18"/>
                <w:szCs w:val="18"/>
                <w:lang w:val="en-AU" w:eastAsia="en-US"/>
              </w:rPr>
            </w:pPr>
            <w:r w:rsidRPr="00E85A1A">
              <w:rPr>
                <w:rFonts w:ascii="Arial" w:hAnsi="Arial" w:cs="Arial"/>
                <w:bCs/>
                <w:color w:val="000000"/>
                <w:sz w:val="18"/>
                <w:szCs w:val="18"/>
                <w:lang w:val="id-ID" w:eastAsia="en-US"/>
              </w:rPr>
              <w:t>e</w:t>
            </w:r>
            <w:r w:rsidRPr="00782BA4">
              <w:rPr>
                <w:rFonts w:ascii="Arial" w:hAnsi="Arial" w:cs="Arial"/>
                <w:bCs/>
                <w:color w:val="000000"/>
                <w:sz w:val="18"/>
                <w:szCs w:val="18"/>
                <w:lang w:val="en-US" w:eastAsia="en-US"/>
              </w:rPr>
              <w:t>.</w:t>
            </w:r>
          </w:p>
        </w:tc>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E85A1A" w:rsidRDefault="00A02FA2" w:rsidP="00E85A1A">
            <w:pPr>
              <w:pStyle w:val="BodyTextIndent"/>
              <w:spacing w:line="360" w:lineRule="auto"/>
              <w:ind w:left="93"/>
              <w:jc w:val="left"/>
              <w:rPr>
                <w:rFonts w:ascii="Arial" w:hAnsi="Arial" w:cs="Arial"/>
                <w:color w:val="000000"/>
                <w:sz w:val="18"/>
                <w:szCs w:val="18"/>
                <w:lang w:val="en-AU" w:eastAsia="en-US"/>
              </w:rPr>
            </w:pPr>
            <w:r w:rsidRPr="00E85A1A">
              <w:rPr>
                <w:rFonts w:ascii="Arial" w:hAnsi="Arial" w:cs="Arial"/>
                <w:bCs/>
                <w:color w:val="000000"/>
                <w:sz w:val="18"/>
                <w:szCs w:val="18"/>
                <w:lang w:val="id-ID" w:eastAsia="en-US"/>
              </w:rPr>
              <w:t>Jumlah Penelitian per peneliti</w:t>
            </w:r>
          </w:p>
        </w:tc>
        <w:tc>
          <w:tcPr>
            <w:tcW w:w="100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782BA4" w:rsidRDefault="00A02FA2" w:rsidP="00E85A1A">
            <w:pPr>
              <w:pStyle w:val="BodyTextIndent"/>
              <w:spacing w:line="360" w:lineRule="auto"/>
              <w:ind w:left="92"/>
              <w:rPr>
                <w:rFonts w:ascii="Arial" w:hAnsi="Arial" w:cs="Arial"/>
                <w:bCs/>
                <w:color w:val="000000"/>
                <w:sz w:val="18"/>
                <w:szCs w:val="18"/>
                <w:lang w:val="en-US" w:eastAsia="en-US"/>
              </w:rPr>
            </w:pPr>
            <w:r w:rsidRPr="00782BA4">
              <w:rPr>
                <w:rFonts w:ascii="Arial" w:hAnsi="Arial" w:cs="Arial"/>
                <w:bCs/>
                <w:color w:val="000000"/>
                <w:sz w:val="18"/>
                <w:szCs w:val="18"/>
                <w:lang w:val="en-US" w:eastAsia="en-US"/>
              </w:rPr>
              <w:t>Laporan</w:t>
            </w:r>
          </w:p>
        </w:tc>
        <w:tc>
          <w:tcPr>
            <w:tcW w:w="622"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E85A1A" w:rsidRDefault="00A02FA2" w:rsidP="004659EA">
            <w:pPr>
              <w:pStyle w:val="BodyTextIndent"/>
              <w:spacing w:line="360" w:lineRule="auto"/>
              <w:ind w:left="94"/>
              <w:jc w:val="center"/>
              <w:rPr>
                <w:rFonts w:ascii="Arial" w:hAnsi="Arial" w:cs="Arial"/>
                <w:color w:val="000000"/>
                <w:sz w:val="18"/>
                <w:szCs w:val="18"/>
                <w:lang w:val="en-AU" w:eastAsia="en-US"/>
              </w:rPr>
            </w:pPr>
            <w:r w:rsidRPr="00782BA4">
              <w:rPr>
                <w:rFonts w:ascii="Arial" w:hAnsi="Arial" w:cs="Arial"/>
                <w:bCs/>
                <w:color w:val="000000"/>
                <w:sz w:val="18"/>
                <w:szCs w:val="18"/>
                <w:lang w:val="en-US" w:eastAsia="en-US"/>
              </w:rPr>
              <w:t>2</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A02FA2" w:rsidRDefault="00A02FA2" w:rsidP="00A02FA2">
            <w:pPr>
              <w:pStyle w:val="BodyTextIndent"/>
              <w:spacing w:line="360" w:lineRule="auto"/>
              <w:jc w:val="right"/>
              <w:rPr>
                <w:rFonts w:ascii="Arial" w:hAnsi="Arial" w:cs="Arial"/>
                <w:color w:val="000000"/>
                <w:sz w:val="18"/>
                <w:szCs w:val="18"/>
                <w:lang w:val="en-AU" w:eastAsia="en-US"/>
              </w:rPr>
            </w:pPr>
            <w:r w:rsidRPr="00782BA4">
              <w:rPr>
                <w:rFonts w:ascii="Arial" w:hAnsi="Arial" w:cs="Arial"/>
                <w:color w:val="000000"/>
                <w:sz w:val="18"/>
                <w:szCs w:val="18"/>
                <w:lang w:val="en-US" w:eastAsia="en-US"/>
              </w:rPr>
              <w:t>351,851,834</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FA23DF" w:rsidRPr="00FA23DF" w:rsidRDefault="00FA23DF" w:rsidP="00FA23DF">
            <w:pPr>
              <w:jc w:val="right"/>
              <w:rPr>
                <w:rFonts w:ascii="Arial" w:hAnsi="Arial" w:cs="Arial"/>
                <w:color w:val="000000"/>
                <w:sz w:val="18"/>
                <w:szCs w:val="18"/>
                <w:lang w:val="en-AU" w:eastAsia="en-AU"/>
              </w:rPr>
            </w:pPr>
            <w:r w:rsidRPr="00FA23DF">
              <w:rPr>
                <w:rFonts w:ascii="Arial" w:hAnsi="Arial" w:cs="Arial"/>
                <w:color w:val="000000"/>
                <w:sz w:val="18"/>
                <w:szCs w:val="18"/>
              </w:rPr>
              <w:t>229,605,884</w:t>
            </w:r>
          </w:p>
          <w:p w:rsidR="00A02FA2" w:rsidRPr="00FA23DF" w:rsidRDefault="00A02FA2" w:rsidP="00FA23DF">
            <w:pPr>
              <w:pStyle w:val="BodyTextIndent"/>
              <w:spacing w:line="360" w:lineRule="auto"/>
              <w:jc w:val="right"/>
              <w:rPr>
                <w:rFonts w:ascii="Arial" w:hAnsi="Arial" w:cs="Arial"/>
                <w:color w:val="000000"/>
                <w:sz w:val="18"/>
                <w:szCs w:val="18"/>
                <w:lang w:val="en-AU" w:eastAsia="en-US"/>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A02FA2" w:rsidRPr="001B1374" w:rsidRDefault="001B1374" w:rsidP="001B1374">
            <w:pPr>
              <w:pStyle w:val="BodyTextIndent"/>
              <w:spacing w:line="360" w:lineRule="auto"/>
              <w:jc w:val="right"/>
              <w:rPr>
                <w:rFonts w:ascii="Arial" w:hAnsi="Arial" w:cs="Arial"/>
                <w:color w:val="000000"/>
                <w:sz w:val="18"/>
                <w:szCs w:val="18"/>
                <w:lang w:val="en-AU" w:eastAsia="en-US"/>
              </w:rPr>
            </w:pPr>
            <w:r w:rsidRPr="00782BA4">
              <w:rPr>
                <w:rFonts w:ascii="Arial" w:hAnsi="Arial" w:cs="Arial"/>
                <w:color w:val="000000"/>
                <w:sz w:val="18"/>
                <w:szCs w:val="18"/>
                <w:lang w:val="en-US" w:eastAsia="en-US"/>
              </w:rPr>
              <w:t>77.63</w:t>
            </w:r>
          </w:p>
        </w:tc>
        <w:tc>
          <w:tcPr>
            <w:tcW w:w="1276" w:type="dxa"/>
            <w:tcBorders>
              <w:top w:val="single" w:sz="8" w:space="0" w:color="000000"/>
              <w:left w:val="single" w:sz="8" w:space="0" w:color="000000"/>
              <w:bottom w:val="single" w:sz="8" w:space="0" w:color="000000"/>
              <w:right w:val="single" w:sz="8" w:space="0" w:color="000000"/>
            </w:tcBorders>
          </w:tcPr>
          <w:p w:rsidR="00A02FA2" w:rsidRPr="00E85A1A" w:rsidRDefault="00770598" w:rsidP="00770598">
            <w:pPr>
              <w:pStyle w:val="BodyTextIndent"/>
              <w:spacing w:line="360" w:lineRule="auto"/>
              <w:jc w:val="right"/>
              <w:rPr>
                <w:rFonts w:ascii="Arial" w:hAnsi="Arial" w:cs="Arial"/>
                <w:color w:val="000000"/>
                <w:sz w:val="18"/>
                <w:szCs w:val="18"/>
                <w:lang w:val="en-AU" w:eastAsia="en-US"/>
              </w:rPr>
            </w:pPr>
            <w:r>
              <w:rPr>
                <w:rFonts w:ascii="Arial" w:hAnsi="Arial" w:cs="Arial"/>
                <w:color w:val="000000"/>
                <w:sz w:val="18"/>
                <w:szCs w:val="18"/>
                <w:lang w:val="en-AU" w:eastAsia="en-US"/>
              </w:rPr>
              <w:t>82.5</w:t>
            </w:r>
          </w:p>
        </w:tc>
      </w:tr>
      <w:tr w:rsidR="00D471A8" w:rsidRPr="00E85A1A" w:rsidTr="00D471A8">
        <w:trPr>
          <w:trHeight w:val="568"/>
        </w:trPr>
        <w:tc>
          <w:tcPr>
            <w:tcW w:w="520" w:type="dxa"/>
            <w:tcBorders>
              <w:top w:val="single" w:sz="8" w:space="0" w:color="000000"/>
              <w:left w:val="single" w:sz="8" w:space="0" w:color="000000"/>
              <w:right w:val="single" w:sz="8" w:space="0" w:color="000000"/>
            </w:tcBorders>
            <w:shd w:val="clear" w:color="auto" w:fill="auto"/>
            <w:tcMar>
              <w:top w:w="15" w:type="dxa"/>
              <w:left w:w="47" w:type="dxa"/>
              <w:bottom w:w="0" w:type="dxa"/>
              <w:right w:w="47" w:type="dxa"/>
            </w:tcMar>
            <w:hideMark/>
          </w:tcPr>
          <w:p w:rsidR="00D471A8" w:rsidRPr="00E85A1A" w:rsidRDefault="00D471A8" w:rsidP="004659EA">
            <w:pPr>
              <w:pStyle w:val="BodyTextIndent"/>
              <w:spacing w:line="360" w:lineRule="auto"/>
              <w:ind w:left="142"/>
              <w:rPr>
                <w:rFonts w:ascii="Arial" w:hAnsi="Arial" w:cs="Arial"/>
                <w:color w:val="000000"/>
                <w:sz w:val="18"/>
                <w:szCs w:val="18"/>
                <w:lang w:val="en-AU" w:eastAsia="en-US"/>
              </w:rPr>
            </w:pPr>
            <w:r w:rsidRPr="00E85A1A">
              <w:rPr>
                <w:rFonts w:ascii="Arial" w:hAnsi="Arial" w:cs="Arial"/>
                <w:bCs/>
                <w:color w:val="000000"/>
                <w:sz w:val="18"/>
                <w:szCs w:val="18"/>
                <w:lang w:val="id-ID" w:eastAsia="en-US"/>
              </w:rPr>
              <w:t>2.</w:t>
            </w:r>
          </w:p>
        </w:tc>
        <w:tc>
          <w:tcPr>
            <w:tcW w:w="1517" w:type="dxa"/>
            <w:tcBorders>
              <w:top w:val="single" w:sz="8" w:space="0" w:color="000000"/>
              <w:left w:val="single" w:sz="8" w:space="0" w:color="000000"/>
              <w:right w:val="single" w:sz="8" w:space="0" w:color="000000"/>
            </w:tcBorders>
            <w:shd w:val="clear" w:color="auto" w:fill="auto"/>
            <w:tcMar>
              <w:top w:w="15" w:type="dxa"/>
              <w:left w:w="47" w:type="dxa"/>
              <w:bottom w:w="0" w:type="dxa"/>
              <w:right w:w="47" w:type="dxa"/>
            </w:tcMar>
            <w:hideMark/>
          </w:tcPr>
          <w:p w:rsidR="00D471A8" w:rsidRPr="00516B14" w:rsidRDefault="00D471A8" w:rsidP="00E85A1A">
            <w:pPr>
              <w:pStyle w:val="BodyTextIndent"/>
              <w:spacing w:line="360" w:lineRule="auto"/>
              <w:ind w:left="75"/>
              <w:jc w:val="left"/>
              <w:rPr>
                <w:rFonts w:ascii="Arial" w:hAnsi="Arial" w:cs="Arial"/>
                <w:color w:val="000000"/>
                <w:sz w:val="18"/>
                <w:szCs w:val="18"/>
                <w:lang w:val="sv-SE" w:eastAsia="en-US"/>
              </w:rPr>
            </w:pPr>
            <w:r w:rsidRPr="00E85A1A">
              <w:rPr>
                <w:rFonts w:ascii="Arial" w:hAnsi="Arial" w:cs="Arial"/>
                <w:bCs/>
                <w:color w:val="000000"/>
                <w:sz w:val="18"/>
                <w:szCs w:val="18"/>
                <w:lang w:val="id-ID" w:eastAsia="en-US"/>
              </w:rPr>
              <w:t>Peningkatan akses ke sumber informasi IPTEK Transportasi</w:t>
            </w: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E85A1A" w:rsidRDefault="00D471A8" w:rsidP="00E85A1A">
            <w:pPr>
              <w:pStyle w:val="BodyTextIndent"/>
              <w:spacing w:line="360" w:lineRule="auto"/>
              <w:ind w:left="89"/>
              <w:rPr>
                <w:rFonts w:ascii="Arial" w:hAnsi="Arial" w:cs="Arial"/>
                <w:color w:val="000000"/>
                <w:sz w:val="18"/>
                <w:szCs w:val="18"/>
                <w:lang w:val="en-AU" w:eastAsia="en-US"/>
              </w:rPr>
            </w:pPr>
            <w:r w:rsidRPr="00E85A1A">
              <w:rPr>
                <w:rFonts w:ascii="Arial" w:hAnsi="Arial" w:cs="Arial"/>
                <w:bCs/>
                <w:color w:val="000000"/>
                <w:sz w:val="18"/>
                <w:szCs w:val="18"/>
                <w:lang w:val="id-ID" w:eastAsia="en-US"/>
              </w:rPr>
              <w:t>f</w:t>
            </w:r>
            <w:r w:rsidRPr="00782BA4">
              <w:rPr>
                <w:rFonts w:ascii="Arial" w:hAnsi="Arial" w:cs="Arial"/>
                <w:bCs/>
                <w:color w:val="000000"/>
                <w:sz w:val="18"/>
                <w:szCs w:val="18"/>
                <w:lang w:val="en-US" w:eastAsia="en-US"/>
              </w:rPr>
              <w:t>.</w:t>
            </w:r>
          </w:p>
        </w:tc>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E85A1A" w:rsidRDefault="00D471A8" w:rsidP="00E85A1A">
            <w:pPr>
              <w:pStyle w:val="BodyTextIndent"/>
              <w:spacing w:line="360" w:lineRule="auto"/>
              <w:ind w:left="93"/>
              <w:jc w:val="left"/>
              <w:rPr>
                <w:rFonts w:ascii="Arial" w:hAnsi="Arial" w:cs="Arial"/>
                <w:color w:val="000000"/>
                <w:sz w:val="18"/>
                <w:szCs w:val="18"/>
                <w:lang w:val="en-AU" w:eastAsia="en-US"/>
              </w:rPr>
            </w:pPr>
            <w:r w:rsidRPr="00E85A1A">
              <w:rPr>
                <w:rFonts w:ascii="Arial" w:hAnsi="Arial" w:cs="Arial"/>
                <w:bCs/>
                <w:color w:val="000000"/>
                <w:sz w:val="18"/>
                <w:szCs w:val="18"/>
                <w:lang w:val="id-ID" w:eastAsia="en-US"/>
              </w:rPr>
              <w:t>Penelitian yang dikerjasamakan</w:t>
            </w:r>
          </w:p>
        </w:tc>
        <w:tc>
          <w:tcPr>
            <w:tcW w:w="100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782BA4" w:rsidRDefault="00D471A8" w:rsidP="00E85A1A">
            <w:pPr>
              <w:pStyle w:val="BodyTextIndent"/>
              <w:spacing w:line="360" w:lineRule="auto"/>
              <w:ind w:left="92"/>
              <w:rPr>
                <w:rFonts w:ascii="Arial" w:hAnsi="Arial" w:cs="Arial"/>
                <w:bCs/>
                <w:color w:val="000000"/>
                <w:sz w:val="18"/>
                <w:szCs w:val="18"/>
                <w:lang w:val="en-US" w:eastAsia="en-US"/>
              </w:rPr>
            </w:pPr>
            <w:r w:rsidRPr="00782BA4">
              <w:rPr>
                <w:rFonts w:ascii="Arial" w:hAnsi="Arial" w:cs="Arial"/>
                <w:bCs/>
                <w:color w:val="000000"/>
                <w:sz w:val="18"/>
                <w:szCs w:val="18"/>
                <w:lang w:val="en-US" w:eastAsia="en-US"/>
              </w:rPr>
              <w:t>Laporan</w:t>
            </w:r>
          </w:p>
        </w:tc>
        <w:tc>
          <w:tcPr>
            <w:tcW w:w="622"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E85A1A" w:rsidRDefault="00D471A8" w:rsidP="004659EA">
            <w:pPr>
              <w:pStyle w:val="BodyTextIndent"/>
              <w:spacing w:line="360" w:lineRule="auto"/>
              <w:ind w:left="94"/>
              <w:jc w:val="center"/>
              <w:rPr>
                <w:rFonts w:ascii="Arial" w:hAnsi="Arial" w:cs="Arial"/>
                <w:color w:val="000000"/>
                <w:sz w:val="18"/>
                <w:szCs w:val="18"/>
                <w:lang w:val="en-AU" w:eastAsia="en-US"/>
              </w:rPr>
            </w:pPr>
            <w:r w:rsidRPr="00E85A1A">
              <w:rPr>
                <w:rFonts w:ascii="Arial" w:hAnsi="Arial" w:cs="Arial"/>
                <w:bCs/>
                <w:color w:val="000000"/>
                <w:sz w:val="18"/>
                <w:szCs w:val="18"/>
                <w:lang w:val="id-ID" w:eastAsia="en-US"/>
              </w:rPr>
              <w:t>4</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A02FA2" w:rsidRDefault="00D471A8" w:rsidP="00A02FA2">
            <w:pPr>
              <w:pStyle w:val="BodyTextIndent"/>
              <w:spacing w:line="360" w:lineRule="auto"/>
              <w:jc w:val="right"/>
              <w:rPr>
                <w:rFonts w:ascii="Arial" w:hAnsi="Arial" w:cs="Arial"/>
                <w:color w:val="000000"/>
                <w:sz w:val="18"/>
                <w:szCs w:val="18"/>
                <w:lang w:val="en-AU" w:eastAsia="en-US"/>
              </w:rPr>
            </w:pPr>
            <w:r w:rsidRPr="00782BA4">
              <w:rPr>
                <w:rFonts w:ascii="Arial" w:hAnsi="Arial" w:cs="Arial"/>
                <w:color w:val="000000"/>
                <w:sz w:val="18"/>
                <w:szCs w:val="18"/>
                <w:lang w:val="en-US" w:eastAsia="en-US"/>
              </w:rPr>
              <w:t>9,288,721,000</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FA23DF" w:rsidRDefault="00D471A8" w:rsidP="00FA23DF">
            <w:pPr>
              <w:jc w:val="right"/>
              <w:rPr>
                <w:rFonts w:ascii="Arial" w:hAnsi="Arial" w:cs="Arial"/>
                <w:color w:val="000000"/>
                <w:sz w:val="18"/>
                <w:szCs w:val="18"/>
                <w:lang w:val="en-AU" w:eastAsia="en-AU"/>
              </w:rPr>
            </w:pPr>
            <w:r w:rsidRPr="00FA23DF">
              <w:rPr>
                <w:rFonts w:ascii="Arial" w:hAnsi="Arial" w:cs="Arial"/>
                <w:color w:val="000000"/>
                <w:sz w:val="18"/>
                <w:szCs w:val="18"/>
              </w:rPr>
              <w:t>8,336,407,613</w:t>
            </w:r>
          </w:p>
          <w:p w:rsidR="00D471A8" w:rsidRPr="00FA23DF" w:rsidRDefault="00D471A8" w:rsidP="00FA23DF">
            <w:pPr>
              <w:pStyle w:val="BodyTextIndent"/>
              <w:spacing w:line="360" w:lineRule="auto"/>
              <w:jc w:val="right"/>
              <w:rPr>
                <w:rFonts w:ascii="Arial" w:hAnsi="Arial" w:cs="Arial"/>
                <w:color w:val="000000"/>
                <w:sz w:val="18"/>
                <w:szCs w:val="18"/>
                <w:lang w:val="en-AU" w:eastAsia="en-US"/>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1B1374" w:rsidRDefault="00D471A8" w:rsidP="001B1374">
            <w:pPr>
              <w:pStyle w:val="BodyTextIndent"/>
              <w:spacing w:line="360" w:lineRule="auto"/>
              <w:jc w:val="right"/>
              <w:rPr>
                <w:rFonts w:ascii="Arial" w:hAnsi="Arial" w:cs="Arial"/>
                <w:color w:val="000000"/>
                <w:sz w:val="18"/>
                <w:szCs w:val="18"/>
                <w:lang w:val="en-AU" w:eastAsia="en-US"/>
              </w:rPr>
            </w:pPr>
            <w:r w:rsidRPr="00782BA4">
              <w:rPr>
                <w:rFonts w:ascii="Arial" w:hAnsi="Arial" w:cs="Arial"/>
                <w:color w:val="000000"/>
                <w:sz w:val="18"/>
                <w:szCs w:val="18"/>
                <w:lang w:val="en-US" w:eastAsia="en-US"/>
              </w:rPr>
              <w:t>89.75</w:t>
            </w:r>
          </w:p>
        </w:tc>
        <w:tc>
          <w:tcPr>
            <w:tcW w:w="1276" w:type="dxa"/>
            <w:tcBorders>
              <w:top w:val="single" w:sz="8" w:space="0" w:color="000000"/>
              <w:left w:val="single" w:sz="8" w:space="0" w:color="000000"/>
              <w:bottom w:val="single" w:sz="8" w:space="0" w:color="000000"/>
              <w:right w:val="single" w:sz="8" w:space="0" w:color="000000"/>
            </w:tcBorders>
          </w:tcPr>
          <w:p w:rsidR="00D471A8" w:rsidRPr="00E85A1A" w:rsidRDefault="00D471A8" w:rsidP="00770598">
            <w:pPr>
              <w:pStyle w:val="BodyTextIndent"/>
              <w:spacing w:line="360" w:lineRule="auto"/>
              <w:jc w:val="right"/>
              <w:rPr>
                <w:rFonts w:ascii="Arial" w:hAnsi="Arial" w:cs="Arial"/>
                <w:color w:val="000000"/>
                <w:sz w:val="18"/>
                <w:szCs w:val="18"/>
                <w:lang w:val="en-AU" w:eastAsia="en-US"/>
              </w:rPr>
            </w:pPr>
            <w:r>
              <w:rPr>
                <w:rFonts w:ascii="Arial" w:hAnsi="Arial" w:cs="Arial"/>
                <w:color w:val="000000"/>
                <w:sz w:val="18"/>
                <w:szCs w:val="18"/>
                <w:lang w:val="en-AU" w:eastAsia="en-US"/>
              </w:rPr>
              <w:t>100</w:t>
            </w:r>
          </w:p>
        </w:tc>
      </w:tr>
      <w:tr w:rsidR="00D471A8" w:rsidRPr="00E85A1A" w:rsidTr="00D471A8">
        <w:trPr>
          <w:trHeight w:val="550"/>
        </w:trPr>
        <w:tc>
          <w:tcPr>
            <w:tcW w:w="520" w:type="dxa"/>
            <w:tcBorders>
              <w:left w:val="single" w:sz="8" w:space="0" w:color="000000"/>
              <w:bottom w:val="single" w:sz="4" w:space="0" w:color="auto"/>
              <w:right w:val="single" w:sz="8" w:space="0" w:color="000000"/>
            </w:tcBorders>
            <w:shd w:val="clear" w:color="auto" w:fill="auto"/>
            <w:vAlign w:val="center"/>
            <w:hideMark/>
          </w:tcPr>
          <w:p w:rsidR="00D471A8" w:rsidRPr="00E85A1A" w:rsidRDefault="00D471A8" w:rsidP="00E85A1A">
            <w:pPr>
              <w:pStyle w:val="BodyTextIndent"/>
              <w:spacing w:line="360" w:lineRule="auto"/>
              <w:rPr>
                <w:rFonts w:ascii="Arial" w:hAnsi="Arial" w:cs="Arial"/>
                <w:color w:val="000000"/>
                <w:sz w:val="18"/>
                <w:szCs w:val="18"/>
                <w:lang w:val="en-AU" w:eastAsia="en-US"/>
              </w:rPr>
            </w:pPr>
          </w:p>
        </w:tc>
        <w:tc>
          <w:tcPr>
            <w:tcW w:w="1517" w:type="dxa"/>
            <w:tcBorders>
              <w:left w:val="single" w:sz="8" w:space="0" w:color="000000"/>
              <w:bottom w:val="single" w:sz="4" w:space="0" w:color="auto"/>
              <w:right w:val="single" w:sz="8" w:space="0" w:color="000000"/>
            </w:tcBorders>
            <w:shd w:val="clear" w:color="auto" w:fill="auto"/>
            <w:vAlign w:val="center"/>
            <w:hideMark/>
          </w:tcPr>
          <w:p w:rsidR="00D471A8" w:rsidRPr="00E85A1A" w:rsidRDefault="00D471A8" w:rsidP="00E85A1A">
            <w:pPr>
              <w:pStyle w:val="BodyTextIndent"/>
              <w:spacing w:line="360" w:lineRule="auto"/>
              <w:rPr>
                <w:rFonts w:ascii="Arial" w:hAnsi="Arial" w:cs="Arial"/>
                <w:color w:val="000000"/>
                <w:sz w:val="18"/>
                <w:szCs w:val="18"/>
                <w:lang w:val="en-AU" w:eastAsia="en-US"/>
              </w:rPr>
            </w:pPr>
          </w:p>
        </w:tc>
        <w:tc>
          <w:tcPr>
            <w:tcW w:w="360" w:type="dxa"/>
            <w:tcBorders>
              <w:top w:val="single" w:sz="8" w:space="0" w:color="000000"/>
              <w:left w:val="single" w:sz="8" w:space="0" w:color="000000"/>
              <w:bottom w:val="single" w:sz="4" w:space="0" w:color="auto"/>
              <w:right w:val="single" w:sz="8" w:space="0" w:color="000000"/>
            </w:tcBorders>
            <w:shd w:val="clear" w:color="auto" w:fill="auto"/>
            <w:tcMar>
              <w:top w:w="15" w:type="dxa"/>
              <w:left w:w="47" w:type="dxa"/>
              <w:bottom w:w="0" w:type="dxa"/>
              <w:right w:w="47" w:type="dxa"/>
            </w:tcMar>
            <w:hideMark/>
          </w:tcPr>
          <w:p w:rsidR="00D471A8" w:rsidRPr="00782BA4" w:rsidRDefault="00D471A8" w:rsidP="00E85A1A">
            <w:pPr>
              <w:pStyle w:val="BodyTextIndent"/>
              <w:spacing w:line="360" w:lineRule="auto"/>
              <w:ind w:left="89"/>
              <w:rPr>
                <w:rFonts w:ascii="Arial" w:hAnsi="Arial" w:cs="Arial"/>
                <w:bCs/>
                <w:color w:val="000000"/>
                <w:sz w:val="18"/>
                <w:szCs w:val="18"/>
                <w:lang w:val="en-US" w:eastAsia="en-US"/>
              </w:rPr>
            </w:pPr>
            <w:r w:rsidRPr="00782BA4">
              <w:rPr>
                <w:rFonts w:ascii="Arial" w:hAnsi="Arial" w:cs="Arial"/>
                <w:bCs/>
                <w:color w:val="000000"/>
                <w:sz w:val="18"/>
                <w:szCs w:val="18"/>
                <w:lang w:val="en-US" w:eastAsia="en-US"/>
              </w:rPr>
              <w:t>g.</w:t>
            </w:r>
          </w:p>
        </w:tc>
        <w:tc>
          <w:tcPr>
            <w:tcW w:w="1657" w:type="dxa"/>
            <w:tcBorders>
              <w:top w:val="single" w:sz="8" w:space="0" w:color="000000"/>
              <w:left w:val="single" w:sz="8" w:space="0" w:color="000000"/>
              <w:bottom w:val="single" w:sz="4" w:space="0" w:color="auto"/>
              <w:right w:val="single" w:sz="8" w:space="0" w:color="000000"/>
            </w:tcBorders>
            <w:shd w:val="clear" w:color="auto" w:fill="auto"/>
            <w:tcMar>
              <w:top w:w="15" w:type="dxa"/>
              <w:left w:w="47" w:type="dxa"/>
              <w:bottom w:w="0" w:type="dxa"/>
              <w:right w:w="47" w:type="dxa"/>
            </w:tcMar>
            <w:hideMark/>
          </w:tcPr>
          <w:p w:rsidR="00D471A8" w:rsidRPr="00E85A1A" w:rsidRDefault="00D471A8" w:rsidP="00E85A1A">
            <w:pPr>
              <w:pStyle w:val="BodyTextIndent"/>
              <w:spacing w:line="360" w:lineRule="auto"/>
              <w:ind w:left="93"/>
              <w:jc w:val="left"/>
              <w:rPr>
                <w:rFonts w:ascii="Arial" w:hAnsi="Arial" w:cs="Arial"/>
                <w:color w:val="000000"/>
                <w:sz w:val="18"/>
                <w:szCs w:val="18"/>
                <w:lang w:val="en-AU" w:eastAsia="en-US"/>
              </w:rPr>
            </w:pPr>
            <w:r w:rsidRPr="00E85A1A">
              <w:rPr>
                <w:rFonts w:ascii="Arial" w:hAnsi="Arial" w:cs="Arial"/>
                <w:bCs/>
                <w:color w:val="000000"/>
                <w:sz w:val="18"/>
                <w:szCs w:val="18"/>
                <w:lang w:val="id-ID" w:eastAsia="en-US"/>
              </w:rPr>
              <w:t>Penelitian yang dipublikasikan</w:t>
            </w:r>
          </w:p>
        </w:tc>
        <w:tc>
          <w:tcPr>
            <w:tcW w:w="1009" w:type="dxa"/>
            <w:tcBorders>
              <w:top w:val="single" w:sz="8" w:space="0" w:color="000000"/>
              <w:left w:val="single" w:sz="8" w:space="0" w:color="000000"/>
              <w:bottom w:val="single" w:sz="4" w:space="0" w:color="auto"/>
              <w:right w:val="single" w:sz="8" w:space="0" w:color="000000"/>
            </w:tcBorders>
            <w:shd w:val="clear" w:color="auto" w:fill="auto"/>
            <w:tcMar>
              <w:top w:w="15" w:type="dxa"/>
              <w:left w:w="47" w:type="dxa"/>
              <w:bottom w:w="0" w:type="dxa"/>
              <w:right w:w="47" w:type="dxa"/>
            </w:tcMar>
            <w:hideMark/>
          </w:tcPr>
          <w:p w:rsidR="00D471A8" w:rsidRPr="00782BA4" w:rsidRDefault="00D471A8" w:rsidP="00E85A1A">
            <w:pPr>
              <w:pStyle w:val="BodyTextIndent"/>
              <w:spacing w:line="360" w:lineRule="auto"/>
              <w:ind w:left="92"/>
              <w:rPr>
                <w:rFonts w:ascii="Arial" w:hAnsi="Arial" w:cs="Arial"/>
                <w:bCs/>
                <w:color w:val="000000"/>
                <w:sz w:val="18"/>
                <w:szCs w:val="18"/>
                <w:lang w:val="en-US" w:eastAsia="en-US"/>
              </w:rPr>
            </w:pPr>
            <w:r w:rsidRPr="00782BA4">
              <w:rPr>
                <w:rFonts w:ascii="Arial" w:hAnsi="Arial" w:cs="Arial"/>
                <w:bCs/>
                <w:color w:val="000000"/>
                <w:sz w:val="18"/>
                <w:szCs w:val="18"/>
                <w:lang w:val="en-US" w:eastAsia="en-US"/>
              </w:rPr>
              <w:t>Laporan</w:t>
            </w:r>
          </w:p>
        </w:tc>
        <w:tc>
          <w:tcPr>
            <w:tcW w:w="622" w:type="dxa"/>
            <w:tcBorders>
              <w:top w:val="single" w:sz="8" w:space="0" w:color="000000"/>
              <w:left w:val="single" w:sz="8" w:space="0" w:color="000000"/>
              <w:bottom w:val="single" w:sz="4" w:space="0" w:color="auto"/>
              <w:right w:val="single" w:sz="8" w:space="0" w:color="000000"/>
            </w:tcBorders>
            <w:shd w:val="clear" w:color="auto" w:fill="auto"/>
            <w:tcMar>
              <w:top w:w="15" w:type="dxa"/>
              <w:left w:w="47" w:type="dxa"/>
              <w:bottom w:w="0" w:type="dxa"/>
              <w:right w:w="47" w:type="dxa"/>
            </w:tcMar>
            <w:hideMark/>
          </w:tcPr>
          <w:p w:rsidR="00D471A8" w:rsidRPr="00E85A1A" w:rsidRDefault="00D471A8" w:rsidP="004659EA">
            <w:pPr>
              <w:pStyle w:val="BodyTextIndent"/>
              <w:spacing w:line="360" w:lineRule="auto"/>
              <w:ind w:left="94"/>
              <w:jc w:val="center"/>
              <w:rPr>
                <w:rFonts w:ascii="Arial" w:hAnsi="Arial" w:cs="Arial"/>
                <w:color w:val="000000"/>
                <w:sz w:val="18"/>
                <w:szCs w:val="18"/>
                <w:lang w:val="en-AU" w:eastAsia="en-US"/>
              </w:rPr>
            </w:pPr>
            <w:r w:rsidRPr="00E85A1A">
              <w:rPr>
                <w:rFonts w:ascii="Arial" w:hAnsi="Arial" w:cs="Arial"/>
                <w:bCs/>
                <w:color w:val="000000"/>
                <w:sz w:val="18"/>
                <w:szCs w:val="18"/>
                <w:lang w:val="id-ID" w:eastAsia="en-US"/>
              </w:rPr>
              <w:t>80</w:t>
            </w:r>
          </w:p>
        </w:tc>
        <w:tc>
          <w:tcPr>
            <w:tcW w:w="2124" w:type="dxa"/>
            <w:tcBorders>
              <w:top w:val="single" w:sz="8" w:space="0" w:color="000000"/>
              <w:left w:val="single" w:sz="8" w:space="0" w:color="000000"/>
              <w:bottom w:val="single" w:sz="4" w:space="0" w:color="auto"/>
              <w:right w:val="single" w:sz="8" w:space="0" w:color="000000"/>
            </w:tcBorders>
            <w:shd w:val="clear" w:color="auto" w:fill="auto"/>
            <w:tcMar>
              <w:top w:w="15" w:type="dxa"/>
              <w:left w:w="47" w:type="dxa"/>
              <w:bottom w:w="0" w:type="dxa"/>
              <w:right w:w="47" w:type="dxa"/>
            </w:tcMar>
            <w:hideMark/>
          </w:tcPr>
          <w:p w:rsidR="00D471A8" w:rsidRPr="00A02FA2" w:rsidRDefault="00D471A8" w:rsidP="00A02FA2">
            <w:pPr>
              <w:pStyle w:val="BodyTextIndent"/>
              <w:spacing w:line="360" w:lineRule="auto"/>
              <w:jc w:val="right"/>
              <w:rPr>
                <w:rFonts w:ascii="Arial" w:hAnsi="Arial" w:cs="Arial"/>
                <w:color w:val="000000"/>
                <w:sz w:val="18"/>
                <w:szCs w:val="18"/>
                <w:lang w:val="en-AU" w:eastAsia="en-US"/>
              </w:rPr>
            </w:pPr>
            <w:r w:rsidRPr="00782BA4">
              <w:rPr>
                <w:rFonts w:ascii="Arial" w:hAnsi="Arial" w:cs="Arial"/>
                <w:color w:val="000000"/>
                <w:sz w:val="18"/>
                <w:szCs w:val="18"/>
                <w:lang w:val="en-US" w:eastAsia="en-US"/>
              </w:rPr>
              <w:t>2,841,903,000</w:t>
            </w:r>
          </w:p>
        </w:tc>
        <w:tc>
          <w:tcPr>
            <w:tcW w:w="2019" w:type="dxa"/>
            <w:tcBorders>
              <w:top w:val="single" w:sz="8" w:space="0" w:color="000000"/>
              <w:left w:val="single" w:sz="8" w:space="0" w:color="000000"/>
              <w:bottom w:val="single" w:sz="4" w:space="0" w:color="auto"/>
              <w:right w:val="single" w:sz="8" w:space="0" w:color="000000"/>
            </w:tcBorders>
            <w:shd w:val="clear" w:color="auto" w:fill="auto"/>
            <w:tcMar>
              <w:top w:w="15" w:type="dxa"/>
              <w:left w:w="47" w:type="dxa"/>
              <w:bottom w:w="0" w:type="dxa"/>
              <w:right w:w="47" w:type="dxa"/>
            </w:tcMar>
            <w:hideMark/>
          </w:tcPr>
          <w:p w:rsidR="00D471A8" w:rsidRPr="00FA23DF" w:rsidRDefault="00D471A8" w:rsidP="00FA23DF">
            <w:pPr>
              <w:jc w:val="right"/>
              <w:rPr>
                <w:rFonts w:ascii="Arial" w:hAnsi="Arial" w:cs="Arial"/>
                <w:color w:val="000000"/>
                <w:sz w:val="18"/>
                <w:szCs w:val="18"/>
                <w:lang w:val="en-AU" w:eastAsia="en-AU"/>
              </w:rPr>
            </w:pPr>
            <w:r w:rsidRPr="00FA23DF">
              <w:rPr>
                <w:rFonts w:ascii="Arial" w:hAnsi="Arial" w:cs="Arial"/>
                <w:color w:val="000000"/>
                <w:sz w:val="18"/>
                <w:szCs w:val="18"/>
              </w:rPr>
              <w:t>2,456,728,550</w:t>
            </w:r>
          </w:p>
          <w:p w:rsidR="00D471A8" w:rsidRPr="00FA23DF" w:rsidRDefault="00D471A8" w:rsidP="00FA23DF">
            <w:pPr>
              <w:pStyle w:val="BodyTextIndent"/>
              <w:spacing w:line="360" w:lineRule="auto"/>
              <w:jc w:val="right"/>
              <w:rPr>
                <w:rFonts w:ascii="Arial" w:hAnsi="Arial" w:cs="Arial"/>
                <w:color w:val="000000"/>
                <w:sz w:val="18"/>
                <w:szCs w:val="18"/>
                <w:lang w:val="en-AU" w:eastAsia="en-US"/>
              </w:rPr>
            </w:pPr>
          </w:p>
        </w:tc>
        <w:tc>
          <w:tcPr>
            <w:tcW w:w="1559" w:type="dxa"/>
            <w:tcBorders>
              <w:top w:val="single" w:sz="8" w:space="0" w:color="000000"/>
              <w:left w:val="single" w:sz="8" w:space="0" w:color="000000"/>
              <w:bottom w:val="single" w:sz="4" w:space="0" w:color="auto"/>
              <w:right w:val="single" w:sz="8" w:space="0" w:color="000000"/>
            </w:tcBorders>
            <w:shd w:val="clear" w:color="auto" w:fill="auto"/>
            <w:tcMar>
              <w:top w:w="15" w:type="dxa"/>
              <w:left w:w="47" w:type="dxa"/>
              <w:bottom w:w="0" w:type="dxa"/>
              <w:right w:w="47" w:type="dxa"/>
            </w:tcMar>
            <w:hideMark/>
          </w:tcPr>
          <w:p w:rsidR="00D471A8" w:rsidRPr="001B1374" w:rsidRDefault="00D471A8" w:rsidP="001B1374">
            <w:pPr>
              <w:pStyle w:val="BodyTextIndent"/>
              <w:spacing w:line="360" w:lineRule="auto"/>
              <w:jc w:val="right"/>
              <w:rPr>
                <w:rFonts w:ascii="Arial" w:hAnsi="Arial" w:cs="Arial"/>
                <w:color w:val="000000"/>
                <w:sz w:val="18"/>
                <w:szCs w:val="18"/>
                <w:lang w:val="en-AU" w:eastAsia="en-US"/>
              </w:rPr>
            </w:pPr>
            <w:r w:rsidRPr="00782BA4">
              <w:rPr>
                <w:rFonts w:ascii="Arial" w:hAnsi="Arial" w:cs="Arial"/>
                <w:color w:val="000000"/>
                <w:sz w:val="18"/>
                <w:szCs w:val="18"/>
                <w:lang w:val="en-US" w:eastAsia="en-US"/>
              </w:rPr>
              <w:t>86.45</w:t>
            </w:r>
          </w:p>
        </w:tc>
        <w:tc>
          <w:tcPr>
            <w:tcW w:w="1276" w:type="dxa"/>
            <w:tcBorders>
              <w:top w:val="single" w:sz="8" w:space="0" w:color="000000"/>
              <w:left w:val="single" w:sz="8" w:space="0" w:color="000000"/>
              <w:bottom w:val="single" w:sz="4" w:space="0" w:color="auto"/>
              <w:right w:val="single" w:sz="8" w:space="0" w:color="000000"/>
            </w:tcBorders>
          </w:tcPr>
          <w:p w:rsidR="00D471A8" w:rsidRPr="00E85A1A" w:rsidRDefault="00D471A8" w:rsidP="00770598">
            <w:pPr>
              <w:pStyle w:val="BodyTextIndent"/>
              <w:spacing w:line="360" w:lineRule="auto"/>
              <w:jc w:val="right"/>
              <w:rPr>
                <w:rFonts w:ascii="Arial" w:hAnsi="Arial" w:cs="Arial"/>
                <w:color w:val="000000"/>
                <w:sz w:val="18"/>
                <w:szCs w:val="18"/>
                <w:lang w:val="en-AU" w:eastAsia="en-US"/>
              </w:rPr>
            </w:pPr>
            <w:r>
              <w:rPr>
                <w:rFonts w:ascii="Arial" w:hAnsi="Arial" w:cs="Arial"/>
                <w:color w:val="000000"/>
                <w:sz w:val="18"/>
                <w:szCs w:val="18"/>
                <w:lang w:val="en-AU" w:eastAsia="en-US"/>
              </w:rPr>
              <w:t>100</w:t>
            </w:r>
          </w:p>
        </w:tc>
      </w:tr>
      <w:tr w:rsidR="00D471A8" w:rsidRPr="00E85A1A" w:rsidTr="00D471A8">
        <w:trPr>
          <w:trHeight w:val="733"/>
        </w:trPr>
        <w:tc>
          <w:tcPr>
            <w:tcW w:w="520" w:type="dxa"/>
            <w:vMerge w:val="restart"/>
            <w:tcBorders>
              <w:top w:val="single" w:sz="4" w:space="0" w:color="auto"/>
              <w:left w:val="single" w:sz="8" w:space="0" w:color="000000"/>
              <w:right w:val="single" w:sz="8" w:space="0" w:color="000000"/>
            </w:tcBorders>
            <w:shd w:val="clear" w:color="auto" w:fill="auto"/>
            <w:hideMark/>
          </w:tcPr>
          <w:p w:rsidR="00D471A8" w:rsidRPr="00E85A1A" w:rsidRDefault="00D471A8" w:rsidP="00D471A8">
            <w:pPr>
              <w:pStyle w:val="BodyTextIndent"/>
              <w:spacing w:line="360" w:lineRule="auto"/>
              <w:ind w:left="142"/>
              <w:jc w:val="left"/>
              <w:rPr>
                <w:rFonts w:ascii="Arial" w:hAnsi="Arial" w:cs="Arial"/>
                <w:color w:val="000000"/>
                <w:sz w:val="18"/>
                <w:szCs w:val="18"/>
                <w:lang w:val="en-AU" w:eastAsia="en-US"/>
              </w:rPr>
            </w:pPr>
            <w:r w:rsidRPr="00E85A1A">
              <w:rPr>
                <w:rFonts w:ascii="Arial" w:hAnsi="Arial" w:cs="Arial"/>
                <w:bCs/>
                <w:color w:val="000000"/>
                <w:sz w:val="18"/>
                <w:szCs w:val="18"/>
                <w:lang w:val="id-ID" w:eastAsia="en-US"/>
              </w:rPr>
              <w:t>3.</w:t>
            </w:r>
          </w:p>
        </w:tc>
        <w:tc>
          <w:tcPr>
            <w:tcW w:w="1517" w:type="dxa"/>
            <w:vMerge w:val="restart"/>
            <w:tcBorders>
              <w:top w:val="single" w:sz="4" w:space="0" w:color="auto"/>
              <w:left w:val="single" w:sz="8" w:space="0" w:color="000000"/>
              <w:right w:val="single" w:sz="8" w:space="0" w:color="000000"/>
            </w:tcBorders>
            <w:shd w:val="clear" w:color="auto" w:fill="auto"/>
            <w:hideMark/>
          </w:tcPr>
          <w:p w:rsidR="00D471A8" w:rsidRPr="00D471A8" w:rsidRDefault="00D471A8" w:rsidP="00D471A8">
            <w:pPr>
              <w:pStyle w:val="BodyTextIndent"/>
              <w:spacing w:line="360" w:lineRule="auto"/>
              <w:ind w:left="75"/>
              <w:jc w:val="left"/>
              <w:rPr>
                <w:rFonts w:ascii="Arial" w:hAnsi="Arial" w:cs="Arial"/>
                <w:color w:val="000000"/>
                <w:sz w:val="18"/>
                <w:szCs w:val="18"/>
                <w:lang w:val="sv-SE" w:eastAsia="en-US"/>
              </w:rPr>
            </w:pPr>
            <w:r w:rsidRPr="00E85A1A">
              <w:rPr>
                <w:rFonts w:ascii="Arial" w:hAnsi="Arial" w:cs="Arial"/>
                <w:bCs/>
                <w:color w:val="000000"/>
                <w:sz w:val="18"/>
                <w:szCs w:val="18"/>
                <w:lang w:val="id-ID" w:eastAsia="en-US"/>
              </w:rPr>
              <w:t>Peningkatan informasi dan publikasi hasil penelitian dan pengembangan</w:t>
            </w:r>
          </w:p>
        </w:tc>
        <w:tc>
          <w:tcPr>
            <w:tcW w:w="360" w:type="dxa"/>
            <w:tcBorders>
              <w:top w:val="single" w:sz="4" w:space="0" w:color="auto"/>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E85A1A" w:rsidRDefault="00D471A8" w:rsidP="00E85A1A">
            <w:pPr>
              <w:pStyle w:val="BodyTextIndent"/>
              <w:spacing w:line="360" w:lineRule="auto"/>
              <w:ind w:left="89"/>
              <w:rPr>
                <w:rFonts w:ascii="Arial" w:hAnsi="Arial" w:cs="Arial"/>
                <w:color w:val="000000"/>
                <w:sz w:val="18"/>
                <w:szCs w:val="18"/>
                <w:lang w:val="en-AU" w:eastAsia="en-US"/>
              </w:rPr>
            </w:pPr>
            <w:r w:rsidRPr="00E85A1A">
              <w:rPr>
                <w:rFonts w:ascii="Arial" w:hAnsi="Arial" w:cs="Arial"/>
                <w:bCs/>
                <w:color w:val="000000"/>
                <w:sz w:val="18"/>
                <w:szCs w:val="18"/>
                <w:lang w:val="id-ID" w:eastAsia="en-US"/>
              </w:rPr>
              <w:t>h.</w:t>
            </w:r>
          </w:p>
        </w:tc>
        <w:tc>
          <w:tcPr>
            <w:tcW w:w="1657" w:type="dxa"/>
            <w:tcBorders>
              <w:top w:val="single" w:sz="4" w:space="0" w:color="auto"/>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4E2F80" w:rsidRPr="00782BA4" w:rsidRDefault="00D471A8" w:rsidP="00E85A1A">
            <w:pPr>
              <w:pStyle w:val="BodyTextIndent"/>
              <w:spacing w:line="360" w:lineRule="auto"/>
              <w:ind w:left="93"/>
              <w:jc w:val="left"/>
              <w:rPr>
                <w:rFonts w:ascii="Arial" w:hAnsi="Arial" w:cs="Arial"/>
                <w:bCs/>
                <w:color w:val="000000"/>
                <w:sz w:val="18"/>
                <w:szCs w:val="18"/>
                <w:lang w:val="en-US" w:eastAsia="en-US"/>
              </w:rPr>
            </w:pPr>
            <w:r w:rsidRPr="00E85A1A">
              <w:rPr>
                <w:rFonts w:ascii="Arial" w:hAnsi="Arial" w:cs="Arial"/>
                <w:bCs/>
                <w:color w:val="000000"/>
                <w:sz w:val="18"/>
                <w:szCs w:val="18"/>
                <w:lang w:val="id-ID" w:eastAsia="en-US"/>
              </w:rPr>
              <w:t xml:space="preserve">Penelitian yang mendapat HKI </w:t>
            </w:r>
          </w:p>
          <w:p w:rsidR="00D471A8" w:rsidRPr="00516B14" w:rsidRDefault="00D471A8" w:rsidP="00E85A1A">
            <w:pPr>
              <w:pStyle w:val="BodyTextIndent"/>
              <w:spacing w:line="360" w:lineRule="auto"/>
              <w:ind w:left="93"/>
              <w:jc w:val="left"/>
              <w:rPr>
                <w:rFonts w:ascii="Arial" w:hAnsi="Arial" w:cs="Arial"/>
                <w:color w:val="000000"/>
                <w:sz w:val="18"/>
                <w:szCs w:val="18"/>
                <w:lang w:val="sv-SE" w:eastAsia="en-US"/>
              </w:rPr>
            </w:pPr>
            <w:r w:rsidRPr="00E85A1A">
              <w:rPr>
                <w:rFonts w:ascii="Arial" w:hAnsi="Arial" w:cs="Arial"/>
                <w:bCs/>
                <w:color w:val="000000"/>
                <w:sz w:val="18"/>
                <w:szCs w:val="18"/>
                <w:lang w:val="id-ID" w:eastAsia="en-US"/>
              </w:rPr>
              <w:t xml:space="preserve"> ( Hak Kekayaan Intelektual )</w:t>
            </w:r>
          </w:p>
        </w:tc>
        <w:tc>
          <w:tcPr>
            <w:tcW w:w="1009" w:type="dxa"/>
            <w:tcBorders>
              <w:top w:val="single" w:sz="4" w:space="0" w:color="auto"/>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782BA4" w:rsidRDefault="00D471A8" w:rsidP="00E85A1A">
            <w:pPr>
              <w:pStyle w:val="BodyTextIndent"/>
              <w:spacing w:line="360" w:lineRule="auto"/>
              <w:ind w:left="92"/>
              <w:rPr>
                <w:rFonts w:ascii="Arial" w:hAnsi="Arial" w:cs="Arial"/>
                <w:bCs/>
                <w:color w:val="000000"/>
                <w:sz w:val="18"/>
                <w:szCs w:val="18"/>
                <w:lang w:val="en-US" w:eastAsia="en-US"/>
              </w:rPr>
            </w:pPr>
            <w:r w:rsidRPr="00782BA4">
              <w:rPr>
                <w:rFonts w:ascii="Arial" w:hAnsi="Arial" w:cs="Arial"/>
                <w:bCs/>
                <w:color w:val="000000"/>
                <w:sz w:val="18"/>
                <w:szCs w:val="18"/>
                <w:lang w:val="en-US" w:eastAsia="en-US"/>
              </w:rPr>
              <w:t>Laporan</w:t>
            </w:r>
          </w:p>
        </w:tc>
        <w:tc>
          <w:tcPr>
            <w:tcW w:w="622" w:type="dxa"/>
            <w:tcBorders>
              <w:top w:val="single" w:sz="4" w:space="0" w:color="auto"/>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E85A1A" w:rsidRDefault="00D471A8" w:rsidP="004659EA">
            <w:pPr>
              <w:pStyle w:val="BodyTextIndent"/>
              <w:spacing w:line="360" w:lineRule="auto"/>
              <w:ind w:left="94"/>
              <w:jc w:val="center"/>
              <w:rPr>
                <w:rFonts w:ascii="Arial" w:hAnsi="Arial" w:cs="Arial"/>
                <w:color w:val="000000"/>
                <w:sz w:val="18"/>
                <w:szCs w:val="18"/>
                <w:lang w:val="en-AU" w:eastAsia="en-US"/>
              </w:rPr>
            </w:pPr>
            <w:r w:rsidRPr="00E85A1A">
              <w:rPr>
                <w:rFonts w:ascii="Arial" w:hAnsi="Arial" w:cs="Arial"/>
                <w:bCs/>
                <w:color w:val="000000"/>
                <w:sz w:val="18"/>
                <w:szCs w:val="18"/>
                <w:lang w:val="id-ID" w:eastAsia="en-US"/>
              </w:rPr>
              <w:t>6</w:t>
            </w:r>
          </w:p>
        </w:tc>
        <w:tc>
          <w:tcPr>
            <w:tcW w:w="2124" w:type="dxa"/>
            <w:tcBorders>
              <w:top w:val="single" w:sz="4" w:space="0" w:color="auto"/>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A02FA2" w:rsidRDefault="00D471A8" w:rsidP="00A02FA2">
            <w:pPr>
              <w:pStyle w:val="BodyTextIndent"/>
              <w:spacing w:line="360" w:lineRule="auto"/>
              <w:jc w:val="right"/>
              <w:rPr>
                <w:rFonts w:ascii="Arial" w:hAnsi="Arial" w:cs="Arial"/>
                <w:color w:val="000000"/>
                <w:sz w:val="18"/>
                <w:szCs w:val="18"/>
                <w:lang w:val="en-AU" w:eastAsia="en-US"/>
              </w:rPr>
            </w:pPr>
            <w:r w:rsidRPr="00A02FA2">
              <w:rPr>
                <w:rFonts w:ascii="Arial" w:hAnsi="Arial" w:cs="Arial"/>
                <w:color w:val="000000"/>
                <w:sz w:val="18"/>
                <w:szCs w:val="18"/>
                <w:lang w:val="id-ID" w:eastAsia="en-US"/>
              </w:rPr>
              <w:t>11</w:t>
            </w:r>
            <w:r w:rsidRPr="00782BA4">
              <w:rPr>
                <w:rFonts w:ascii="Arial" w:hAnsi="Arial" w:cs="Arial"/>
                <w:color w:val="000000"/>
                <w:sz w:val="18"/>
                <w:szCs w:val="18"/>
                <w:lang w:val="en-US" w:eastAsia="en-US"/>
              </w:rPr>
              <w:t>6,260,000</w:t>
            </w:r>
          </w:p>
        </w:tc>
        <w:tc>
          <w:tcPr>
            <w:tcW w:w="2019" w:type="dxa"/>
            <w:tcBorders>
              <w:top w:val="single" w:sz="4" w:space="0" w:color="auto"/>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tbl>
            <w:tblPr>
              <w:tblW w:w="2620" w:type="dxa"/>
              <w:tblLayout w:type="fixed"/>
              <w:tblLook w:val="04A0"/>
            </w:tblPr>
            <w:tblGrid>
              <w:gridCol w:w="2620"/>
            </w:tblGrid>
            <w:tr w:rsidR="00D471A8" w:rsidRPr="00FA23DF" w:rsidTr="00770598">
              <w:trPr>
                <w:trHeight w:val="300"/>
              </w:trPr>
              <w:tc>
                <w:tcPr>
                  <w:tcW w:w="2620" w:type="dxa"/>
                  <w:vMerge w:val="restart"/>
                  <w:tcBorders>
                    <w:top w:val="nil"/>
                    <w:left w:val="nil"/>
                    <w:bottom w:val="nil"/>
                    <w:right w:val="nil"/>
                  </w:tcBorders>
                  <w:shd w:val="clear" w:color="auto" w:fill="auto"/>
                  <w:noWrap/>
                  <w:hideMark/>
                </w:tcPr>
                <w:p w:rsidR="00D471A8" w:rsidRPr="00FA23DF" w:rsidRDefault="00713E42" w:rsidP="00713E42">
                  <w:pPr>
                    <w:rPr>
                      <w:rFonts w:ascii="Arial" w:hAnsi="Arial" w:cs="Arial"/>
                      <w:color w:val="000000"/>
                      <w:sz w:val="18"/>
                      <w:szCs w:val="18"/>
                      <w:lang w:val="en-AU" w:eastAsia="en-AU"/>
                    </w:rPr>
                  </w:pPr>
                  <w:r>
                    <w:rPr>
                      <w:rFonts w:ascii="Arial" w:hAnsi="Arial" w:cs="Arial"/>
                      <w:color w:val="000000"/>
                      <w:sz w:val="18"/>
                      <w:szCs w:val="18"/>
                    </w:rPr>
                    <w:t xml:space="preserve">                  </w:t>
                  </w:r>
                  <w:r w:rsidR="00D471A8" w:rsidRPr="00FA23DF">
                    <w:rPr>
                      <w:rFonts w:ascii="Arial" w:hAnsi="Arial" w:cs="Arial"/>
                      <w:color w:val="000000"/>
                      <w:sz w:val="18"/>
                      <w:szCs w:val="18"/>
                    </w:rPr>
                    <w:t>23,136,505</w:t>
                  </w:r>
                </w:p>
              </w:tc>
            </w:tr>
            <w:tr w:rsidR="00D471A8" w:rsidRPr="00FA23DF" w:rsidTr="00770598">
              <w:trPr>
                <w:trHeight w:val="315"/>
              </w:trPr>
              <w:tc>
                <w:tcPr>
                  <w:tcW w:w="2620" w:type="dxa"/>
                  <w:vMerge/>
                  <w:tcBorders>
                    <w:top w:val="nil"/>
                    <w:left w:val="nil"/>
                    <w:bottom w:val="nil"/>
                    <w:right w:val="nil"/>
                  </w:tcBorders>
                  <w:vAlign w:val="center"/>
                  <w:hideMark/>
                </w:tcPr>
                <w:p w:rsidR="00D471A8" w:rsidRPr="00FA23DF" w:rsidRDefault="00D471A8" w:rsidP="001B1374">
                  <w:pPr>
                    <w:jc w:val="right"/>
                    <w:rPr>
                      <w:rFonts w:ascii="Arial" w:hAnsi="Arial" w:cs="Arial"/>
                      <w:color w:val="000000"/>
                      <w:sz w:val="18"/>
                      <w:szCs w:val="18"/>
                    </w:rPr>
                  </w:pPr>
                </w:p>
              </w:tc>
            </w:tr>
          </w:tbl>
          <w:p w:rsidR="00D471A8" w:rsidRPr="00FA23DF" w:rsidRDefault="00D471A8" w:rsidP="001B1374">
            <w:pPr>
              <w:pStyle w:val="BodyTextIndent"/>
              <w:spacing w:line="360" w:lineRule="auto"/>
              <w:jc w:val="right"/>
              <w:rPr>
                <w:rFonts w:ascii="Arial" w:hAnsi="Arial" w:cs="Arial"/>
                <w:color w:val="000000"/>
                <w:sz w:val="18"/>
                <w:szCs w:val="18"/>
                <w:lang w:val="en-AU" w:eastAsia="en-US"/>
              </w:rPr>
            </w:pPr>
          </w:p>
        </w:tc>
        <w:tc>
          <w:tcPr>
            <w:tcW w:w="1559" w:type="dxa"/>
            <w:tcBorders>
              <w:top w:val="single" w:sz="4" w:space="0" w:color="auto"/>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1B1374" w:rsidRDefault="00D471A8" w:rsidP="001B1374">
            <w:pPr>
              <w:pStyle w:val="BodyTextIndent"/>
              <w:spacing w:line="360" w:lineRule="auto"/>
              <w:jc w:val="right"/>
              <w:rPr>
                <w:rFonts w:ascii="Arial" w:hAnsi="Arial" w:cs="Arial"/>
                <w:color w:val="000000"/>
                <w:sz w:val="18"/>
                <w:szCs w:val="18"/>
                <w:lang w:val="en-AU" w:eastAsia="en-US"/>
              </w:rPr>
            </w:pPr>
            <w:r w:rsidRPr="00782BA4">
              <w:rPr>
                <w:rFonts w:ascii="Arial" w:hAnsi="Arial" w:cs="Arial"/>
                <w:color w:val="000000"/>
                <w:sz w:val="18"/>
                <w:szCs w:val="18"/>
                <w:lang w:val="en-US" w:eastAsia="en-US"/>
              </w:rPr>
              <w:t>19.90</w:t>
            </w:r>
          </w:p>
        </w:tc>
        <w:tc>
          <w:tcPr>
            <w:tcW w:w="1276" w:type="dxa"/>
            <w:tcBorders>
              <w:top w:val="single" w:sz="4" w:space="0" w:color="auto"/>
              <w:left w:val="single" w:sz="8" w:space="0" w:color="000000"/>
              <w:bottom w:val="single" w:sz="8" w:space="0" w:color="000000"/>
              <w:right w:val="single" w:sz="8" w:space="0" w:color="000000"/>
            </w:tcBorders>
          </w:tcPr>
          <w:p w:rsidR="00D471A8" w:rsidRPr="00E85A1A" w:rsidRDefault="00D471A8" w:rsidP="00770598">
            <w:pPr>
              <w:pStyle w:val="BodyTextIndent"/>
              <w:spacing w:line="360" w:lineRule="auto"/>
              <w:jc w:val="right"/>
              <w:rPr>
                <w:rFonts w:ascii="Arial" w:hAnsi="Arial" w:cs="Arial"/>
                <w:color w:val="000000"/>
                <w:sz w:val="18"/>
                <w:szCs w:val="18"/>
                <w:lang w:val="en-AU" w:eastAsia="en-US"/>
              </w:rPr>
            </w:pPr>
            <w:r>
              <w:rPr>
                <w:rFonts w:ascii="Arial" w:hAnsi="Arial" w:cs="Arial"/>
                <w:color w:val="000000"/>
                <w:sz w:val="18"/>
                <w:szCs w:val="18"/>
                <w:lang w:val="en-AU" w:eastAsia="en-US"/>
              </w:rPr>
              <w:t>100</w:t>
            </w:r>
          </w:p>
        </w:tc>
      </w:tr>
      <w:tr w:rsidR="00D471A8" w:rsidRPr="00E85A1A" w:rsidTr="00076A17">
        <w:trPr>
          <w:trHeight w:val="1215"/>
        </w:trPr>
        <w:tc>
          <w:tcPr>
            <w:tcW w:w="520" w:type="dxa"/>
            <w:vMerge/>
            <w:tcBorders>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E85A1A" w:rsidRDefault="00D471A8" w:rsidP="004659EA">
            <w:pPr>
              <w:pStyle w:val="BodyTextIndent"/>
              <w:spacing w:line="360" w:lineRule="auto"/>
              <w:ind w:left="142"/>
              <w:rPr>
                <w:rFonts w:ascii="Arial" w:hAnsi="Arial" w:cs="Arial"/>
                <w:color w:val="000000"/>
                <w:sz w:val="18"/>
                <w:szCs w:val="18"/>
                <w:lang w:val="en-AU" w:eastAsia="en-US"/>
              </w:rPr>
            </w:pPr>
          </w:p>
        </w:tc>
        <w:tc>
          <w:tcPr>
            <w:tcW w:w="1517" w:type="dxa"/>
            <w:vMerge/>
            <w:tcBorders>
              <w:left w:val="single" w:sz="8" w:space="0" w:color="000000"/>
              <w:bottom w:val="single" w:sz="8" w:space="0" w:color="000000"/>
              <w:right w:val="single" w:sz="8" w:space="0" w:color="000000"/>
            </w:tcBorders>
            <w:shd w:val="clear" w:color="auto" w:fill="auto"/>
            <w:tcMar>
              <w:top w:w="15" w:type="dxa"/>
              <w:left w:w="47" w:type="dxa"/>
              <w:bottom w:w="0" w:type="dxa"/>
              <w:right w:w="47" w:type="dxa"/>
            </w:tcMar>
            <w:vAlign w:val="center"/>
            <w:hideMark/>
          </w:tcPr>
          <w:p w:rsidR="00D471A8" w:rsidRPr="00516B14" w:rsidRDefault="00D471A8" w:rsidP="00E85A1A">
            <w:pPr>
              <w:pStyle w:val="BodyTextIndent"/>
              <w:spacing w:line="360" w:lineRule="auto"/>
              <w:ind w:left="75"/>
              <w:jc w:val="left"/>
              <w:rPr>
                <w:rFonts w:ascii="Arial" w:hAnsi="Arial" w:cs="Arial"/>
                <w:color w:val="000000"/>
                <w:sz w:val="18"/>
                <w:szCs w:val="18"/>
                <w:lang w:val="sv-SE" w:eastAsia="en-US"/>
              </w:rPr>
            </w:pPr>
          </w:p>
        </w:tc>
        <w:tc>
          <w:tcPr>
            <w:tcW w:w="360"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782BA4" w:rsidRDefault="00D471A8" w:rsidP="00E85A1A">
            <w:pPr>
              <w:pStyle w:val="BodyTextIndent"/>
              <w:spacing w:line="360" w:lineRule="auto"/>
              <w:ind w:left="89"/>
              <w:rPr>
                <w:rFonts w:ascii="Arial" w:hAnsi="Arial" w:cs="Arial"/>
                <w:bCs/>
                <w:color w:val="000000"/>
                <w:sz w:val="18"/>
                <w:szCs w:val="18"/>
                <w:lang w:val="en-US" w:eastAsia="en-US"/>
              </w:rPr>
            </w:pPr>
            <w:r w:rsidRPr="00782BA4">
              <w:rPr>
                <w:rFonts w:ascii="Arial" w:hAnsi="Arial" w:cs="Arial"/>
                <w:bCs/>
                <w:color w:val="000000"/>
                <w:sz w:val="18"/>
                <w:szCs w:val="18"/>
                <w:lang w:val="en-US" w:eastAsia="en-US"/>
              </w:rPr>
              <w:t>i.</w:t>
            </w:r>
          </w:p>
        </w:tc>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E85A1A" w:rsidRDefault="00D471A8" w:rsidP="00E85A1A">
            <w:pPr>
              <w:pStyle w:val="BodyTextIndent"/>
              <w:spacing w:line="360" w:lineRule="auto"/>
              <w:ind w:left="93"/>
              <w:jc w:val="left"/>
              <w:rPr>
                <w:rFonts w:ascii="Arial" w:hAnsi="Arial" w:cs="Arial"/>
                <w:color w:val="000000"/>
                <w:sz w:val="18"/>
                <w:szCs w:val="18"/>
                <w:lang w:val="en-AU" w:eastAsia="en-US"/>
              </w:rPr>
            </w:pPr>
            <w:r w:rsidRPr="00E85A1A">
              <w:rPr>
                <w:rFonts w:ascii="Arial" w:hAnsi="Arial" w:cs="Arial"/>
                <w:bCs/>
                <w:color w:val="000000"/>
                <w:sz w:val="18"/>
                <w:szCs w:val="18"/>
                <w:lang w:val="id-ID" w:eastAsia="en-US"/>
              </w:rPr>
              <w:t>Database Penelitian Transportasi</w:t>
            </w:r>
          </w:p>
        </w:tc>
        <w:tc>
          <w:tcPr>
            <w:tcW w:w="100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782BA4" w:rsidRDefault="00D471A8" w:rsidP="00E85A1A">
            <w:pPr>
              <w:pStyle w:val="BodyTextIndent"/>
              <w:spacing w:line="360" w:lineRule="auto"/>
              <w:ind w:left="92"/>
              <w:rPr>
                <w:rFonts w:ascii="Arial" w:hAnsi="Arial" w:cs="Arial"/>
                <w:bCs/>
                <w:color w:val="000000"/>
                <w:sz w:val="18"/>
                <w:szCs w:val="18"/>
                <w:lang w:val="en-US" w:eastAsia="en-US"/>
              </w:rPr>
            </w:pPr>
            <w:r w:rsidRPr="00782BA4">
              <w:rPr>
                <w:rFonts w:ascii="Arial" w:hAnsi="Arial" w:cs="Arial"/>
                <w:bCs/>
                <w:color w:val="000000"/>
                <w:sz w:val="18"/>
                <w:szCs w:val="18"/>
                <w:lang w:val="en-US" w:eastAsia="en-US"/>
              </w:rPr>
              <w:t>Data</w:t>
            </w:r>
          </w:p>
        </w:tc>
        <w:tc>
          <w:tcPr>
            <w:tcW w:w="622"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E85A1A" w:rsidRDefault="00D471A8" w:rsidP="004659EA">
            <w:pPr>
              <w:pStyle w:val="BodyTextIndent"/>
              <w:spacing w:line="360" w:lineRule="auto"/>
              <w:ind w:left="94"/>
              <w:jc w:val="center"/>
              <w:rPr>
                <w:rFonts w:ascii="Arial" w:hAnsi="Arial" w:cs="Arial"/>
                <w:color w:val="000000"/>
                <w:sz w:val="18"/>
                <w:szCs w:val="18"/>
                <w:lang w:val="en-AU" w:eastAsia="en-US"/>
              </w:rPr>
            </w:pPr>
            <w:r w:rsidRPr="00E85A1A">
              <w:rPr>
                <w:rFonts w:ascii="Arial" w:hAnsi="Arial" w:cs="Arial"/>
                <w:bCs/>
                <w:color w:val="000000"/>
                <w:sz w:val="18"/>
                <w:szCs w:val="18"/>
                <w:lang w:val="id-ID" w:eastAsia="en-US"/>
              </w:rPr>
              <w:t>2</w:t>
            </w:r>
          </w:p>
        </w:tc>
        <w:tc>
          <w:tcPr>
            <w:tcW w:w="2124"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A02FA2" w:rsidRDefault="00D471A8" w:rsidP="00A02FA2">
            <w:pPr>
              <w:pStyle w:val="BodyTextIndent"/>
              <w:spacing w:line="360" w:lineRule="auto"/>
              <w:jc w:val="right"/>
              <w:rPr>
                <w:rFonts w:ascii="Arial" w:hAnsi="Arial" w:cs="Arial"/>
                <w:color w:val="000000"/>
                <w:sz w:val="18"/>
                <w:szCs w:val="18"/>
                <w:lang w:val="en-AU" w:eastAsia="en-US"/>
              </w:rPr>
            </w:pPr>
            <w:r w:rsidRPr="00782BA4">
              <w:rPr>
                <w:rFonts w:ascii="Arial" w:hAnsi="Arial" w:cs="Arial"/>
                <w:color w:val="000000"/>
                <w:sz w:val="18"/>
                <w:szCs w:val="18"/>
                <w:lang w:val="en-US" w:eastAsia="en-US"/>
              </w:rPr>
              <w:t>6</w:t>
            </w:r>
            <w:r w:rsidRPr="00A02FA2">
              <w:rPr>
                <w:rFonts w:ascii="Arial" w:hAnsi="Arial" w:cs="Arial"/>
                <w:color w:val="000000"/>
                <w:sz w:val="18"/>
                <w:szCs w:val="18"/>
                <w:lang w:val="id-ID" w:eastAsia="en-US"/>
              </w:rPr>
              <w:t>,</w:t>
            </w:r>
            <w:r w:rsidRPr="00782BA4">
              <w:rPr>
                <w:rFonts w:ascii="Arial" w:hAnsi="Arial" w:cs="Arial"/>
                <w:color w:val="000000"/>
                <w:sz w:val="18"/>
                <w:szCs w:val="18"/>
                <w:lang w:val="en-US" w:eastAsia="en-US"/>
              </w:rPr>
              <w:t>529,555,000</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FA23DF" w:rsidRDefault="00D471A8" w:rsidP="00FA23DF">
            <w:pPr>
              <w:jc w:val="right"/>
              <w:rPr>
                <w:rFonts w:ascii="Arial" w:hAnsi="Arial" w:cs="Arial"/>
                <w:color w:val="000000"/>
                <w:sz w:val="18"/>
                <w:szCs w:val="18"/>
                <w:lang w:val="en-AU" w:eastAsia="en-AU"/>
              </w:rPr>
            </w:pPr>
            <w:r w:rsidRPr="00FA23DF">
              <w:rPr>
                <w:rFonts w:ascii="Arial" w:hAnsi="Arial" w:cs="Arial"/>
                <w:color w:val="000000"/>
                <w:sz w:val="18"/>
                <w:szCs w:val="18"/>
              </w:rPr>
              <w:t>5,799,745,945</w:t>
            </w:r>
          </w:p>
          <w:p w:rsidR="00D471A8" w:rsidRPr="00FA23DF" w:rsidRDefault="00D471A8" w:rsidP="00FA23DF">
            <w:pPr>
              <w:pStyle w:val="BodyTextIndent"/>
              <w:spacing w:line="360" w:lineRule="auto"/>
              <w:jc w:val="right"/>
              <w:rPr>
                <w:rFonts w:ascii="Arial" w:hAnsi="Arial" w:cs="Arial"/>
                <w:color w:val="000000"/>
                <w:sz w:val="18"/>
                <w:szCs w:val="18"/>
                <w:lang w:val="en-AU" w:eastAsia="en-US"/>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47" w:type="dxa"/>
              <w:bottom w:w="0" w:type="dxa"/>
              <w:right w:w="47" w:type="dxa"/>
            </w:tcMar>
            <w:hideMark/>
          </w:tcPr>
          <w:p w:rsidR="00D471A8" w:rsidRPr="001B1374" w:rsidRDefault="00D471A8" w:rsidP="001B1374">
            <w:pPr>
              <w:pStyle w:val="BodyTextIndent"/>
              <w:spacing w:line="360" w:lineRule="auto"/>
              <w:jc w:val="right"/>
              <w:rPr>
                <w:rFonts w:ascii="Arial" w:hAnsi="Arial" w:cs="Arial"/>
                <w:color w:val="000000"/>
                <w:sz w:val="18"/>
                <w:szCs w:val="18"/>
                <w:lang w:val="en-AU" w:eastAsia="en-US"/>
              </w:rPr>
            </w:pPr>
            <w:r w:rsidRPr="00782BA4">
              <w:rPr>
                <w:rFonts w:ascii="Arial" w:hAnsi="Arial" w:cs="Arial"/>
                <w:color w:val="000000"/>
                <w:sz w:val="18"/>
                <w:szCs w:val="18"/>
                <w:lang w:val="en-US" w:eastAsia="en-US"/>
              </w:rPr>
              <w:t>88.82</w:t>
            </w:r>
          </w:p>
        </w:tc>
        <w:tc>
          <w:tcPr>
            <w:tcW w:w="1276" w:type="dxa"/>
            <w:tcBorders>
              <w:top w:val="single" w:sz="8" w:space="0" w:color="000000"/>
              <w:left w:val="single" w:sz="8" w:space="0" w:color="000000"/>
              <w:bottom w:val="single" w:sz="8" w:space="0" w:color="000000"/>
              <w:right w:val="single" w:sz="8" w:space="0" w:color="000000"/>
            </w:tcBorders>
          </w:tcPr>
          <w:p w:rsidR="00D471A8" w:rsidRPr="00E85A1A" w:rsidRDefault="00D471A8" w:rsidP="00770598">
            <w:pPr>
              <w:pStyle w:val="BodyTextIndent"/>
              <w:spacing w:line="360" w:lineRule="auto"/>
              <w:jc w:val="right"/>
              <w:rPr>
                <w:rFonts w:ascii="Arial" w:hAnsi="Arial" w:cs="Arial"/>
                <w:color w:val="000000"/>
                <w:sz w:val="18"/>
                <w:szCs w:val="18"/>
                <w:lang w:val="en-AU" w:eastAsia="en-US"/>
              </w:rPr>
            </w:pPr>
            <w:r>
              <w:rPr>
                <w:rFonts w:ascii="Arial" w:hAnsi="Arial" w:cs="Arial"/>
                <w:color w:val="000000"/>
                <w:sz w:val="18"/>
                <w:szCs w:val="18"/>
                <w:lang w:val="en-AU" w:eastAsia="en-US"/>
              </w:rPr>
              <w:t>90</w:t>
            </w:r>
          </w:p>
        </w:tc>
      </w:tr>
    </w:tbl>
    <w:p w:rsidR="00366376" w:rsidRDefault="00366376" w:rsidP="00366376">
      <w:pPr>
        <w:pStyle w:val="BodyTextIndent"/>
        <w:spacing w:line="360" w:lineRule="auto"/>
        <w:rPr>
          <w:rFonts w:ascii="Arial" w:hAnsi="Arial" w:cs="Arial"/>
          <w:b/>
          <w:color w:val="000000"/>
          <w:sz w:val="22"/>
          <w:szCs w:val="22"/>
        </w:rPr>
      </w:pPr>
    </w:p>
    <w:p w:rsidR="00366376" w:rsidRPr="00366376" w:rsidRDefault="00366376" w:rsidP="00366376">
      <w:pPr>
        <w:pStyle w:val="BodyTextIndent"/>
        <w:spacing w:line="360" w:lineRule="auto"/>
        <w:rPr>
          <w:rFonts w:ascii="Arial" w:hAnsi="Arial" w:cs="Arial"/>
          <w:b/>
          <w:color w:val="000000"/>
          <w:sz w:val="22"/>
          <w:szCs w:val="22"/>
        </w:rPr>
      </w:pPr>
    </w:p>
    <w:p w:rsidR="00366376" w:rsidRDefault="00366376" w:rsidP="00366376">
      <w:pPr>
        <w:pStyle w:val="BodyTextIndent"/>
        <w:spacing w:line="360" w:lineRule="auto"/>
        <w:ind w:left="1152"/>
        <w:rPr>
          <w:rFonts w:ascii="Arial" w:hAnsi="Arial" w:cs="Arial"/>
          <w:sz w:val="22"/>
          <w:szCs w:val="22"/>
        </w:rPr>
      </w:pPr>
    </w:p>
    <w:p w:rsidR="003D0A6B" w:rsidRDefault="003D0A6B" w:rsidP="00366376">
      <w:pPr>
        <w:pStyle w:val="BodyTextIndent"/>
        <w:spacing w:line="360" w:lineRule="auto"/>
        <w:ind w:left="1152"/>
        <w:rPr>
          <w:rFonts w:ascii="Arial" w:hAnsi="Arial" w:cs="Arial"/>
          <w:sz w:val="22"/>
          <w:szCs w:val="22"/>
        </w:rPr>
      </w:pPr>
    </w:p>
    <w:p w:rsidR="001F6FF1" w:rsidRDefault="001F6FF1" w:rsidP="00366376">
      <w:pPr>
        <w:pStyle w:val="BodyTextIndent"/>
        <w:spacing w:line="360" w:lineRule="auto"/>
        <w:ind w:left="1152"/>
        <w:rPr>
          <w:rFonts w:ascii="Arial" w:hAnsi="Arial" w:cs="Arial"/>
          <w:sz w:val="22"/>
          <w:szCs w:val="22"/>
        </w:rPr>
        <w:sectPr w:rsidR="001F6FF1" w:rsidSect="009057CF">
          <w:pgSz w:w="16834" w:h="11909" w:orient="landscape" w:code="9"/>
          <w:pgMar w:top="1440" w:right="1440" w:bottom="1584" w:left="1728" w:header="720" w:footer="720" w:gutter="0"/>
          <w:cols w:space="720"/>
          <w:docGrid w:linePitch="400"/>
        </w:sectPr>
      </w:pPr>
    </w:p>
    <w:p w:rsidR="003D0A6B" w:rsidRPr="0049569A" w:rsidRDefault="003D0A6B" w:rsidP="00260CEC">
      <w:pPr>
        <w:pStyle w:val="BodyTextIndent"/>
        <w:numPr>
          <w:ilvl w:val="0"/>
          <w:numId w:val="11"/>
        </w:numPr>
        <w:spacing w:line="360" w:lineRule="auto"/>
        <w:rPr>
          <w:rFonts w:ascii="Arial" w:hAnsi="Arial" w:cs="Arial"/>
          <w:b/>
          <w:color w:val="000000"/>
          <w:sz w:val="22"/>
          <w:szCs w:val="22"/>
          <w:lang w:val="id-ID"/>
        </w:rPr>
      </w:pPr>
      <w:r w:rsidRPr="0049569A">
        <w:rPr>
          <w:rFonts w:ascii="Arial" w:hAnsi="Arial" w:cs="Arial"/>
          <w:b/>
          <w:color w:val="000000"/>
          <w:sz w:val="22"/>
          <w:szCs w:val="22"/>
        </w:rPr>
        <w:lastRenderedPageBreak/>
        <w:t>Realisasi Anggaran</w:t>
      </w:r>
    </w:p>
    <w:p w:rsidR="000E4E6F" w:rsidRPr="00516B14" w:rsidRDefault="000E4E6F" w:rsidP="000E4E6F">
      <w:pPr>
        <w:pStyle w:val="BodyTextIndent"/>
        <w:spacing w:line="360" w:lineRule="auto"/>
        <w:rPr>
          <w:rFonts w:ascii="Arial" w:hAnsi="Arial" w:cs="Arial"/>
          <w:bCs/>
          <w:color w:val="000000"/>
          <w:sz w:val="22"/>
          <w:szCs w:val="22"/>
          <w:lang w:val="sv-SE"/>
        </w:rPr>
      </w:pPr>
      <w:r w:rsidRPr="00546949">
        <w:rPr>
          <w:rFonts w:ascii="Arial" w:hAnsi="Arial" w:cs="Arial"/>
          <w:bCs/>
          <w:sz w:val="22"/>
          <w:szCs w:val="22"/>
          <w:lang w:val="id-ID"/>
        </w:rPr>
        <w:t>Pada tahun anggaran 201</w:t>
      </w:r>
      <w:r w:rsidR="00770598" w:rsidRPr="00516B14">
        <w:rPr>
          <w:rFonts w:ascii="Arial" w:hAnsi="Arial" w:cs="Arial"/>
          <w:bCs/>
          <w:sz w:val="22"/>
          <w:szCs w:val="22"/>
          <w:lang w:val="sv-SE"/>
        </w:rPr>
        <w:t>5</w:t>
      </w:r>
      <w:r w:rsidRPr="00546949">
        <w:rPr>
          <w:rFonts w:ascii="Arial" w:hAnsi="Arial" w:cs="Arial"/>
          <w:bCs/>
          <w:sz w:val="22"/>
          <w:szCs w:val="22"/>
          <w:lang w:val="id-ID"/>
        </w:rPr>
        <w:t xml:space="preserve"> total anggaran Badan Litbang </w:t>
      </w:r>
      <w:r w:rsidRPr="00516B14">
        <w:rPr>
          <w:rFonts w:ascii="Arial" w:hAnsi="Arial" w:cs="Arial"/>
          <w:bCs/>
          <w:sz w:val="22"/>
          <w:szCs w:val="22"/>
          <w:lang w:val="sv-SE"/>
        </w:rPr>
        <w:t>Perhubungan adalah sebesar Rp</w:t>
      </w:r>
      <w:r w:rsidRPr="00516B14">
        <w:rPr>
          <w:rFonts w:ascii="Arial" w:hAnsi="Arial" w:cs="Arial"/>
          <w:bCs/>
          <w:color w:val="000000"/>
          <w:sz w:val="22"/>
          <w:szCs w:val="22"/>
          <w:lang w:val="sv-SE"/>
        </w:rPr>
        <w:t xml:space="preserve">. </w:t>
      </w:r>
      <w:r w:rsidR="00770598" w:rsidRPr="00516B14">
        <w:rPr>
          <w:rFonts w:ascii="Arial" w:hAnsi="Arial" w:cs="Arial"/>
          <w:sz w:val="22"/>
          <w:lang w:val="sv-SE"/>
        </w:rPr>
        <w:t>228</w:t>
      </w:r>
      <w:r w:rsidRPr="00516B14">
        <w:rPr>
          <w:rFonts w:ascii="Arial" w:hAnsi="Arial" w:cs="Arial"/>
          <w:sz w:val="22"/>
          <w:lang w:val="sv-SE"/>
        </w:rPr>
        <w:t>.</w:t>
      </w:r>
      <w:r w:rsidR="00770598" w:rsidRPr="00516B14">
        <w:rPr>
          <w:rFonts w:ascii="Arial" w:hAnsi="Arial" w:cs="Arial"/>
          <w:sz w:val="22"/>
          <w:lang w:val="sv-SE"/>
        </w:rPr>
        <w:t>259</w:t>
      </w:r>
      <w:r w:rsidRPr="00516B14">
        <w:rPr>
          <w:rFonts w:ascii="Arial" w:hAnsi="Arial" w:cs="Arial"/>
          <w:sz w:val="22"/>
          <w:lang w:val="sv-SE"/>
        </w:rPr>
        <w:t>.</w:t>
      </w:r>
      <w:r w:rsidR="00770598" w:rsidRPr="00516B14">
        <w:rPr>
          <w:rFonts w:ascii="Arial" w:hAnsi="Arial" w:cs="Arial"/>
          <w:sz w:val="22"/>
          <w:lang w:val="sv-SE"/>
        </w:rPr>
        <w:t>100</w:t>
      </w:r>
      <w:r w:rsidRPr="00516B14">
        <w:rPr>
          <w:rFonts w:ascii="Arial" w:hAnsi="Arial" w:cs="Arial"/>
          <w:sz w:val="22"/>
          <w:lang w:val="sv-SE"/>
        </w:rPr>
        <w:t>.000</w:t>
      </w:r>
      <w:r w:rsidRPr="00516B14">
        <w:rPr>
          <w:rFonts w:ascii="Arial" w:hAnsi="Arial" w:cs="Arial"/>
          <w:bCs/>
          <w:color w:val="000000"/>
          <w:sz w:val="22"/>
          <w:szCs w:val="22"/>
          <w:lang w:val="sv-SE"/>
        </w:rPr>
        <w:t>,-</w:t>
      </w:r>
      <w:r w:rsidR="00770598" w:rsidRPr="00516B14">
        <w:rPr>
          <w:rFonts w:ascii="Arial" w:hAnsi="Arial" w:cs="Arial"/>
          <w:bCs/>
          <w:color w:val="000000"/>
          <w:sz w:val="22"/>
          <w:szCs w:val="22"/>
          <w:lang w:val="sv-SE"/>
        </w:rPr>
        <w:t>.</w:t>
      </w:r>
      <w:r w:rsidR="00770598" w:rsidRPr="00516B14">
        <w:rPr>
          <w:rFonts w:ascii="Arial" w:hAnsi="Arial" w:cs="Arial"/>
          <w:bCs/>
          <w:sz w:val="22"/>
          <w:szCs w:val="22"/>
          <w:lang w:val="sv-SE"/>
        </w:rPr>
        <w:t xml:space="preserve"> </w:t>
      </w:r>
      <w:r w:rsidRPr="00516B14">
        <w:rPr>
          <w:rFonts w:ascii="Arial" w:hAnsi="Arial" w:cs="Arial"/>
          <w:bCs/>
          <w:sz w:val="22"/>
          <w:szCs w:val="22"/>
          <w:lang w:val="sv-SE"/>
        </w:rPr>
        <w:t>D</w:t>
      </w:r>
      <w:r w:rsidRPr="00546949">
        <w:rPr>
          <w:rFonts w:ascii="Arial" w:hAnsi="Arial" w:cs="Arial"/>
          <w:bCs/>
          <w:sz w:val="22"/>
          <w:szCs w:val="22"/>
          <w:lang w:val="id-ID"/>
        </w:rPr>
        <w:t>ari jumlah tersebut yang dialokasikan untuk anggaran belanja pegawai sebesar Rp</w:t>
      </w:r>
      <w:r w:rsidRPr="00516B14">
        <w:rPr>
          <w:rFonts w:ascii="Arial" w:hAnsi="Arial" w:cs="Arial"/>
          <w:bCs/>
          <w:sz w:val="22"/>
          <w:szCs w:val="22"/>
          <w:lang w:val="sv-SE"/>
        </w:rPr>
        <w:t xml:space="preserve">. </w:t>
      </w:r>
      <w:r w:rsidR="00271242" w:rsidRPr="00516B14">
        <w:rPr>
          <w:rFonts w:ascii="Arial" w:hAnsi="Arial" w:cs="Arial"/>
          <w:color w:val="000000"/>
          <w:sz w:val="22"/>
          <w:lang w:val="sv-SE"/>
        </w:rPr>
        <w:t>33,736,691,000</w:t>
      </w:r>
      <w:r w:rsidRPr="00516B14">
        <w:rPr>
          <w:rFonts w:ascii="Arial" w:hAnsi="Arial" w:cs="Arial"/>
          <w:bCs/>
          <w:color w:val="000000"/>
          <w:sz w:val="20"/>
          <w:szCs w:val="22"/>
          <w:lang w:val="sv-SE"/>
        </w:rPr>
        <w:t>,-</w:t>
      </w:r>
      <w:r w:rsidRPr="00516B14">
        <w:rPr>
          <w:rFonts w:ascii="Arial" w:hAnsi="Arial" w:cs="Arial"/>
          <w:bCs/>
          <w:sz w:val="20"/>
          <w:szCs w:val="22"/>
          <w:lang w:val="sv-SE"/>
        </w:rPr>
        <w:t xml:space="preserve"> </w:t>
      </w:r>
      <w:r w:rsidRPr="00516B14">
        <w:rPr>
          <w:rFonts w:ascii="Arial" w:hAnsi="Arial" w:cs="Arial"/>
          <w:bCs/>
          <w:sz w:val="22"/>
          <w:szCs w:val="22"/>
          <w:lang w:val="sv-SE"/>
        </w:rPr>
        <w:t xml:space="preserve">dengan realisasi sebesar Rp. </w:t>
      </w:r>
      <w:r w:rsidR="00271242" w:rsidRPr="00516B14">
        <w:rPr>
          <w:rFonts w:ascii="Arial" w:hAnsi="Arial" w:cs="Arial"/>
          <w:color w:val="000000"/>
          <w:sz w:val="22"/>
          <w:lang w:val="sv-SE"/>
        </w:rPr>
        <w:t>29,902,488,100</w:t>
      </w:r>
      <w:r w:rsidRPr="00471E2C">
        <w:rPr>
          <w:rFonts w:ascii="Arial" w:hAnsi="Arial" w:cs="Arial"/>
          <w:color w:val="000000"/>
          <w:sz w:val="22"/>
          <w:lang w:val="id-ID"/>
        </w:rPr>
        <w:t>,-</w:t>
      </w:r>
      <w:r w:rsidRPr="00546949">
        <w:rPr>
          <w:rFonts w:ascii="Arial" w:hAnsi="Arial" w:cs="Arial"/>
          <w:bCs/>
          <w:sz w:val="22"/>
          <w:szCs w:val="22"/>
          <w:lang w:val="id-ID"/>
        </w:rPr>
        <w:t xml:space="preserve">belanja barang </w:t>
      </w:r>
      <w:r w:rsidRPr="00516B14">
        <w:rPr>
          <w:rFonts w:ascii="Arial" w:hAnsi="Arial" w:cs="Arial"/>
          <w:bCs/>
          <w:sz w:val="22"/>
          <w:szCs w:val="22"/>
          <w:lang w:val="sv-SE"/>
        </w:rPr>
        <w:t xml:space="preserve">dialokasikan </w:t>
      </w:r>
      <w:r w:rsidRPr="00546949">
        <w:rPr>
          <w:rFonts w:ascii="Arial" w:hAnsi="Arial" w:cs="Arial"/>
          <w:bCs/>
          <w:sz w:val="22"/>
          <w:szCs w:val="22"/>
          <w:lang w:val="id-ID"/>
        </w:rPr>
        <w:t>sebesar R</w:t>
      </w:r>
      <w:r w:rsidRPr="00471E2C">
        <w:rPr>
          <w:rFonts w:ascii="Arial" w:hAnsi="Arial" w:cs="Arial"/>
          <w:bCs/>
          <w:color w:val="000000"/>
          <w:sz w:val="22"/>
          <w:szCs w:val="22"/>
          <w:lang w:val="id-ID"/>
        </w:rPr>
        <w:t>p.</w:t>
      </w:r>
      <w:r w:rsidRPr="00FC2FA2">
        <w:rPr>
          <w:rFonts w:ascii="Arial" w:hAnsi="Arial" w:cs="Arial"/>
          <w:bCs/>
          <w:color w:val="FF0000"/>
          <w:sz w:val="22"/>
          <w:szCs w:val="22"/>
          <w:lang w:val="id-ID"/>
        </w:rPr>
        <w:t xml:space="preserve"> </w:t>
      </w:r>
      <w:r w:rsidR="00271242" w:rsidRPr="00516B14">
        <w:rPr>
          <w:rFonts w:ascii="Arial" w:hAnsi="Arial" w:cs="Arial"/>
          <w:sz w:val="22"/>
          <w:lang w:val="sv-SE"/>
        </w:rPr>
        <w:t>171,922,777,000</w:t>
      </w:r>
      <w:r w:rsidRPr="00516B14">
        <w:rPr>
          <w:rFonts w:ascii="Arial" w:hAnsi="Arial" w:cs="Arial"/>
          <w:sz w:val="22"/>
          <w:lang w:val="sv-SE"/>
        </w:rPr>
        <w:t>,-</w:t>
      </w:r>
      <w:r w:rsidRPr="00516B14">
        <w:rPr>
          <w:rFonts w:ascii="Arial" w:hAnsi="Arial" w:cs="Arial"/>
          <w:b/>
          <w:sz w:val="22"/>
          <w:lang w:val="sv-SE"/>
        </w:rPr>
        <w:t xml:space="preserve"> </w:t>
      </w:r>
      <w:r w:rsidRPr="00471E2C">
        <w:rPr>
          <w:rFonts w:ascii="Arial" w:hAnsi="Arial" w:cs="Arial"/>
          <w:sz w:val="22"/>
          <w:lang w:val="pt-BR"/>
        </w:rPr>
        <w:t xml:space="preserve"> </w:t>
      </w:r>
      <w:r w:rsidRPr="00516B14">
        <w:rPr>
          <w:rFonts w:ascii="Arial" w:hAnsi="Arial" w:cs="Arial"/>
          <w:bCs/>
          <w:color w:val="000000"/>
          <w:sz w:val="22"/>
          <w:szCs w:val="22"/>
          <w:lang w:val="sv-SE"/>
        </w:rPr>
        <w:t xml:space="preserve">dengan realisasi sebesar Rp. </w:t>
      </w:r>
      <w:r w:rsidR="00271242" w:rsidRPr="00516B14">
        <w:rPr>
          <w:rFonts w:ascii="Arial" w:hAnsi="Arial" w:cs="Arial"/>
          <w:sz w:val="22"/>
          <w:lang w:val="sv-SE"/>
        </w:rPr>
        <w:t>114,766,849,386</w:t>
      </w:r>
      <w:r w:rsidRPr="00471E2C">
        <w:rPr>
          <w:rFonts w:ascii="Arial" w:hAnsi="Arial" w:cs="Arial"/>
          <w:sz w:val="22"/>
          <w:lang w:val="id-ID"/>
        </w:rPr>
        <w:t>,-</w:t>
      </w:r>
      <w:r w:rsidRPr="002522FF">
        <w:rPr>
          <w:rFonts w:ascii="Arial" w:hAnsi="Arial" w:cs="Arial"/>
          <w:lang w:val="id-ID"/>
        </w:rPr>
        <w:tab/>
      </w:r>
      <w:r w:rsidRPr="00546949">
        <w:rPr>
          <w:rFonts w:ascii="Arial" w:hAnsi="Arial" w:cs="Arial"/>
          <w:bCs/>
          <w:sz w:val="22"/>
          <w:szCs w:val="22"/>
          <w:lang w:val="id-ID"/>
        </w:rPr>
        <w:t xml:space="preserve">dan belanja modal </w:t>
      </w:r>
      <w:r w:rsidRPr="00516B14">
        <w:rPr>
          <w:rFonts w:ascii="Arial" w:hAnsi="Arial" w:cs="Arial"/>
          <w:bCs/>
          <w:sz w:val="22"/>
          <w:szCs w:val="22"/>
          <w:lang w:val="sv-SE"/>
        </w:rPr>
        <w:t xml:space="preserve">dialokasikan </w:t>
      </w:r>
      <w:r w:rsidRPr="00546949">
        <w:rPr>
          <w:rFonts w:ascii="Arial" w:hAnsi="Arial" w:cs="Arial"/>
          <w:bCs/>
          <w:sz w:val="22"/>
          <w:szCs w:val="22"/>
          <w:lang w:val="id-ID"/>
        </w:rPr>
        <w:t>sebesar Rp</w:t>
      </w:r>
      <w:r w:rsidRPr="00471E2C">
        <w:rPr>
          <w:rFonts w:ascii="Arial" w:hAnsi="Arial" w:cs="Arial"/>
          <w:bCs/>
          <w:color w:val="000000"/>
          <w:sz w:val="20"/>
          <w:szCs w:val="22"/>
          <w:lang w:val="id-ID"/>
        </w:rPr>
        <w:t xml:space="preserve">. </w:t>
      </w:r>
      <w:r w:rsidR="00271242" w:rsidRPr="00516B14">
        <w:rPr>
          <w:rFonts w:ascii="Arial" w:hAnsi="Arial" w:cs="Arial"/>
          <w:color w:val="000000"/>
          <w:sz w:val="22"/>
          <w:lang w:val="sv-SE"/>
        </w:rPr>
        <w:t>22,599,632,000</w:t>
      </w:r>
      <w:r w:rsidRPr="00516B14">
        <w:rPr>
          <w:rFonts w:ascii="Arial" w:hAnsi="Arial" w:cs="Arial"/>
          <w:color w:val="000000"/>
          <w:sz w:val="22"/>
          <w:lang w:val="sv-SE"/>
        </w:rPr>
        <w:t>,-</w:t>
      </w:r>
      <w:r w:rsidRPr="00516B14">
        <w:rPr>
          <w:rFonts w:ascii="Arial" w:hAnsi="Arial" w:cs="Arial"/>
          <w:b/>
          <w:sz w:val="22"/>
          <w:lang w:val="sv-SE"/>
        </w:rPr>
        <w:t xml:space="preserve">  </w:t>
      </w:r>
      <w:r w:rsidRPr="00516B14">
        <w:rPr>
          <w:rFonts w:ascii="Arial" w:hAnsi="Arial" w:cs="Arial"/>
          <w:bCs/>
          <w:color w:val="000000"/>
          <w:sz w:val="22"/>
          <w:szCs w:val="22"/>
          <w:lang w:val="sv-SE"/>
        </w:rPr>
        <w:t xml:space="preserve">dengan realisasi sebesar Rp. </w:t>
      </w:r>
      <w:r w:rsidR="00271242" w:rsidRPr="00516B14">
        <w:rPr>
          <w:rFonts w:ascii="Arial" w:hAnsi="Arial" w:cs="Arial"/>
          <w:color w:val="000000"/>
          <w:sz w:val="22"/>
          <w:lang w:val="sv-SE"/>
        </w:rPr>
        <w:t>23,185,065,953</w:t>
      </w:r>
      <w:r w:rsidRPr="00471E2C">
        <w:rPr>
          <w:rFonts w:ascii="Arial" w:hAnsi="Arial" w:cs="Arial"/>
          <w:color w:val="000000"/>
          <w:sz w:val="22"/>
          <w:lang w:val="id-ID"/>
        </w:rPr>
        <w:t>,-</w:t>
      </w:r>
      <w:r w:rsidRPr="002522FF">
        <w:rPr>
          <w:rFonts w:ascii="Arial" w:hAnsi="Arial" w:cs="Arial"/>
          <w:lang w:val="id-ID"/>
        </w:rPr>
        <w:tab/>
      </w:r>
      <w:r>
        <w:rPr>
          <w:rFonts w:ascii="Arial" w:hAnsi="Arial" w:cs="Arial"/>
          <w:bCs/>
          <w:sz w:val="22"/>
          <w:szCs w:val="22"/>
          <w:lang w:val="id-ID"/>
        </w:rPr>
        <w:t>Realisasi</w:t>
      </w:r>
      <w:r w:rsidRPr="00516B14">
        <w:rPr>
          <w:rFonts w:ascii="Arial" w:hAnsi="Arial" w:cs="Arial"/>
          <w:bCs/>
          <w:sz w:val="22"/>
          <w:szCs w:val="22"/>
          <w:lang w:val="sv-SE"/>
        </w:rPr>
        <w:t xml:space="preserve"> </w:t>
      </w:r>
      <w:r w:rsidRPr="00546949">
        <w:rPr>
          <w:rFonts w:ascii="Arial" w:hAnsi="Arial" w:cs="Arial"/>
          <w:bCs/>
          <w:sz w:val="22"/>
          <w:szCs w:val="22"/>
          <w:lang w:val="id-ID"/>
        </w:rPr>
        <w:t>sampai akhir tahun 201</w:t>
      </w:r>
      <w:r w:rsidR="00271242" w:rsidRPr="00516B14">
        <w:rPr>
          <w:rFonts w:ascii="Arial" w:hAnsi="Arial" w:cs="Arial"/>
          <w:bCs/>
          <w:sz w:val="22"/>
          <w:szCs w:val="22"/>
          <w:lang w:val="sv-SE"/>
        </w:rPr>
        <w:t>5</w:t>
      </w:r>
      <w:r w:rsidRPr="00546949">
        <w:rPr>
          <w:rFonts w:ascii="Arial" w:hAnsi="Arial" w:cs="Arial"/>
          <w:bCs/>
          <w:sz w:val="22"/>
          <w:szCs w:val="22"/>
          <w:lang w:val="id-ID"/>
        </w:rPr>
        <w:t xml:space="preserve"> mencapai Rp</w:t>
      </w:r>
      <w:r w:rsidRPr="00516B14">
        <w:rPr>
          <w:rFonts w:ascii="Arial" w:hAnsi="Arial" w:cs="Arial"/>
          <w:bCs/>
          <w:sz w:val="22"/>
          <w:szCs w:val="22"/>
          <w:lang w:val="sv-SE"/>
        </w:rPr>
        <w:t>.</w:t>
      </w:r>
      <w:r w:rsidRPr="00546949">
        <w:rPr>
          <w:rFonts w:ascii="Arial" w:hAnsi="Arial" w:cs="Arial"/>
          <w:bCs/>
          <w:sz w:val="22"/>
          <w:szCs w:val="22"/>
          <w:lang w:val="id-ID"/>
        </w:rPr>
        <w:t xml:space="preserve"> </w:t>
      </w:r>
      <w:r w:rsidRPr="00471E2C">
        <w:rPr>
          <w:rFonts w:ascii="Arial" w:hAnsi="Arial" w:cs="Arial"/>
          <w:color w:val="000000"/>
          <w:sz w:val="22"/>
          <w:szCs w:val="22"/>
          <w:lang w:val="id-ID"/>
        </w:rPr>
        <w:t>16</w:t>
      </w:r>
      <w:r w:rsidR="00271242" w:rsidRPr="00516B14">
        <w:rPr>
          <w:rFonts w:ascii="Arial" w:hAnsi="Arial" w:cs="Arial"/>
          <w:color w:val="000000"/>
          <w:sz w:val="22"/>
          <w:szCs w:val="22"/>
          <w:lang w:val="sv-SE"/>
        </w:rPr>
        <w:t>7</w:t>
      </w:r>
      <w:r w:rsidRPr="00471E2C">
        <w:rPr>
          <w:rFonts w:ascii="Arial" w:hAnsi="Arial" w:cs="Arial"/>
          <w:color w:val="000000"/>
          <w:sz w:val="22"/>
          <w:szCs w:val="22"/>
          <w:lang w:val="id-ID"/>
        </w:rPr>
        <w:t>.</w:t>
      </w:r>
      <w:r w:rsidR="00271242" w:rsidRPr="00516B14">
        <w:rPr>
          <w:rFonts w:ascii="Arial" w:hAnsi="Arial" w:cs="Arial"/>
          <w:color w:val="000000"/>
          <w:sz w:val="22"/>
          <w:szCs w:val="22"/>
          <w:lang w:val="sv-SE"/>
        </w:rPr>
        <w:t>659</w:t>
      </w:r>
      <w:r w:rsidRPr="00471E2C">
        <w:rPr>
          <w:rFonts w:ascii="Arial" w:hAnsi="Arial" w:cs="Arial"/>
          <w:color w:val="000000"/>
          <w:sz w:val="22"/>
          <w:szCs w:val="22"/>
          <w:lang w:val="id-ID"/>
        </w:rPr>
        <w:t>.</w:t>
      </w:r>
      <w:r w:rsidR="00271242" w:rsidRPr="00516B14">
        <w:rPr>
          <w:rFonts w:ascii="Arial" w:hAnsi="Arial" w:cs="Arial"/>
          <w:color w:val="000000"/>
          <w:sz w:val="22"/>
          <w:szCs w:val="22"/>
          <w:lang w:val="sv-SE"/>
        </w:rPr>
        <w:t>025</w:t>
      </w:r>
      <w:r w:rsidRPr="00471E2C">
        <w:rPr>
          <w:rFonts w:ascii="Arial" w:hAnsi="Arial" w:cs="Arial"/>
          <w:color w:val="000000"/>
          <w:sz w:val="22"/>
          <w:szCs w:val="22"/>
          <w:lang w:val="id-ID"/>
        </w:rPr>
        <w:t>.</w:t>
      </w:r>
      <w:r w:rsidR="00271242" w:rsidRPr="00516B14">
        <w:rPr>
          <w:rFonts w:ascii="Arial" w:hAnsi="Arial" w:cs="Arial"/>
          <w:color w:val="000000"/>
          <w:sz w:val="22"/>
          <w:szCs w:val="22"/>
          <w:lang w:val="sv-SE"/>
        </w:rPr>
        <w:t>429</w:t>
      </w:r>
      <w:r w:rsidRPr="00471E2C">
        <w:rPr>
          <w:rFonts w:ascii="Arial" w:hAnsi="Arial" w:cs="Arial"/>
          <w:color w:val="000000"/>
          <w:sz w:val="22"/>
          <w:szCs w:val="22"/>
          <w:lang w:val="id-ID"/>
        </w:rPr>
        <w:t>,-</w:t>
      </w:r>
      <w:r w:rsidRPr="00D5008D">
        <w:rPr>
          <w:rFonts w:ascii="Arial" w:hAnsi="Arial" w:cs="Arial"/>
          <w:color w:val="000000"/>
          <w:lang w:val="id-ID"/>
        </w:rPr>
        <w:t xml:space="preserve"> </w:t>
      </w:r>
      <w:r w:rsidRPr="00471E2C">
        <w:rPr>
          <w:rFonts w:ascii="Arial" w:hAnsi="Arial" w:cs="Arial"/>
          <w:color w:val="000000"/>
          <w:lang w:val="id-ID"/>
        </w:rPr>
        <w:t xml:space="preserve"> </w:t>
      </w:r>
      <w:r w:rsidRPr="00471E2C">
        <w:rPr>
          <w:rFonts w:ascii="Arial" w:hAnsi="Arial" w:cs="Arial"/>
          <w:bCs/>
          <w:color w:val="000000"/>
          <w:sz w:val="22"/>
          <w:szCs w:val="22"/>
          <w:lang w:val="id-ID"/>
        </w:rPr>
        <w:t>(</w:t>
      </w:r>
      <w:r w:rsidR="00271242" w:rsidRPr="00516B14">
        <w:rPr>
          <w:rFonts w:ascii="Arial" w:hAnsi="Arial" w:cs="Arial"/>
          <w:bCs/>
          <w:color w:val="000000"/>
          <w:sz w:val="22"/>
          <w:szCs w:val="22"/>
          <w:lang w:val="sv-SE"/>
        </w:rPr>
        <w:t>73,45</w:t>
      </w:r>
      <w:r w:rsidRPr="00516B14">
        <w:rPr>
          <w:rFonts w:ascii="Arial" w:hAnsi="Arial" w:cs="Arial"/>
          <w:bCs/>
          <w:color w:val="000000"/>
          <w:sz w:val="22"/>
          <w:szCs w:val="22"/>
          <w:lang w:val="sv-SE"/>
        </w:rPr>
        <w:t>%).</w:t>
      </w:r>
    </w:p>
    <w:p w:rsidR="000E4E6F" w:rsidRPr="00516B14" w:rsidRDefault="000E4E6F" w:rsidP="000E4E6F">
      <w:pPr>
        <w:pStyle w:val="BodyTextIndent"/>
        <w:spacing w:line="360" w:lineRule="auto"/>
        <w:rPr>
          <w:rFonts w:ascii="Arial" w:hAnsi="Arial" w:cs="Arial"/>
          <w:bCs/>
          <w:color w:val="000000"/>
          <w:sz w:val="22"/>
          <w:szCs w:val="22"/>
          <w:lang w:val="sv-SE"/>
        </w:rPr>
      </w:pPr>
    </w:p>
    <w:tbl>
      <w:tblPr>
        <w:tblW w:w="8405" w:type="dxa"/>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8"/>
        <w:gridCol w:w="1868"/>
        <w:gridCol w:w="2282"/>
        <w:gridCol w:w="1887"/>
      </w:tblGrid>
      <w:tr w:rsidR="000E4E6F" w:rsidRPr="00D05132" w:rsidTr="00156155">
        <w:tc>
          <w:tcPr>
            <w:tcW w:w="2368" w:type="dxa"/>
            <w:shd w:val="clear" w:color="auto" w:fill="17365D"/>
          </w:tcPr>
          <w:p w:rsidR="000E4E6F" w:rsidRPr="002B322E" w:rsidRDefault="000E4E6F" w:rsidP="00156155">
            <w:pPr>
              <w:spacing w:before="120" w:after="120"/>
              <w:jc w:val="center"/>
              <w:rPr>
                <w:rFonts w:ascii="Arial" w:eastAsia="GungsuhChe" w:hAnsi="Arial" w:cs="Arial"/>
                <w:b/>
                <w:bCs/>
                <w:color w:val="FFFFFF"/>
                <w:sz w:val="22"/>
                <w:szCs w:val="22"/>
              </w:rPr>
            </w:pPr>
            <w:r w:rsidRPr="00D05132">
              <w:rPr>
                <w:rFonts w:ascii="Arial" w:eastAsia="GungsuhChe" w:hAnsi="Arial" w:cs="Arial"/>
                <w:b/>
                <w:bCs/>
                <w:color w:val="FFFFFF"/>
                <w:sz w:val="22"/>
                <w:szCs w:val="22"/>
                <w:lang w:val="id-ID"/>
              </w:rPr>
              <w:t xml:space="preserve">Rencana Anggaran </w:t>
            </w:r>
            <w:r>
              <w:rPr>
                <w:rFonts w:ascii="Arial" w:eastAsia="GungsuhChe" w:hAnsi="Arial" w:cs="Arial"/>
                <w:b/>
                <w:bCs/>
                <w:color w:val="FFFFFF"/>
                <w:sz w:val="22"/>
                <w:szCs w:val="22"/>
              </w:rPr>
              <w:t>Pagu Definitif</w:t>
            </w:r>
          </w:p>
        </w:tc>
        <w:tc>
          <w:tcPr>
            <w:tcW w:w="1868" w:type="dxa"/>
            <w:shd w:val="clear" w:color="auto" w:fill="17365D"/>
          </w:tcPr>
          <w:p w:rsidR="000E4E6F" w:rsidRPr="002B322E" w:rsidRDefault="000E4E6F" w:rsidP="00156155">
            <w:pPr>
              <w:spacing w:before="120" w:after="120"/>
              <w:jc w:val="center"/>
              <w:rPr>
                <w:rFonts w:ascii="Arial" w:eastAsia="GungsuhChe" w:hAnsi="Arial" w:cs="Arial"/>
                <w:b/>
                <w:bCs/>
                <w:color w:val="FFFFFF"/>
                <w:sz w:val="22"/>
                <w:szCs w:val="22"/>
              </w:rPr>
            </w:pPr>
            <w:r w:rsidRPr="00D05132">
              <w:rPr>
                <w:rFonts w:ascii="Arial" w:eastAsia="GungsuhChe" w:hAnsi="Arial" w:cs="Arial"/>
                <w:b/>
                <w:bCs/>
                <w:color w:val="FFFFFF"/>
                <w:sz w:val="22"/>
                <w:szCs w:val="22"/>
                <w:lang w:val="id-ID"/>
              </w:rPr>
              <w:t xml:space="preserve">Rencana Anggaran </w:t>
            </w:r>
            <w:r>
              <w:rPr>
                <w:rFonts w:ascii="Arial" w:eastAsia="GungsuhChe" w:hAnsi="Arial" w:cs="Arial"/>
                <w:b/>
                <w:bCs/>
                <w:color w:val="FFFFFF"/>
                <w:sz w:val="22"/>
                <w:szCs w:val="22"/>
              </w:rPr>
              <w:t>Setelah Pemotongan</w:t>
            </w:r>
          </w:p>
        </w:tc>
        <w:tc>
          <w:tcPr>
            <w:tcW w:w="2282" w:type="dxa"/>
            <w:shd w:val="clear" w:color="auto" w:fill="17365D"/>
          </w:tcPr>
          <w:p w:rsidR="000E4E6F" w:rsidRPr="002B322E" w:rsidRDefault="000E4E6F" w:rsidP="00156155">
            <w:pPr>
              <w:spacing w:before="120" w:after="120"/>
              <w:jc w:val="center"/>
              <w:rPr>
                <w:rFonts w:ascii="Arial" w:eastAsia="GungsuhChe" w:hAnsi="Arial" w:cs="Arial"/>
                <w:b/>
                <w:bCs/>
                <w:color w:val="FFFFFF"/>
                <w:sz w:val="22"/>
                <w:szCs w:val="22"/>
              </w:rPr>
            </w:pPr>
            <w:r w:rsidRPr="00D05132">
              <w:rPr>
                <w:rFonts w:ascii="Arial" w:eastAsia="GungsuhChe" w:hAnsi="Arial" w:cs="Arial"/>
                <w:b/>
                <w:bCs/>
                <w:color w:val="FFFFFF"/>
                <w:sz w:val="22"/>
                <w:szCs w:val="22"/>
                <w:lang w:val="id-ID"/>
              </w:rPr>
              <w:t xml:space="preserve">Realisasi </w:t>
            </w:r>
            <w:r>
              <w:rPr>
                <w:rFonts w:ascii="Arial" w:eastAsia="GungsuhChe" w:hAnsi="Arial" w:cs="Arial"/>
                <w:b/>
                <w:bCs/>
                <w:color w:val="FFFFFF"/>
                <w:sz w:val="22"/>
                <w:szCs w:val="22"/>
              </w:rPr>
              <w:t>Anggaran</w:t>
            </w:r>
          </w:p>
        </w:tc>
        <w:tc>
          <w:tcPr>
            <w:tcW w:w="1887" w:type="dxa"/>
            <w:shd w:val="clear" w:color="auto" w:fill="17365D"/>
          </w:tcPr>
          <w:p w:rsidR="000E4E6F" w:rsidRPr="00D05132" w:rsidRDefault="000E4E6F" w:rsidP="00156155">
            <w:pPr>
              <w:spacing w:before="120" w:after="120"/>
              <w:jc w:val="center"/>
              <w:rPr>
                <w:rFonts w:ascii="Arial" w:eastAsia="GungsuhChe" w:hAnsi="Arial" w:cs="Arial"/>
                <w:b/>
                <w:bCs/>
                <w:color w:val="FFFFFF"/>
                <w:sz w:val="22"/>
                <w:szCs w:val="22"/>
                <w:lang w:val="id-ID"/>
              </w:rPr>
            </w:pPr>
            <w:r>
              <w:rPr>
                <w:rFonts w:ascii="Arial" w:eastAsia="GungsuhChe" w:hAnsi="Arial" w:cs="Arial"/>
                <w:b/>
                <w:bCs/>
                <w:color w:val="FFFFFF"/>
                <w:sz w:val="22"/>
                <w:szCs w:val="22"/>
              </w:rPr>
              <w:t>Penyerapan Anggaran</w:t>
            </w:r>
            <w:r w:rsidRPr="00D05132">
              <w:rPr>
                <w:rFonts w:ascii="Arial" w:eastAsia="GungsuhChe" w:hAnsi="Arial" w:cs="Arial"/>
                <w:b/>
                <w:bCs/>
                <w:color w:val="FFFFFF"/>
                <w:sz w:val="22"/>
                <w:szCs w:val="22"/>
                <w:lang w:val="id-ID"/>
              </w:rPr>
              <w:t xml:space="preserve"> (%)</w:t>
            </w:r>
          </w:p>
        </w:tc>
      </w:tr>
      <w:tr w:rsidR="000E4E6F" w:rsidRPr="00B13F35" w:rsidTr="00156155">
        <w:tc>
          <w:tcPr>
            <w:tcW w:w="2368" w:type="dxa"/>
          </w:tcPr>
          <w:p w:rsidR="009C43CF" w:rsidRPr="009C43CF" w:rsidRDefault="009C43CF" w:rsidP="009C43CF">
            <w:pPr>
              <w:jc w:val="center"/>
              <w:rPr>
                <w:rFonts w:ascii="Arial" w:hAnsi="Arial" w:cs="Arial"/>
                <w:color w:val="000000"/>
                <w:sz w:val="22"/>
                <w:szCs w:val="22"/>
                <w:lang w:val="en-AU" w:eastAsia="en-AU"/>
              </w:rPr>
            </w:pPr>
            <w:r w:rsidRPr="009C43CF">
              <w:rPr>
                <w:rFonts w:ascii="Arial" w:hAnsi="Arial" w:cs="Arial"/>
                <w:color w:val="000000"/>
                <w:sz w:val="22"/>
                <w:szCs w:val="22"/>
              </w:rPr>
              <w:t>228,259,100,000</w:t>
            </w:r>
          </w:p>
          <w:p w:rsidR="000E4E6F" w:rsidRPr="009C43CF" w:rsidRDefault="000E4E6F" w:rsidP="00156155">
            <w:pPr>
              <w:tabs>
                <w:tab w:val="center" w:pos="1201"/>
                <w:tab w:val="right" w:pos="2403"/>
              </w:tabs>
              <w:spacing w:before="120" w:after="120"/>
              <w:jc w:val="center"/>
              <w:rPr>
                <w:rFonts w:ascii="Arial" w:eastAsia="GungsuhChe" w:hAnsi="Arial" w:cs="Arial"/>
                <w:bCs/>
                <w:color w:val="FF0000"/>
                <w:sz w:val="22"/>
                <w:szCs w:val="22"/>
              </w:rPr>
            </w:pPr>
          </w:p>
        </w:tc>
        <w:tc>
          <w:tcPr>
            <w:tcW w:w="1868" w:type="dxa"/>
          </w:tcPr>
          <w:p w:rsidR="009C43CF" w:rsidRPr="009C43CF" w:rsidRDefault="009C43CF" w:rsidP="009C43CF">
            <w:pPr>
              <w:jc w:val="center"/>
              <w:rPr>
                <w:rFonts w:ascii="Arial" w:hAnsi="Arial" w:cs="Arial"/>
                <w:color w:val="000000"/>
                <w:sz w:val="22"/>
                <w:szCs w:val="22"/>
                <w:lang w:val="en-AU" w:eastAsia="en-AU"/>
              </w:rPr>
            </w:pPr>
            <w:r w:rsidRPr="009C43CF">
              <w:rPr>
                <w:rFonts w:ascii="Arial" w:hAnsi="Arial" w:cs="Arial"/>
                <w:color w:val="000000"/>
                <w:sz w:val="22"/>
                <w:szCs w:val="22"/>
              </w:rPr>
              <w:t>228,259,100,000</w:t>
            </w:r>
          </w:p>
          <w:p w:rsidR="000E4E6F" w:rsidRPr="009C43CF" w:rsidRDefault="000E4E6F" w:rsidP="00156155">
            <w:pPr>
              <w:spacing w:before="120" w:after="120"/>
              <w:jc w:val="center"/>
              <w:rPr>
                <w:rFonts w:ascii="Arial" w:hAnsi="Arial" w:cs="Arial"/>
                <w:bCs/>
                <w:color w:val="FF0000"/>
                <w:sz w:val="22"/>
                <w:szCs w:val="22"/>
              </w:rPr>
            </w:pPr>
          </w:p>
        </w:tc>
        <w:tc>
          <w:tcPr>
            <w:tcW w:w="2282" w:type="dxa"/>
          </w:tcPr>
          <w:p w:rsidR="009C43CF" w:rsidRPr="009C43CF" w:rsidRDefault="009C43CF" w:rsidP="009C43CF">
            <w:pPr>
              <w:jc w:val="center"/>
              <w:rPr>
                <w:rFonts w:ascii="Arial" w:hAnsi="Arial" w:cs="Arial"/>
                <w:color w:val="000000"/>
                <w:sz w:val="22"/>
                <w:szCs w:val="22"/>
                <w:lang w:val="en-AU" w:eastAsia="en-AU"/>
              </w:rPr>
            </w:pPr>
            <w:r w:rsidRPr="009C43CF">
              <w:rPr>
                <w:rFonts w:ascii="Arial" w:hAnsi="Arial" w:cs="Arial"/>
                <w:color w:val="000000"/>
                <w:sz w:val="22"/>
                <w:szCs w:val="22"/>
              </w:rPr>
              <w:t>167,659,025,429</w:t>
            </w:r>
          </w:p>
          <w:p w:rsidR="000E4E6F" w:rsidRPr="009C43CF" w:rsidRDefault="000E4E6F" w:rsidP="00156155">
            <w:pPr>
              <w:spacing w:before="120" w:after="120"/>
              <w:jc w:val="center"/>
              <w:rPr>
                <w:rFonts w:ascii="Arial" w:eastAsia="GungsuhChe" w:hAnsi="Arial" w:cs="Arial"/>
                <w:bCs/>
                <w:color w:val="FF0000"/>
                <w:sz w:val="22"/>
                <w:szCs w:val="22"/>
              </w:rPr>
            </w:pPr>
          </w:p>
        </w:tc>
        <w:tc>
          <w:tcPr>
            <w:tcW w:w="1887" w:type="dxa"/>
            <w:shd w:val="clear" w:color="auto" w:fill="auto"/>
          </w:tcPr>
          <w:p w:rsidR="009C43CF" w:rsidRPr="009C43CF" w:rsidRDefault="009C43CF" w:rsidP="009C43CF">
            <w:pPr>
              <w:jc w:val="center"/>
              <w:rPr>
                <w:rFonts w:ascii="Arial" w:hAnsi="Arial" w:cs="Arial"/>
                <w:color w:val="000000"/>
                <w:sz w:val="22"/>
                <w:szCs w:val="22"/>
                <w:lang w:val="en-AU" w:eastAsia="en-AU"/>
              </w:rPr>
            </w:pPr>
            <w:r w:rsidRPr="009C43CF">
              <w:rPr>
                <w:rFonts w:ascii="Arial" w:hAnsi="Arial" w:cs="Arial"/>
                <w:color w:val="000000"/>
                <w:sz w:val="22"/>
                <w:szCs w:val="22"/>
              </w:rPr>
              <w:t>73.45</w:t>
            </w:r>
          </w:p>
          <w:p w:rsidR="000E4E6F" w:rsidRPr="009C43CF" w:rsidRDefault="000E4E6F" w:rsidP="00156155">
            <w:pPr>
              <w:spacing w:before="120" w:after="120"/>
              <w:jc w:val="center"/>
              <w:rPr>
                <w:rFonts w:ascii="Arial" w:eastAsia="GungsuhChe" w:hAnsi="Arial" w:cs="Arial"/>
                <w:bCs/>
                <w:color w:val="FF0000"/>
                <w:sz w:val="22"/>
                <w:szCs w:val="22"/>
              </w:rPr>
            </w:pPr>
          </w:p>
        </w:tc>
      </w:tr>
    </w:tbl>
    <w:p w:rsidR="000E4E6F" w:rsidRDefault="000E4E6F" w:rsidP="000E4E6F">
      <w:pPr>
        <w:pStyle w:val="BodyTextIndent"/>
        <w:spacing w:line="360" w:lineRule="auto"/>
        <w:rPr>
          <w:rFonts w:ascii="Arial" w:hAnsi="Arial" w:cs="Arial"/>
          <w:b/>
          <w:sz w:val="22"/>
          <w:szCs w:val="22"/>
        </w:rPr>
      </w:pPr>
    </w:p>
    <w:tbl>
      <w:tblPr>
        <w:tblW w:w="8755" w:type="dxa"/>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2694"/>
        <w:gridCol w:w="1984"/>
        <w:gridCol w:w="1701"/>
      </w:tblGrid>
      <w:tr w:rsidR="000E4E6F" w:rsidRPr="0073417C" w:rsidTr="00156155">
        <w:tc>
          <w:tcPr>
            <w:tcW w:w="2376" w:type="dxa"/>
            <w:shd w:val="clear" w:color="auto" w:fill="17365D"/>
          </w:tcPr>
          <w:p w:rsidR="000E4E6F" w:rsidRPr="0073417C" w:rsidRDefault="000E4E6F" w:rsidP="00156155">
            <w:pPr>
              <w:spacing w:line="288" w:lineRule="auto"/>
              <w:jc w:val="center"/>
              <w:rPr>
                <w:rFonts w:ascii="Arial" w:hAnsi="Arial" w:cs="Arial"/>
                <w:b/>
                <w:color w:val="FFFFFF"/>
                <w:sz w:val="22"/>
                <w:szCs w:val="22"/>
              </w:rPr>
            </w:pPr>
            <w:r w:rsidRPr="0073417C">
              <w:rPr>
                <w:rFonts w:ascii="Arial" w:hAnsi="Arial" w:cs="Arial"/>
                <w:b/>
                <w:color w:val="FFFFFF"/>
                <w:sz w:val="22"/>
                <w:szCs w:val="22"/>
              </w:rPr>
              <w:t>Jenis Belanja</w:t>
            </w:r>
          </w:p>
        </w:tc>
        <w:tc>
          <w:tcPr>
            <w:tcW w:w="2694" w:type="dxa"/>
            <w:shd w:val="clear" w:color="auto" w:fill="17365D"/>
          </w:tcPr>
          <w:p w:rsidR="000E4E6F" w:rsidRPr="0073417C" w:rsidRDefault="000E4E6F" w:rsidP="00156155">
            <w:pPr>
              <w:spacing w:line="288" w:lineRule="auto"/>
              <w:jc w:val="center"/>
              <w:rPr>
                <w:rFonts w:ascii="Arial" w:hAnsi="Arial" w:cs="Arial"/>
                <w:b/>
                <w:color w:val="FFFFFF"/>
                <w:sz w:val="22"/>
                <w:szCs w:val="22"/>
              </w:rPr>
            </w:pPr>
            <w:r w:rsidRPr="0073417C">
              <w:rPr>
                <w:rFonts w:ascii="Arial" w:hAnsi="Arial" w:cs="Arial"/>
                <w:b/>
                <w:color w:val="FFFFFF"/>
                <w:sz w:val="22"/>
                <w:szCs w:val="22"/>
              </w:rPr>
              <w:t>Pagu</w:t>
            </w:r>
          </w:p>
        </w:tc>
        <w:tc>
          <w:tcPr>
            <w:tcW w:w="1984" w:type="dxa"/>
            <w:shd w:val="clear" w:color="auto" w:fill="17365D"/>
          </w:tcPr>
          <w:p w:rsidR="000E4E6F" w:rsidRPr="0073417C" w:rsidRDefault="000E4E6F" w:rsidP="00156155">
            <w:pPr>
              <w:spacing w:line="288" w:lineRule="auto"/>
              <w:jc w:val="center"/>
              <w:rPr>
                <w:rFonts w:ascii="Arial" w:hAnsi="Arial" w:cs="Arial"/>
                <w:b/>
                <w:color w:val="FFFFFF"/>
                <w:sz w:val="22"/>
                <w:szCs w:val="22"/>
              </w:rPr>
            </w:pPr>
            <w:r w:rsidRPr="0073417C">
              <w:rPr>
                <w:rFonts w:ascii="Arial" w:hAnsi="Arial" w:cs="Arial"/>
                <w:b/>
                <w:color w:val="FFFFFF"/>
                <w:sz w:val="22"/>
                <w:szCs w:val="22"/>
              </w:rPr>
              <w:t>Realisasi</w:t>
            </w:r>
          </w:p>
        </w:tc>
        <w:tc>
          <w:tcPr>
            <w:tcW w:w="1701" w:type="dxa"/>
            <w:shd w:val="clear" w:color="auto" w:fill="17365D"/>
          </w:tcPr>
          <w:p w:rsidR="000E4E6F" w:rsidRPr="0073417C" w:rsidRDefault="000E4E6F" w:rsidP="00156155">
            <w:pPr>
              <w:spacing w:line="288" w:lineRule="auto"/>
              <w:jc w:val="center"/>
              <w:rPr>
                <w:rFonts w:ascii="Arial" w:hAnsi="Arial" w:cs="Arial"/>
                <w:b/>
                <w:color w:val="FFFFFF"/>
                <w:sz w:val="22"/>
                <w:szCs w:val="22"/>
              </w:rPr>
            </w:pPr>
            <w:r w:rsidRPr="0073417C">
              <w:rPr>
                <w:rFonts w:ascii="Arial" w:hAnsi="Arial" w:cs="Arial"/>
                <w:b/>
                <w:color w:val="FFFFFF"/>
                <w:sz w:val="22"/>
                <w:szCs w:val="22"/>
              </w:rPr>
              <w:t>Penyerapan Anggaran (%)</w:t>
            </w:r>
          </w:p>
        </w:tc>
      </w:tr>
      <w:tr w:rsidR="000E4E6F" w:rsidRPr="0073417C" w:rsidTr="00156155">
        <w:trPr>
          <w:trHeight w:val="365"/>
        </w:trPr>
        <w:tc>
          <w:tcPr>
            <w:tcW w:w="2376" w:type="dxa"/>
          </w:tcPr>
          <w:p w:rsidR="000E4E6F" w:rsidRPr="0073417C" w:rsidRDefault="000E4E6F" w:rsidP="00156155">
            <w:pPr>
              <w:spacing w:line="288" w:lineRule="auto"/>
              <w:jc w:val="both"/>
              <w:rPr>
                <w:rFonts w:ascii="Arial" w:hAnsi="Arial" w:cs="Arial"/>
                <w:color w:val="000000"/>
                <w:sz w:val="22"/>
                <w:szCs w:val="22"/>
              </w:rPr>
            </w:pPr>
            <w:r w:rsidRPr="0073417C">
              <w:rPr>
                <w:rFonts w:ascii="Arial" w:hAnsi="Arial" w:cs="Arial"/>
                <w:color w:val="000000"/>
                <w:sz w:val="22"/>
                <w:szCs w:val="22"/>
              </w:rPr>
              <w:t>Belanja Pegawai</w:t>
            </w:r>
          </w:p>
        </w:tc>
        <w:tc>
          <w:tcPr>
            <w:tcW w:w="2694" w:type="dxa"/>
          </w:tcPr>
          <w:p w:rsidR="000E4E6F" w:rsidRPr="00A86F9C" w:rsidRDefault="00A86F9C" w:rsidP="00156155">
            <w:pPr>
              <w:jc w:val="right"/>
              <w:rPr>
                <w:rFonts w:ascii="Arial" w:hAnsi="Arial" w:cs="Arial"/>
                <w:color w:val="000000"/>
                <w:sz w:val="22"/>
                <w:szCs w:val="22"/>
                <w:lang w:val="en-AU"/>
              </w:rPr>
            </w:pPr>
            <w:r>
              <w:rPr>
                <w:rFonts w:ascii="Arial" w:hAnsi="Arial" w:cs="Arial"/>
                <w:color w:val="000000"/>
                <w:sz w:val="22"/>
                <w:lang w:val="en-AU"/>
              </w:rPr>
              <w:t>33,736,691,000</w:t>
            </w:r>
          </w:p>
        </w:tc>
        <w:tc>
          <w:tcPr>
            <w:tcW w:w="1984" w:type="dxa"/>
          </w:tcPr>
          <w:p w:rsidR="000E4E6F" w:rsidRPr="00A86F9C" w:rsidRDefault="00A86F9C" w:rsidP="00A86F9C">
            <w:pPr>
              <w:jc w:val="right"/>
              <w:rPr>
                <w:rFonts w:ascii="Arial" w:hAnsi="Arial" w:cs="Arial"/>
                <w:color w:val="000000"/>
                <w:sz w:val="22"/>
                <w:szCs w:val="22"/>
                <w:lang w:val="en-AU"/>
              </w:rPr>
            </w:pPr>
            <w:r>
              <w:rPr>
                <w:rFonts w:ascii="Arial" w:hAnsi="Arial" w:cs="Arial"/>
                <w:color w:val="000000"/>
                <w:sz w:val="22"/>
                <w:lang w:val="en-AU"/>
              </w:rPr>
              <w:t>29,902,488,100</w:t>
            </w:r>
          </w:p>
        </w:tc>
        <w:tc>
          <w:tcPr>
            <w:tcW w:w="1701" w:type="dxa"/>
          </w:tcPr>
          <w:p w:rsidR="000E4E6F" w:rsidRPr="0073417C" w:rsidRDefault="00A86F9C" w:rsidP="00156155">
            <w:pPr>
              <w:spacing w:line="288" w:lineRule="auto"/>
              <w:jc w:val="right"/>
              <w:rPr>
                <w:rFonts w:ascii="Arial" w:hAnsi="Arial" w:cs="Arial"/>
                <w:color w:val="000000"/>
                <w:sz w:val="22"/>
                <w:szCs w:val="22"/>
              </w:rPr>
            </w:pPr>
            <w:r>
              <w:rPr>
                <w:rFonts w:ascii="Arial" w:hAnsi="Arial" w:cs="Arial"/>
                <w:color w:val="000000"/>
                <w:sz w:val="22"/>
                <w:szCs w:val="22"/>
              </w:rPr>
              <w:t>88.63</w:t>
            </w:r>
          </w:p>
        </w:tc>
      </w:tr>
      <w:tr w:rsidR="000E4E6F" w:rsidRPr="0073417C" w:rsidTr="00156155">
        <w:tc>
          <w:tcPr>
            <w:tcW w:w="2376" w:type="dxa"/>
          </w:tcPr>
          <w:p w:rsidR="000E4E6F" w:rsidRPr="0073417C" w:rsidRDefault="000E4E6F" w:rsidP="00156155">
            <w:pPr>
              <w:spacing w:line="288" w:lineRule="auto"/>
              <w:jc w:val="both"/>
              <w:rPr>
                <w:rFonts w:ascii="Arial" w:hAnsi="Arial" w:cs="Arial"/>
                <w:color w:val="000000"/>
                <w:sz w:val="22"/>
                <w:szCs w:val="22"/>
              </w:rPr>
            </w:pPr>
            <w:r w:rsidRPr="0073417C">
              <w:rPr>
                <w:rFonts w:ascii="Arial" w:hAnsi="Arial" w:cs="Arial"/>
                <w:color w:val="000000"/>
                <w:sz w:val="22"/>
                <w:szCs w:val="22"/>
              </w:rPr>
              <w:t>Belanja Modal</w:t>
            </w:r>
          </w:p>
        </w:tc>
        <w:tc>
          <w:tcPr>
            <w:tcW w:w="2694" w:type="dxa"/>
          </w:tcPr>
          <w:p w:rsidR="000E4E6F" w:rsidRPr="0073417C" w:rsidRDefault="00A86F9C" w:rsidP="00156155">
            <w:pPr>
              <w:jc w:val="right"/>
              <w:rPr>
                <w:rFonts w:ascii="Arial" w:hAnsi="Arial" w:cs="Arial"/>
                <w:sz w:val="22"/>
                <w:szCs w:val="18"/>
              </w:rPr>
            </w:pPr>
            <w:r>
              <w:rPr>
                <w:rFonts w:ascii="Arial" w:hAnsi="Arial" w:cs="Arial"/>
                <w:color w:val="000000"/>
                <w:sz w:val="22"/>
              </w:rPr>
              <w:t>22,599,632,000</w:t>
            </w:r>
          </w:p>
        </w:tc>
        <w:tc>
          <w:tcPr>
            <w:tcW w:w="1984" w:type="dxa"/>
          </w:tcPr>
          <w:p w:rsidR="000E4E6F" w:rsidRPr="00A86F9C" w:rsidRDefault="000E4E6F" w:rsidP="00A86F9C">
            <w:pPr>
              <w:jc w:val="right"/>
              <w:rPr>
                <w:rFonts w:ascii="Arial" w:hAnsi="Arial" w:cs="Arial"/>
                <w:sz w:val="22"/>
                <w:szCs w:val="18"/>
                <w:lang w:val="en-AU"/>
              </w:rPr>
            </w:pPr>
            <w:r w:rsidRPr="0073417C">
              <w:rPr>
                <w:rFonts w:ascii="Arial" w:hAnsi="Arial" w:cs="Arial"/>
                <w:sz w:val="22"/>
                <w:szCs w:val="18"/>
              </w:rPr>
              <w:t xml:space="preserve">  </w:t>
            </w:r>
            <w:r w:rsidR="00A86F9C">
              <w:rPr>
                <w:rFonts w:ascii="Arial" w:hAnsi="Arial" w:cs="Arial"/>
                <w:color w:val="000000"/>
                <w:sz w:val="22"/>
                <w:lang w:val="en-AU"/>
              </w:rPr>
              <w:t>23,185,065,953</w:t>
            </w:r>
          </w:p>
        </w:tc>
        <w:tc>
          <w:tcPr>
            <w:tcW w:w="1701" w:type="dxa"/>
          </w:tcPr>
          <w:p w:rsidR="000E4E6F" w:rsidRPr="0073417C" w:rsidRDefault="00A86F9C" w:rsidP="00156155">
            <w:pPr>
              <w:spacing w:line="288" w:lineRule="auto"/>
              <w:jc w:val="right"/>
              <w:rPr>
                <w:rFonts w:ascii="Arial" w:hAnsi="Arial" w:cs="Arial"/>
                <w:color w:val="000000"/>
                <w:sz w:val="22"/>
                <w:szCs w:val="22"/>
              </w:rPr>
            </w:pPr>
            <w:r>
              <w:rPr>
                <w:rFonts w:ascii="Arial" w:hAnsi="Arial" w:cs="Arial"/>
                <w:color w:val="000000"/>
                <w:sz w:val="22"/>
                <w:szCs w:val="22"/>
              </w:rPr>
              <w:t>102.59</w:t>
            </w:r>
          </w:p>
        </w:tc>
      </w:tr>
      <w:tr w:rsidR="000E4E6F" w:rsidRPr="0073417C" w:rsidTr="00156155">
        <w:tc>
          <w:tcPr>
            <w:tcW w:w="2376" w:type="dxa"/>
          </w:tcPr>
          <w:p w:rsidR="000E4E6F" w:rsidRPr="0073417C" w:rsidRDefault="000E4E6F" w:rsidP="00156155">
            <w:pPr>
              <w:spacing w:line="288" w:lineRule="auto"/>
              <w:jc w:val="both"/>
              <w:rPr>
                <w:rFonts w:ascii="Arial" w:hAnsi="Arial" w:cs="Arial"/>
                <w:color w:val="000000"/>
                <w:sz w:val="22"/>
                <w:szCs w:val="22"/>
              </w:rPr>
            </w:pPr>
            <w:r w:rsidRPr="0073417C">
              <w:rPr>
                <w:rFonts w:ascii="Arial" w:hAnsi="Arial" w:cs="Arial"/>
                <w:color w:val="000000"/>
                <w:sz w:val="22"/>
                <w:szCs w:val="22"/>
              </w:rPr>
              <w:t>Belanja Barang</w:t>
            </w:r>
          </w:p>
        </w:tc>
        <w:tc>
          <w:tcPr>
            <w:tcW w:w="2694" w:type="dxa"/>
          </w:tcPr>
          <w:p w:rsidR="000E4E6F" w:rsidRPr="0073417C" w:rsidRDefault="000E4E6F" w:rsidP="00A86F9C">
            <w:pPr>
              <w:jc w:val="right"/>
              <w:rPr>
                <w:rFonts w:ascii="Arial" w:hAnsi="Arial" w:cs="Arial"/>
                <w:sz w:val="22"/>
                <w:szCs w:val="18"/>
              </w:rPr>
            </w:pPr>
            <w:r w:rsidRPr="0073417C">
              <w:rPr>
                <w:rFonts w:ascii="Arial" w:hAnsi="Arial" w:cs="Arial"/>
                <w:sz w:val="22"/>
                <w:szCs w:val="18"/>
              </w:rPr>
              <w:t xml:space="preserve">   </w:t>
            </w:r>
            <w:r w:rsidR="00A86F9C">
              <w:rPr>
                <w:rFonts w:ascii="Arial" w:hAnsi="Arial" w:cs="Arial"/>
                <w:sz w:val="22"/>
              </w:rPr>
              <w:t>171,922,777,000</w:t>
            </w:r>
          </w:p>
        </w:tc>
        <w:tc>
          <w:tcPr>
            <w:tcW w:w="1984" w:type="dxa"/>
          </w:tcPr>
          <w:p w:rsidR="000E4E6F" w:rsidRPr="00A86F9C" w:rsidRDefault="00A86F9C" w:rsidP="00156155">
            <w:pPr>
              <w:jc w:val="right"/>
              <w:rPr>
                <w:rFonts w:ascii="Arial" w:hAnsi="Arial" w:cs="Arial"/>
                <w:sz w:val="22"/>
                <w:szCs w:val="18"/>
                <w:lang w:val="en-AU"/>
              </w:rPr>
            </w:pPr>
            <w:r>
              <w:rPr>
                <w:rFonts w:ascii="Arial" w:hAnsi="Arial" w:cs="Arial"/>
                <w:sz w:val="22"/>
                <w:lang w:val="en-AU"/>
              </w:rPr>
              <w:t>114,766,849,386</w:t>
            </w:r>
          </w:p>
        </w:tc>
        <w:tc>
          <w:tcPr>
            <w:tcW w:w="1701" w:type="dxa"/>
          </w:tcPr>
          <w:p w:rsidR="000E4E6F" w:rsidRPr="0073417C" w:rsidRDefault="00A86F9C" w:rsidP="00156155">
            <w:pPr>
              <w:spacing w:line="288" w:lineRule="auto"/>
              <w:jc w:val="right"/>
              <w:rPr>
                <w:rFonts w:ascii="Arial" w:hAnsi="Arial" w:cs="Arial"/>
                <w:color w:val="000000"/>
                <w:sz w:val="22"/>
                <w:szCs w:val="22"/>
              </w:rPr>
            </w:pPr>
            <w:r>
              <w:rPr>
                <w:rFonts w:ascii="Arial" w:hAnsi="Arial" w:cs="Arial"/>
                <w:color w:val="000000"/>
                <w:sz w:val="22"/>
                <w:szCs w:val="22"/>
              </w:rPr>
              <w:t>66.75</w:t>
            </w:r>
          </w:p>
        </w:tc>
      </w:tr>
    </w:tbl>
    <w:p w:rsidR="000E4E6F" w:rsidRDefault="000E4E6F" w:rsidP="000E4E6F">
      <w:pPr>
        <w:pStyle w:val="BodyTextIndent"/>
        <w:spacing w:line="360" w:lineRule="auto"/>
        <w:rPr>
          <w:rFonts w:ascii="Arial" w:hAnsi="Arial" w:cs="Arial"/>
          <w:b/>
          <w:sz w:val="22"/>
          <w:szCs w:val="22"/>
        </w:rPr>
      </w:pPr>
    </w:p>
    <w:p w:rsidR="00F303AD" w:rsidRPr="00F303AD" w:rsidRDefault="00F303AD" w:rsidP="00271242">
      <w:pPr>
        <w:spacing w:line="360" w:lineRule="auto"/>
        <w:jc w:val="both"/>
        <w:rPr>
          <w:rFonts w:ascii="Arial" w:hAnsi="Arial" w:cs="Arial"/>
          <w:sz w:val="22"/>
          <w:szCs w:val="22"/>
          <w:lang w:val="id-ID"/>
        </w:rPr>
      </w:pPr>
      <w:r>
        <w:rPr>
          <w:rFonts w:ascii="Arial" w:hAnsi="Arial" w:cs="Arial"/>
          <w:sz w:val="22"/>
          <w:szCs w:val="22"/>
        </w:rPr>
        <w:t xml:space="preserve">Penyerapan anggaran tidak dapat dilaksanakan secara maksimal </w:t>
      </w:r>
      <w:r w:rsidR="00243728">
        <w:rPr>
          <w:rFonts w:ascii="Arial" w:hAnsi="Arial" w:cs="Arial"/>
          <w:sz w:val="22"/>
          <w:szCs w:val="22"/>
        </w:rPr>
        <w:t xml:space="preserve">disebabkan </w:t>
      </w:r>
      <w:r w:rsidR="00271242">
        <w:rPr>
          <w:rFonts w:ascii="Arial" w:hAnsi="Arial" w:cs="Arial"/>
          <w:sz w:val="22"/>
          <w:szCs w:val="22"/>
        </w:rPr>
        <w:t>a</w:t>
      </w:r>
      <w:r w:rsidR="00A86F9C">
        <w:rPr>
          <w:rFonts w:ascii="Arial" w:hAnsi="Arial" w:cs="Arial"/>
          <w:sz w:val="22"/>
          <w:szCs w:val="22"/>
        </w:rPr>
        <w:t>nggaran yang diblokir baru dibuka menjelang akhir tahun, sehingga mengakibatkan tidak tersedia waktu yang cuku</w:t>
      </w:r>
      <w:r w:rsidR="00271242">
        <w:rPr>
          <w:rFonts w:ascii="Arial" w:hAnsi="Arial" w:cs="Arial"/>
          <w:sz w:val="22"/>
          <w:szCs w:val="22"/>
        </w:rPr>
        <w:t>p untuk melaksanakan beberapa kegiatan.</w:t>
      </w:r>
    </w:p>
    <w:p w:rsidR="00F303AD" w:rsidRPr="00F303AD" w:rsidRDefault="00F303AD" w:rsidP="00F303AD">
      <w:pPr>
        <w:rPr>
          <w:rFonts w:ascii="Arial" w:hAnsi="Arial" w:cs="Arial"/>
          <w:sz w:val="22"/>
          <w:szCs w:val="22"/>
          <w:lang w:val="id-ID"/>
        </w:rPr>
      </w:pPr>
    </w:p>
    <w:p w:rsidR="00F303AD" w:rsidRPr="00F303AD" w:rsidRDefault="00F303AD" w:rsidP="00F303AD">
      <w:pPr>
        <w:rPr>
          <w:rFonts w:ascii="Arial" w:hAnsi="Arial" w:cs="Arial"/>
          <w:sz w:val="22"/>
          <w:szCs w:val="22"/>
          <w:lang w:val="id-ID"/>
        </w:rPr>
      </w:pPr>
    </w:p>
    <w:p w:rsidR="00F303AD" w:rsidRDefault="00F303AD" w:rsidP="00F303AD">
      <w:pPr>
        <w:rPr>
          <w:rFonts w:ascii="Arial" w:hAnsi="Arial" w:cs="Arial"/>
          <w:sz w:val="22"/>
          <w:szCs w:val="22"/>
          <w:lang w:val="id-ID"/>
        </w:rPr>
        <w:sectPr w:rsidR="00F303AD" w:rsidSect="009057CF">
          <w:pgSz w:w="11909" w:h="16834" w:code="9"/>
          <w:pgMar w:top="1440" w:right="1584" w:bottom="1728" w:left="1440" w:header="720" w:footer="720" w:gutter="0"/>
          <w:cols w:space="720"/>
          <w:docGrid w:linePitch="400"/>
        </w:sectPr>
      </w:pPr>
    </w:p>
    <w:p w:rsidR="00E001C1" w:rsidRPr="00546949" w:rsidRDefault="00E001C1" w:rsidP="009578E3">
      <w:pPr>
        <w:tabs>
          <w:tab w:val="left" w:pos="720"/>
        </w:tabs>
        <w:spacing w:line="360" w:lineRule="auto"/>
        <w:jc w:val="center"/>
        <w:rPr>
          <w:rFonts w:ascii="Arial" w:hAnsi="Arial" w:cs="Arial"/>
          <w:b/>
          <w:bCs/>
          <w:sz w:val="22"/>
          <w:szCs w:val="22"/>
          <w:lang w:val="id-ID"/>
        </w:rPr>
      </w:pPr>
      <w:r w:rsidRPr="00546949">
        <w:rPr>
          <w:rFonts w:ascii="Arial" w:hAnsi="Arial" w:cs="Arial"/>
          <w:b/>
          <w:bCs/>
          <w:sz w:val="22"/>
          <w:szCs w:val="22"/>
          <w:lang w:val="id-ID"/>
        </w:rPr>
        <w:lastRenderedPageBreak/>
        <w:t xml:space="preserve">BAB </w:t>
      </w:r>
      <w:r w:rsidR="002B5E2A" w:rsidRPr="00516B14">
        <w:rPr>
          <w:rFonts w:ascii="Arial" w:hAnsi="Arial" w:cs="Arial"/>
          <w:b/>
          <w:bCs/>
          <w:sz w:val="22"/>
          <w:szCs w:val="22"/>
          <w:lang w:val="sv-SE"/>
        </w:rPr>
        <w:t>I</w:t>
      </w:r>
      <w:r w:rsidRPr="00546949">
        <w:rPr>
          <w:rFonts w:ascii="Arial" w:hAnsi="Arial" w:cs="Arial"/>
          <w:b/>
          <w:bCs/>
          <w:sz w:val="22"/>
          <w:szCs w:val="22"/>
          <w:lang w:val="id-ID"/>
        </w:rPr>
        <w:t>V</w:t>
      </w:r>
    </w:p>
    <w:p w:rsidR="00E001C1" w:rsidRPr="00546949" w:rsidRDefault="00E001C1" w:rsidP="009578E3">
      <w:pPr>
        <w:tabs>
          <w:tab w:val="left" w:pos="720"/>
        </w:tabs>
        <w:spacing w:line="360" w:lineRule="auto"/>
        <w:jc w:val="center"/>
        <w:rPr>
          <w:rFonts w:ascii="Arial" w:hAnsi="Arial" w:cs="Arial"/>
          <w:b/>
          <w:bCs/>
          <w:sz w:val="22"/>
          <w:szCs w:val="22"/>
          <w:lang w:val="id-ID"/>
        </w:rPr>
      </w:pPr>
      <w:r w:rsidRPr="00546949">
        <w:rPr>
          <w:rFonts w:ascii="Arial" w:hAnsi="Arial" w:cs="Arial"/>
          <w:b/>
          <w:bCs/>
          <w:sz w:val="22"/>
          <w:szCs w:val="22"/>
          <w:lang w:val="id-ID"/>
        </w:rPr>
        <w:t>P E N U T U P</w:t>
      </w:r>
    </w:p>
    <w:p w:rsidR="00E001C1" w:rsidRPr="00546949" w:rsidRDefault="00E001C1" w:rsidP="009578E3">
      <w:pPr>
        <w:tabs>
          <w:tab w:val="left" w:pos="720"/>
        </w:tabs>
        <w:spacing w:line="360" w:lineRule="auto"/>
        <w:ind w:left="432"/>
        <w:jc w:val="center"/>
        <w:rPr>
          <w:rFonts w:ascii="Arial" w:hAnsi="Arial" w:cs="Arial"/>
          <w:sz w:val="22"/>
          <w:szCs w:val="22"/>
          <w:lang w:val="id-ID"/>
        </w:rPr>
      </w:pPr>
    </w:p>
    <w:p w:rsidR="00E001C1" w:rsidRPr="00546949" w:rsidRDefault="00E001C1" w:rsidP="009578E3">
      <w:pPr>
        <w:tabs>
          <w:tab w:val="left" w:pos="588"/>
          <w:tab w:val="left" w:pos="720"/>
        </w:tabs>
        <w:spacing w:line="360" w:lineRule="auto"/>
        <w:ind w:left="432"/>
        <w:jc w:val="both"/>
        <w:rPr>
          <w:rFonts w:ascii="Arial" w:hAnsi="Arial" w:cs="Arial"/>
          <w:sz w:val="22"/>
          <w:szCs w:val="22"/>
          <w:lang w:val="id-ID"/>
        </w:rPr>
      </w:pPr>
      <w:r w:rsidRPr="00546949">
        <w:rPr>
          <w:rFonts w:ascii="Arial" w:hAnsi="Arial" w:cs="Arial"/>
          <w:sz w:val="22"/>
          <w:szCs w:val="22"/>
          <w:lang w:val="id-ID"/>
        </w:rPr>
        <w:t xml:space="preserve">Badan </w:t>
      </w:r>
      <w:r w:rsidR="00614F55" w:rsidRPr="00546949">
        <w:rPr>
          <w:rFonts w:ascii="Arial" w:hAnsi="Arial" w:cs="Arial"/>
          <w:sz w:val="22"/>
          <w:szCs w:val="22"/>
          <w:lang w:val="id-ID"/>
        </w:rPr>
        <w:t>Penelitian dan Pengemb</w:t>
      </w:r>
      <w:r w:rsidR="00EC23F4" w:rsidRPr="00546949">
        <w:rPr>
          <w:rFonts w:ascii="Arial" w:hAnsi="Arial" w:cs="Arial"/>
          <w:sz w:val="22"/>
          <w:szCs w:val="22"/>
          <w:lang w:val="id-ID"/>
        </w:rPr>
        <w:t>a</w:t>
      </w:r>
      <w:r w:rsidR="00614F55" w:rsidRPr="00546949">
        <w:rPr>
          <w:rFonts w:ascii="Arial" w:hAnsi="Arial" w:cs="Arial"/>
          <w:sz w:val="22"/>
          <w:szCs w:val="22"/>
          <w:lang w:val="id-ID"/>
        </w:rPr>
        <w:t xml:space="preserve">ngan </w:t>
      </w:r>
      <w:r w:rsidRPr="00546949">
        <w:rPr>
          <w:rFonts w:ascii="Arial" w:hAnsi="Arial" w:cs="Arial"/>
          <w:sz w:val="22"/>
          <w:szCs w:val="22"/>
          <w:lang w:val="id-ID"/>
        </w:rPr>
        <w:t>Perhubungan di dalam menyusun dan melaksanakan program kerja tahun 20</w:t>
      </w:r>
      <w:r w:rsidR="003C0AAB" w:rsidRPr="00516B14">
        <w:rPr>
          <w:rFonts w:ascii="Arial" w:hAnsi="Arial" w:cs="Arial"/>
          <w:sz w:val="22"/>
          <w:szCs w:val="22"/>
          <w:lang w:val="sv-SE"/>
        </w:rPr>
        <w:t>1</w:t>
      </w:r>
      <w:r w:rsidR="00271242" w:rsidRPr="00516B14">
        <w:rPr>
          <w:rFonts w:ascii="Arial" w:hAnsi="Arial" w:cs="Arial"/>
          <w:sz w:val="22"/>
          <w:szCs w:val="22"/>
          <w:lang w:val="sv-SE"/>
        </w:rPr>
        <w:t>5</w:t>
      </w:r>
      <w:r w:rsidRPr="00546949">
        <w:rPr>
          <w:rFonts w:ascii="Arial" w:hAnsi="Arial" w:cs="Arial"/>
          <w:sz w:val="22"/>
          <w:szCs w:val="22"/>
          <w:lang w:val="id-ID"/>
        </w:rPr>
        <w:t xml:space="preserve"> mengacu pada visi dan misi </w:t>
      </w:r>
      <w:r w:rsidR="003C0AAB" w:rsidRPr="00516B14">
        <w:rPr>
          <w:rFonts w:ascii="Arial" w:hAnsi="Arial" w:cs="Arial"/>
          <w:sz w:val="22"/>
          <w:szCs w:val="22"/>
          <w:lang w:val="sv-SE"/>
        </w:rPr>
        <w:t xml:space="preserve">Kementerian </w:t>
      </w:r>
      <w:r w:rsidRPr="00546949">
        <w:rPr>
          <w:rFonts w:ascii="Arial" w:hAnsi="Arial" w:cs="Arial"/>
          <w:sz w:val="22"/>
          <w:szCs w:val="22"/>
          <w:lang w:val="id-ID"/>
        </w:rPr>
        <w:t xml:space="preserve">Perhubungan, tugas pokok dan fungsi Badan </w:t>
      </w:r>
      <w:r w:rsidR="00614F55" w:rsidRPr="00546949">
        <w:rPr>
          <w:rFonts w:ascii="Arial" w:hAnsi="Arial" w:cs="Arial"/>
          <w:sz w:val="22"/>
          <w:szCs w:val="22"/>
          <w:lang w:val="id-ID"/>
        </w:rPr>
        <w:t xml:space="preserve">Penelitian dan Pengembangan </w:t>
      </w:r>
      <w:r w:rsidRPr="00546949">
        <w:rPr>
          <w:rFonts w:ascii="Arial" w:hAnsi="Arial" w:cs="Arial"/>
          <w:sz w:val="22"/>
          <w:szCs w:val="22"/>
          <w:lang w:val="id-ID"/>
        </w:rPr>
        <w:t xml:space="preserve">Perhubungan dan kebijakan pembangunan perhubungan.  </w:t>
      </w:r>
    </w:p>
    <w:p w:rsidR="00E001C1" w:rsidRPr="00546949" w:rsidRDefault="00E001C1" w:rsidP="009578E3">
      <w:pPr>
        <w:tabs>
          <w:tab w:val="left" w:pos="588"/>
          <w:tab w:val="left" w:pos="720"/>
        </w:tabs>
        <w:spacing w:before="120" w:line="360" w:lineRule="auto"/>
        <w:ind w:left="432"/>
        <w:jc w:val="both"/>
        <w:rPr>
          <w:rFonts w:ascii="Arial" w:hAnsi="Arial" w:cs="Arial"/>
          <w:sz w:val="22"/>
          <w:szCs w:val="22"/>
          <w:lang w:val="id-ID"/>
        </w:rPr>
      </w:pPr>
      <w:r w:rsidRPr="00546949">
        <w:rPr>
          <w:rFonts w:ascii="Arial" w:hAnsi="Arial" w:cs="Arial"/>
          <w:sz w:val="22"/>
          <w:szCs w:val="22"/>
          <w:lang w:val="id-ID"/>
        </w:rPr>
        <w:t xml:space="preserve">Untuk menjabarkan visi dan misi telah disusun rencana strategis yang berisi antara lain kebijakan pembangunan Badan </w:t>
      </w:r>
      <w:r w:rsidR="00614F55" w:rsidRPr="00546949">
        <w:rPr>
          <w:rFonts w:ascii="Arial" w:hAnsi="Arial" w:cs="Arial"/>
          <w:sz w:val="22"/>
          <w:szCs w:val="22"/>
          <w:lang w:val="id-ID"/>
        </w:rPr>
        <w:t xml:space="preserve">Penelitian dan Pengembangan </w:t>
      </w:r>
      <w:r w:rsidRPr="00546949">
        <w:rPr>
          <w:rFonts w:ascii="Arial" w:hAnsi="Arial" w:cs="Arial"/>
          <w:sz w:val="22"/>
          <w:szCs w:val="22"/>
          <w:lang w:val="id-ID"/>
        </w:rPr>
        <w:t xml:space="preserve">Perhubungan, sasaran, strategi yang ditempuh, program dan kegiatan Badan </w:t>
      </w:r>
      <w:r w:rsidR="00614F55" w:rsidRPr="00546949">
        <w:rPr>
          <w:rFonts w:ascii="Arial" w:hAnsi="Arial" w:cs="Arial"/>
          <w:sz w:val="22"/>
          <w:szCs w:val="22"/>
          <w:lang w:val="id-ID"/>
        </w:rPr>
        <w:t xml:space="preserve">Penelitian dan Pengembangan </w:t>
      </w:r>
      <w:r w:rsidRPr="00546949">
        <w:rPr>
          <w:rFonts w:ascii="Arial" w:hAnsi="Arial" w:cs="Arial"/>
          <w:sz w:val="22"/>
          <w:szCs w:val="22"/>
          <w:lang w:val="id-ID"/>
        </w:rPr>
        <w:t>Perhubungan Tahun 20</w:t>
      </w:r>
      <w:r w:rsidR="00893D09" w:rsidRPr="00516B14">
        <w:rPr>
          <w:rFonts w:ascii="Arial" w:hAnsi="Arial" w:cs="Arial"/>
          <w:sz w:val="22"/>
          <w:szCs w:val="22"/>
          <w:lang w:val="sv-SE"/>
        </w:rPr>
        <w:t>1</w:t>
      </w:r>
      <w:r w:rsidR="00271242" w:rsidRPr="00516B14">
        <w:rPr>
          <w:rFonts w:ascii="Arial" w:hAnsi="Arial" w:cs="Arial"/>
          <w:sz w:val="22"/>
          <w:szCs w:val="22"/>
          <w:lang w:val="sv-SE"/>
        </w:rPr>
        <w:t>5</w:t>
      </w:r>
      <w:r w:rsidRPr="00546949">
        <w:rPr>
          <w:rFonts w:ascii="Arial" w:hAnsi="Arial" w:cs="Arial"/>
          <w:sz w:val="22"/>
          <w:szCs w:val="22"/>
          <w:lang w:val="id-ID"/>
        </w:rPr>
        <w:t xml:space="preserve"> s.d 20</w:t>
      </w:r>
      <w:r w:rsidR="00893D09" w:rsidRPr="00516B14">
        <w:rPr>
          <w:rFonts w:ascii="Arial" w:hAnsi="Arial" w:cs="Arial"/>
          <w:sz w:val="22"/>
          <w:szCs w:val="22"/>
          <w:lang w:val="sv-SE"/>
        </w:rPr>
        <w:t>1</w:t>
      </w:r>
      <w:r w:rsidR="00271242" w:rsidRPr="00516B14">
        <w:rPr>
          <w:rFonts w:ascii="Arial" w:hAnsi="Arial" w:cs="Arial"/>
          <w:sz w:val="22"/>
          <w:szCs w:val="22"/>
          <w:lang w:val="sv-SE"/>
        </w:rPr>
        <w:t>9</w:t>
      </w:r>
      <w:r w:rsidRPr="00546949">
        <w:rPr>
          <w:rFonts w:ascii="Arial" w:hAnsi="Arial" w:cs="Arial"/>
          <w:sz w:val="22"/>
          <w:szCs w:val="22"/>
          <w:lang w:val="id-ID"/>
        </w:rPr>
        <w:t xml:space="preserve">.  </w:t>
      </w:r>
    </w:p>
    <w:p w:rsidR="00E001C1" w:rsidRPr="00546949" w:rsidRDefault="00E001C1" w:rsidP="009578E3">
      <w:pPr>
        <w:tabs>
          <w:tab w:val="left" w:pos="588"/>
          <w:tab w:val="left" w:pos="720"/>
        </w:tabs>
        <w:spacing w:before="120" w:line="360" w:lineRule="auto"/>
        <w:ind w:left="432"/>
        <w:jc w:val="both"/>
        <w:rPr>
          <w:rFonts w:ascii="Arial" w:hAnsi="Arial" w:cs="Arial"/>
          <w:sz w:val="22"/>
          <w:szCs w:val="22"/>
          <w:lang w:val="id-ID"/>
        </w:rPr>
      </w:pPr>
      <w:r w:rsidRPr="00546949">
        <w:rPr>
          <w:rFonts w:ascii="Arial" w:hAnsi="Arial" w:cs="Arial"/>
          <w:sz w:val="22"/>
          <w:szCs w:val="22"/>
          <w:lang w:val="id-ID"/>
        </w:rPr>
        <w:t>Dalam tahun anggaran 20</w:t>
      </w:r>
      <w:r w:rsidR="00893D09" w:rsidRPr="00516B14">
        <w:rPr>
          <w:rFonts w:ascii="Arial" w:hAnsi="Arial" w:cs="Arial"/>
          <w:sz w:val="22"/>
          <w:szCs w:val="22"/>
          <w:lang w:val="id-ID"/>
        </w:rPr>
        <w:t>1</w:t>
      </w:r>
      <w:r w:rsidR="00271242" w:rsidRPr="00516B14">
        <w:rPr>
          <w:rFonts w:ascii="Arial" w:hAnsi="Arial" w:cs="Arial"/>
          <w:sz w:val="22"/>
          <w:szCs w:val="22"/>
          <w:lang w:val="id-ID"/>
        </w:rPr>
        <w:t>5</w:t>
      </w:r>
      <w:r w:rsidRPr="00546949">
        <w:rPr>
          <w:rFonts w:ascii="Arial" w:hAnsi="Arial" w:cs="Arial"/>
          <w:sz w:val="22"/>
          <w:szCs w:val="22"/>
          <w:lang w:val="id-ID"/>
        </w:rPr>
        <w:t xml:space="preserve">, Badan </w:t>
      </w:r>
      <w:r w:rsidR="00614F55" w:rsidRPr="00546949">
        <w:rPr>
          <w:rFonts w:ascii="Arial" w:hAnsi="Arial" w:cs="Arial"/>
          <w:sz w:val="22"/>
          <w:szCs w:val="22"/>
          <w:lang w:val="id-ID"/>
        </w:rPr>
        <w:t xml:space="preserve">Penelitian dan Pengembangan </w:t>
      </w:r>
      <w:r w:rsidRPr="00546949">
        <w:rPr>
          <w:rFonts w:ascii="Arial" w:hAnsi="Arial" w:cs="Arial"/>
          <w:sz w:val="22"/>
          <w:szCs w:val="22"/>
          <w:lang w:val="id-ID"/>
        </w:rPr>
        <w:t xml:space="preserve">Perhubungan secara keseluruhan telah dapat melaksanakan sasaran tugas pokok dan fungsi sesuai dengan yang telah direncanakan, walaupun masih terdapat beberapa kegiatan yang masih memerlukan perhatian dan penyempurnaan di masa mendatang. </w:t>
      </w:r>
    </w:p>
    <w:p w:rsidR="004D5414" w:rsidRPr="00516B14" w:rsidRDefault="006654D2" w:rsidP="009578E3">
      <w:pPr>
        <w:tabs>
          <w:tab w:val="left" w:pos="588"/>
          <w:tab w:val="left" w:pos="720"/>
        </w:tabs>
        <w:spacing w:before="120" w:line="360" w:lineRule="auto"/>
        <w:ind w:left="432"/>
        <w:jc w:val="both"/>
        <w:rPr>
          <w:rFonts w:ascii="Arial" w:hAnsi="Arial" w:cs="Arial"/>
          <w:sz w:val="22"/>
          <w:szCs w:val="22"/>
          <w:lang w:val="sv-SE"/>
        </w:rPr>
      </w:pPr>
      <w:r w:rsidRPr="00546949">
        <w:rPr>
          <w:rFonts w:ascii="Arial" w:hAnsi="Arial" w:cs="Arial"/>
          <w:sz w:val="22"/>
          <w:szCs w:val="22"/>
          <w:lang w:val="id-ID"/>
        </w:rPr>
        <w:t>Berdasarkan hasil analisis dan evaluasi kinerja Badan Penelitian dan Pengembangan Perhubungan selama tahun 20</w:t>
      </w:r>
      <w:r w:rsidR="00893D09" w:rsidRPr="00516B14">
        <w:rPr>
          <w:rFonts w:ascii="Arial" w:hAnsi="Arial" w:cs="Arial"/>
          <w:sz w:val="22"/>
          <w:szCs w:val="22"/>
          <w:lang w:val="sv-SE"/>
        </w:rPr>
        <w:t>1</w:t>
      </w:r>
      <w:r w:rsidR="00271242" w:rsidRPr="00516B14">
        <w:rPr>
          <w:rFonts w:ascii="Arial" w:hAnsi="Arial" w:cs="Arial"/>
          <w:sz w:val="22"/>
          <w:szCs w:val="22"/>
          <w:lang w:val="sv-SE"/>
        </w:rPr>
        <w:t>5</w:t>
      </w:r>
      <w:r w:rsidRPr="00546949">
        <w:rPr>
          <w:rFonts w:ascii="Arial" w:hAnsi="Arial" w:cs="Arial"/>
          <w:sz w:val="22"/>
          <w:szCs w:val="22"/>
          <w:lang w:val="id-ID"/>
        </w:rPr>
        <w:t xml:space="preserve">, tugas penelitian dan pengembangan khususnya di bidang transportasi serta pelayanan administratif yang menjadi tanggung jawab Badan Penelitian dan Pengembangan Perhubungan </w:t>
      </w:r>
      <w:r w:rsidR="004D5414" w:rsidRPr="00546949">
        <w:rPr>
          <w:rFonts w:ascii="Arial" w:hAnsi="Arial" w:cs="Arial"/>
          <w:sz w:val="22"/>
          <w:szCs w:val="22"/>
          <w:lang w:val="id-ID"/>
        </w:rPr>
        <w:t>dapat disimpulkan sebagai berikut:</w:t>
      </w:r>
    </w:p>
    <w:p w:rsidR="004D5414" w:rsidRPr="00546949" w:rsidRDefault="004D5414" w:rsidP="00260CEC">
      <w:pPr>
        <w:numPr>
          <w:ilvl w:val="0"/>
          <w:numId w:val="12"/>
        </w:numPr>
        <w:tabs>
          <w:tab w:val="left" w:pos="720"/>
        </w:tabs>
        <w:spacing w:line="360" w:lineRule="auto"/>
        <w:jc w:val="both"/>
        <w:rPr>
          <w:rFonts w:ascii="Arial" w:eastAsia="GungsuhChe" w:hAnsi="Arial" w:cs="Arial"/>
          <w:bCs/>
          <w:sz w:val="22"/>
          <w:szCs w:val="22"/>
          <w:lang w:val="id-ID"/>
        </w:rPr>
      </w:pPr>
      <w:r w:rsidRPr="00546949">
        <w:rPr>
          <w:rFonts w:ascii="Arial" w:eastAsia="GungsuhChe" w:hAnsi="Arial" w:cs="Arial"/>
          <w:bCs/>
          <w:sz w:val="22"/>
          <w:szCs w:val="22"/>
          <w:lang w:val="id-ID"/>
        </w:rPr>
        <w:t xml:space="preserve">Sasaran </w:t>
      </w:r>
      <w:r w:rsidR="008B2238" w:rsidRPr="00516B14">
        <w:rPr>
          <w:rFonts w:ascii="Arial" w:hAnsi="Arial" w:cs="Arial"/>
          <w:color w:val="000000"/>
          <w:sz w:val="22"/>
          <w:szCs w:val="22"/>
          <w:lang w:val="sv-SE"/>
        </w:rPr>
        <w:t>peningkatan kualitas hasil penelitian dan pengembangan</w:t>
      </w:r>
      <w:r w:rsidRPr="00546949">
        <w:rPr>
          <w:rFonts w:ascii="Arial" w:eastAsia="GungsuhChe" w:hAnsi="Arial" w:cs="Arial"/>
          <w:bCs/>
          <w:sz w:val="22"/>
          <w:szCs w:val="22"/>
          <w:lang w:val="id-ID"/>
        </w:rPr>
        <w:t>.</w:t>
      </w:r>
    </w:p>
    <w:p w:rsidR="004D5414" w:rsidRPr="00516B14" w:rsidRDefault="004D5414" w:rsidP="009578E3">
      <w:pPr>
        <w:tabs>
          <w:tab w:val="left" w:pos="720"/>
        </w:tabs>
        <w:spacing w:line="360" w:lineRule="auto"/>
        <w:ind w:left="720"/>
        <w:jc w:val="both"/>
        <w:rPr>
          <w:rFonts w:ascii="Arial" w:hAnsi="Arial" w:cs="Arial"/>
          <w:color w:val="000000"/>
          <w:sz w:val="22"/>
          <w:szCs w:val="22"/>
          <w:lang w:val="id-ID"/>
        </w:rPr>
      </w:pPr>
      <w:r w:rsidRPr="00546949">
        <w:rPr>
          <w:rFonts w:ascii="Arial" w:hAnsi="Arial" w:cs="Arial"/>
          <w:sz w:val="22"/>
          <w:szCs w:val="22"/>
          <w:lang w:val="id-ID"/>
        </w:rPr>
        <w:t>Dalam rangka mencapai s</w:t>
      </w:r>
      <w:r w:rsidRPr="00546949">
        <w:rPr>
          <w:rFonts w:ascii="Arial" w:eastAsia="GungsuhChe" w:hAnsi="Arial" w:cs="Arial"/>
          <w:bCs/>
          <w:sz w:val="22"/>
          <w:szCs w:val="22"/>
          <w:lang w:val="id-ID"/>
        </w:rPr>
        <w:t xml:space="preserve">asaran meningkatnya kualitas hasil penelitian dan pengembangan </w:t>
      </w:r>
      <w:r w:rsidR="00746F35" w:rsidRPr="00516B14">
        <w:rPr>
          <w:rFonts w:ascii="Arial" w:hAnsi="Arial" w:cs="Arial"/>
          <w:color w:val="000000"/>
          <w:sz w:val="22"/>
          <w:szCs w:val="22"/>
          <w:lang w:val="id-ID"/>
        </w:rPr>
        <w:t>maka dilakukan penilaian terhadap penelitian yang dihasilkan dan disampaikan kepada Pimpinan Kementerian Perhubungan, unit eselon I ma</w:t>
      </w:r>
      <w:r w:rsidR="00963670" w:rsidRPr="00516B14">
        <w:rPr>
          <w:rFonts w:ascii="Arial" w:hAnsi="Arial" w:cs="Arial"/>
          <w:color w:val="000000"/>
          <w:sz w:val="22"/>
          <w:szCs w:val="22"/>
          <w:lang w:val="id-ID"/>
        </w:rPr>
        <w:t>u</w:t>
      </w:r>
      <w:r w:rsidR="00746F35" w:rsidRPr="00516B14">
        <w:rPr>
          <w:rFonts w:ascii="Arial" w:hAnsi="Arial" w:cs="Arial"/>
          <w:color w:val="000000"/>
          <w:sz w:val="22"/>
          <w:szCs w:val="22"/>
          <w:lang w:val="id-ID"/>
        </w:rPr>
        <w:t>pun instansi lain yang terkait.</w:t>
      </w:r>
      <w:r w:rsidR="00271242" w:rsidRPr="00516B14">
        <w:rPr>
          <w:rFonts w:ascii="Arial" w:hAnsi="Arial" w:cs="Arial"/>
          <w:color w:val="000000"/>
          <w:sz w:val="22"/>
          <w:szCs w:val="22"/>
          <w:lang w:val="id-ID"/>
        </w:rPr>
        <w:t xml:space="preserve"> </w:t>
      </w:r>
      <w:r w:rsidR="008B2238" w:rsidRPr="00516B14">
        <w:rPr>
          <w:rFonts w:ascii="Arial" w:hAnsi="Arial" w:cs="Arial"/>
          <w:color w:val="000000"/>
          <w:sz w:val="22"/>
          <w:szCs w:val="22"/>
          <w:lang w:val="id-ID"/>
        </w:rPr>
        <w:t>Guna</w:t>
      </w:r>
      <w:r w:rsidR="002636A0" w:rsidRPr="00516B14">
        <w:rPr>
          <w:rFonts w:ascii="Arial" w:hAnsi="Arial" w:cs="Arial"/>
          <w:color w:val="000000"/>
          <w:sz w:val="22"/>
          <w:szCs w:val="22"/>
          <w:lang w:val="id-ID"/>
        </w:rPr>
        <w:t xml:space="preserve"> mewujudkan peningkatan kualitas hasil penelitian dan pengembangan</w:t>
      </w:r>
      <w:r w:rsidR="008B2238" w:rsidRPr="00516B14">
        <w:rPr>
          <w:rFonts w:ascii="Arial" w:hAnsi="Arial" w:cs="Arial"/>
          <w:color w:val="000000"/>
          <w:sz w:val="22"/>
          <w:szCs w:val="22"/>
          <w:lang w:val="id-ID"/>
        </w:rPr>
        <w:t>, pada tahun 2015 telah tercapai 70.95% hasil penelitian yang dijadikan bahan rekomendasi kebijakan, 100% kegiatan penelitian yang terkait Norma, Standar, Pedoman, dan Kriteria (NSPK), kegiatan penelitian yang merupakan rekomendasi atas kebutuhan perbaikan transportasi melalui klinik transportasi sebesar 175%, penelitian yang merupakan jenis aplikasi/desain/model/prototype sebanyak 7 studi, dan masing-masing peneliti secara rata-rata mampu menghasilkan 1.65 penelitian.</w:t>
      </w:r>
      <w:r w:rsidR="00746F35" w:rsidRPr="00516B14">
        <w:rPr>
          <w:rFonts w:ascii="Arial" w:hAnsi="Arial" w:cs="Arial"/>
          <w:color w:val="000000"/>
          <w:sz w:val="22"/>
          <w:szCs w:val="22"/>
          <w:lang w:val="id-ID"/>
        </w:rPr>
        <w:t xml:space="preserve"> </w:t>
      </w:r>
    </w:p>
    <w:p w:rsidR="000D2A72" w:rsidRDefault="000D2A72" w:rsidP="00260CEC">
      <w:pPr>
        <w:numPr>
          <w:ilvl w:val="0"/>
          <w:numId w:val="12"/>
        </w:numPr>
        <w:tabs>
          <w:tab w:val="left" w:pos="720"/>
        </w:tabs>
        <w:spacing w:before="120" w:line="360" w:lineRule="auto"/>
        <w:jc w:val="both"/>
        <w:rPr>
          <w:rFonts w:ascii="Arial" w:eastAsia="GungsuhChe" w:hAnsi="Arial" w:cs="Arial"/>
          <w:bCs/>
          <w:color w:val="000000"/>
          <w:sz w:val="22"/>
          <w:szCs w:val="22"/>
          <w:lang w:val="id-ID"/>
        </w:rPr>
      </w:pPr>
      <w:r w:rsidRPr="00546949">
        <w:rPr>
          <w:rFonts w:ascii="Arial" w:eastAsia="GungsuhChe" w:hAnsi="Arial" w:cs="Arial"/>
          <w:bCs/>
          <w:color w:val="000000"/>
          <w:sz w:val="22"/>
          <w:szCs w:val="22"/>
          <w:lang w:val="id-ID"/>
        </w:rPr>
        <w:t xml:space="preserve">Sasaran </w:t>
      </w:r>
      <w:r w:rsidR="008B2238" w:rsidRPr="00516B14">
        <w:rPr>
          <w:rFonts w:ascii="Arial" w:eastAsia="GungsuhChe" w:hAnsi="Arial" w:cs="Arial"/>
          <w:bCs/>
          <w:color w:val="000000"/>
          <w:sz w:val="22"/>
          <w:szCs w:val="22"/>
          <w:lang w:val="sv-SE"/>
        </w:rPr>
        <w:t>peningkatan akses ke sumber informasi IPTEK transportasi</w:t>
      </w:r>
      <w:r w:rsidRPr="00546949">
        <w:rPr>
          <w:rFonts w:ascii="Arial" w:eastAsia="GungsuhChe" w:hAnsi="Arial" w:cs="Arial"/>
          <w:bCs/>
          <w:color w:val="000000"/>
          <w:sz w:val="22"/>
          <w:szCs w:val="22"/>
          <w:lang w:val="id-ID"/>
        </w:rPr>
        <w:t>.</w:t>
      </w:r>
    </w:p>
    <w:p w:rsidR="008B2238" w:rsidRPr="00516B14" w:rsidRDefault="00F72A2B" w:rsidP="00F72A2B">
      <w:pPr>
        <w:tabs>
          <w:tab w:val="left" w:pos="720"/>
        </w:tabs>
        <w:spacing w:line="360" w:lineRule="auto"/>
        <w:ind w:left="720"/>
        <w:jc w:val="both"/>
        <w:rPr>
          <w:rFonts w:ascii="Arial" w:eastAsia="GungsuhChe" w:hAnsi="Arial" w:cs="Arial"/>
          <w:bCs/>
          <w:color w:val="000000"/>
          <w:sz w:val="22"/>
          <w:szCs w:val="22"/>
          <w:lang w:val="id-ID"/>
        </w:rPr>
      </w:pPr>
      <w:r w:rsidRPr="00516B14">
        <w:rPr>
          <w:rFonts w:ascii="Arial" w:eastAsia="GungsuhChe" w:hAnsi="Arial" w:cs="Arial"/>
          <w:bCs/>
          <w:color w:val="000000"/>
          <w:sz w:val="22"/>
          <w:szCs w:val="22"/>
          <w:lang w:val="id-ID"/>
        </w:rPr>
        <w:t xml:space="preserve">Untuk </w:t>
      </w:r>
      <w:r w:rsidRPr="00F72A2B">
        <w:rPr>
          <w:rFonts w:ascii="Arial" w:hAnsi="Arial" w:cs="Arial"/>
          <w:sz w:val="22"/>
          <w:szCs w:val="22"/>
          <w:lang w:val="id-ID"/>
        </w:rPr>
        <w:t>mewujudkan</w:t>
      </w:r>
      <w:r w:rsidRPr="00516B14">
        <w:rPr>
          <w:rFonts w:ascii="Arial" w:hAnsi="Arial" w:cs="Arial"/>
          <w:sz w:val="22"/>
          <w:szCs w:val="22"/>
          <w:lang w:val="id-ID"/>
        </w:rPr>
        <w:t xml:space="preserve"> sasaran </w:t>
      </w:r>
      <w:r w:rsidRPr="00516B14">
        <w:rPr>
          <w:rFonts w:ascii="Arial" w:eastAsia="GungsuhChe" w:hAnsi="Arial" w:cs="Arial"/>
          <w:bCs/>
          <w:color w:val="000000"/>
          <w:sz w:val="22"/>
          <w:szCs w:val="22"/>
          <w:lang w:val="id-ID"/>
        </w:rPr>
        <w:t xml:space="preserve">peningkatan akses ke sumber informasi IPTEK transportasi, pada tahun 2015 Badan Litbang Perhubungan telah mengadakan 7 kegiatan penelitian yang dilaksanakan melalui mekanisme kerjasama, </w:t>
      </w:r>
      <w:r w:rsidRPr="00516B14">
        <w:rPr>
          <w:rFonts w:ascii="Arial" w:eastAsia="GungsuhChe" w:hAnsi="Arial" w:cs="Arial"/>
          <w:bCs/>
          <w:color w:val="000000"/>
          <w:sz w:val="22"/>
          <w:szCs w:val="22"/>
          <w:lang w:val="id-ID"/>
        </w:rPr>
        <w:lastRenderedPageBreak/>
        <w:t xml:space="preserve">mempublikasikan </w:t>
      </w:r>
      <w:r w:rsidR="004E2F80" w:rsidRPr="00DE3054">
        <w:rPr>
          <w:rFonts w:ascii="Arial" w:eastAsia="GungsuhChe" w:hAnsi="Arial" w:cs="Arial"/>
          <w:bCs/>
          <w:color w:val="000000"/>
          <w:sz w:val="22"/>
          <w:szCs w:val="22"/>
          <w:lang w:val="id-ID"/>
        </w:rPr>
        <w:t xml:space="preserve">hasil penelitian </w:t>
      </w:r>
      <w:r w:rsidRPr="00516B14">
        <w:rPr>
          <w:rFonts w:ascii="Arial" w:eastAsia="GungsuhChe" w:hAnsi="Arial" w:cs="Arial"/>
          <w:bCs/>
          <w:color w:val="000000"/>
          <w:sz w:val="22"/>
          <w:szCs w:val="22"/>
          <w:lang w:val="id-ID"/>
        </w:rPr>
        <w:t>melalui jurnal atau pun warta penelitian sebanyak 120 penel</w:t>
      </w:r>
      <w:r w:rsidR="004E2F80" w:rsidRPr="00DE3054">
        <w:rPr>
          <w:rFonts w:ascii="Arial" w:eastAsia="GungsuhChe" w:hAnsi="Arial" w:cs="Arial"/>
          <w:bCs/>
          <w:color w:val="000000"/>
          <w:sz w:val="22"/>
          <w:szCs w:val="22"/>
          <w:lang w:val="id-ID"/>
        </w:rPr>
        <w:t>i</w:t>
      </w:r>
      <w:r w:rsidRPr="00516B14">
        <w:rPr>
          <w:rFonts w:ascii="Arial" w:eastAsia="GungsuhChe" w:hAnsi="Arial" w:cs="Arial"/>
          <w:bCs/>
          <w:color w:val="000000"/>
          <w:sz w:val="22"/>
          <w:szCs w:val="22"/>
          <w:lang w:val="id-ID"/>
        </w:rPr>
        <w:t>tian, dan sebanyak 16 hasil penelitian telah mendapatkan sertifikat Hak Kekayaan Intelektual (HKI) dan Kementerian Hukum dan HAM.</w:t>
      </w:r>
    </w:p>
    <w:p w:rsidR="00746F35" w:rsidRPr="00516B14" w:rsidRDefault="00F72A2B" w:rsidP="00F72A2B">
      <w:pPr>
        <w:numPr>
          <w:ilvl w:val="0"/>
          <w:numId w:val="12"/>
        </w:numPr>
        <w:tabs>
          <w:tab w:val="left" w:pos="720"/>
        </w:tabs>
        <w:spacing w:before="120" w:line="360" w:lineRule="auto"/>
        <w:jc w:val="both"/>
        <w:rPr>
          <w:rFonts w:ascii="Arial" w:hAnsi="Arial" w:cs="Arial"/>
          <w:color w:val="000000"/>
          <w:sz w:val="22"/>
          <w:szCs w:val="22"/>
          <w:lang w:val="sv-SE"/>
        </w:rPr>
      </w:pPr>
      <w:r w:rsidRPr="00516B14">
        <w:rPr>
          <w:rFonts w:ascii="Arial" w:hAnsi="Arial" w:cs="Arial"/>
          <w:color w:val="000000"/>
          <w:sz w:val="22"/>
          <w:szCs w:val="22"/>
          <w:lang w:val="sv-SE"/>
        </w:rPr>
        <w:t>Sasaran Peningkatan informasi dan publikasi hasil penelitian dan pengembangan.</w:t>
      </w:r>
    </w:p>
    <w:p w:rsidR="00F72A2B" w:rsidRPr="00516B14" w:rsidRDefault="00F72A2B" w:rsidP="00F72A2B">
      <w:pPr>
        <w:tabs>
          <w:tab w:val="left" w:pos="720"/>
        </w:tabs>
        <w:spacing w:line="360" w:lineRule="auto"/>
        <w:ind w:left="720"/>
        <w:jc w:val="both"/>
        <w:rPr>
          <w:rFonts w:ascii="Arial" w:hAnsi="Arial" w:cs="Arial"/>
          <w:color w:val="000000"/>
          <w:sz w:val="22"/>
          <w:szCs w:val="22"/>
          <w:lang w:val="sv-SE"/>
        </w:rPr>
      </w:pPr>
      <w:r w:rsidRPr="00516B14">
        <w:rPr>
          <w:rFonts w:ascii="Arial" w:hAnsi="Arial" w:cs="Arial"/>
          <w:color w:val="000000"/>
          <w:sz w:val="22"/>
          <w:szCs w:val="22"/>
          <w:lang w:val="sv-SE"/>
        </w:rPr>
        <w:t>Pada sasaran ini terdapat 1 indikator kinerja, yaitu data base penelitian transportasi, pada tahun 2015 Badan Litbang Perhubungan telah menghasilkan 9 jenis database transportasi</w:t>
      </w:r>
    </w:p>
    <w:p w:rsidR="000D2A72" w:rsidRPr="00546949" w:rsidRDefault="000D2A72" w:rsidP="009578E3">
      <w:pPr>
        <w:pStyle w:val="BodyTextIndent"/>
        <w:tabs>
          <w:tab w:val="left" w:pos="720"/>
        </w:tabs>
        <w:spacing w:line="360" w:lineRule="auto"/>
        <w:ind w:left="0"/>
        <w:rPr>
          <w:rFonts w:ascii="Arial" w:hAnsi="Arial" w:cs="Arial"/>
          <w:b/>
          <w:sz w:val="22"/>
          <w:szCs w:val="22"/>
          <w:lang w:val="id-ID"/>
        </w:rPr>
      </w:pPr>
    </w:p>
    <w:p w:rsidR="00A10BFD" w:rsidRPr="00546949" w:rsidRDefault="000C01D9" w:rsidP="009578E3">
      <w:pPr>
        <w:spacing w:line="360" w:lineRule="auto"/>
        <w:jc w:val="center"/>
        <w:rPr>
          <w:rFonts w:ascii="Arial" w:hAnsi="Arial" w:cs="Arial"/>
          <w:b/>
          <w:bCs/>
          <w:sz w:val="22"/>
          <w:szCs w:val="22"/>
          <w:lang w:val="id-ID"/>
        </w:rPr>
      </w:pPr>
      <w:r w:rsidRPr="00546949">
        <w:rPr>
          <w:rFonts w:ascii="Arial" w:hAnsi="Arial" w:cs="Arial"/>
          <w:b/>
          <w:bCs/>
          <w:sz w:val="22"/>
          <w:szCs w:val="22"/>
          <w:lang w:val="id-ID"/>
        </w:rPr>
        <w:br w:type="page"/>
      </w:r>
      <w:r w:rsidR="00A10BFD" w:rsidRPr="00546949">
        <w:rPr>
          <w:rFonts w:ascii="Arial" w:hAnsi="Arial" w:cs="Arial"/>
          <w:b/>
          <w:bCs/>
          <w:sz w:val="22"/>
          <w:szCs w:val="22"/>
          <w:lang w:val="id-ID"/>
        </w:rPr>
        <w:lastRenderedPageBreak/>
        <w:t>DAFTAR PUSTAKA</w:t>
      </w:r>
    </w:p>
    <w:p w:rsidR="00A10BFD" w:rsidRPr="00546949" w:rsidRDefault="00A10BFD" w:rsidP="009578E3">
      <w:pPr>
        <w:spacing w:line="360" w:lineRule="auto"/>
        <w:ind w:left="1323" w:hanging="1323"/>
        <w:jc w:val="both"/>
        <w:rPr>
          <w:rFonts w:ascii="Arial" w:hAnsi="Arial" w:cs="Arial"/>
          <w:sz w:val="22"/>
          <w:szCs w:val="22"/>
          <w:lang w:val="id-ID"/>
        </w:rPr>
      </w:pPr>
    </w:p>
    <w:p w:rsidR="00DB177D" w:rsidRPr="00516B14" w:rsidRDefault="00DB177D" w:rsidP="00BA4372">
      <w:pPr>
        <w:spacing w:line="312" w:lineRule="auto"/>
        <w:ind w:left="737" w:hanging="737"/>
        <w:jc w:val="both"/>
        <w:rPr>
          <w:rFonts w:ascii="Arial" w:hAnsi="Arial" w:cs="Arial"/>
          <w:sz w:val="22"/>
          <w:szCs w:val="22"/>
          <w:lang w:val="sv-SE"/>
        </w:rPr>
      </w:pPr>
      <w:r w:rsidRPr="00546949">
        <w:rPr>
          <w:rFonts w:ascii="Arial" w:hAnsi="Arial" w:cs="Arial"/>
          <w:sz w:val="22"/>
          <w:szCs w:val="22"/>
          <w:lang w:val="id-ID"/>
        </w:rPr>
        <w:t>Undang-Undang Nomor 28 Tahun 1999 tentang Penyelenggaraan Negara Yang Bersih dan Bebas Dari Korupsi, Kolusi dan Nepotisme.</w:t>
      </w:r>
    </w:p>
    <w:p w:rsidR="00DB177D" w:rsidRPr="00516B14" w:rsidRDefault="00DB177D" w:rsidP="00BA4372">
      <w:pPr>
        <w:spacing w:line="312" w:lineRule="auto"/>
        <w:ind w:left="737" w:hanging="737"/>
        <w:jc w:val="both"/>
        <w:rPr>
          <w:rFonts w:ascii="Arial" w:hAnsi="Arial" w:cs="Arial"/>
          <w:sz w:val="22"/>
          <w:szCs w:val="22"/>
          <w:lang w:val="sv-SE"/>
        </w:rPr>
      </w:pPr>
    </w:p>
    <w:p w:rsidR="00A10BFD" w:rsidRPr="00546949" w:rsidRDefault="00A10BFD" w:rsidP="00BA4372">
      <w:pPr>
        <w:spacing w:line="312" w:lineRule="auto"/>
        <w:ind w:left="737" w:hanging="737"/>
        <w:jc w:val="both"/>
        <w:rPr>
          <w:rFonts w:ascii="Arial" w:hAnsi="Arial" w:cs="Arial"/>
          <w:sz w:val="22"/>
          <w:szCs w:val="22"/>
          <w:lang w:val="id-ID"/>
        </w:rPr>
      </w:pPr>
      <w:r w:rsidRPr="00546949">
        <w:rPr>
          <w:rFonts w:ascii="Arial" w:hAnsi="Arial" w:cs="Arial"/>
          <w:sz w:val="22"/>
          <w:szCs w:val="22"/>
          <w:lang w:val="id-ID"/>
        </w:rPr>
        <w:t>Instruksi Presiden Republik Indonesia Nome 7 tahun 1999 tentang Akuntabilitas Kinerja Instansi Pemerintah (LAKIP). Sekretariat Negara Republik Indonesia, Jakarta.</w:t>
      </w:r>
    </w:p>
    <w:p w:rsidR="00A10BFD" w:rsidRPr="00546949" w:rsidRDefault="00A10BFD" w:rsidP="00BA4372">
      <w:pPr>
        <w:spacing w:line="312" w:lineRule="auto"/>
        <w:ind w:left="737" w:hanging="737"/>
        <w:jc w:val="both"/>
        <w:rPr>
          <w:rFonts w:ascii="Arial" w:hAnsi="Arial" w:cs="Arial"/>
          <w:sz w:val="22"/>
          <w:szCs w:val="22"/>
          <w:lang w:val="id-ID"/>
        </w:rPr>
      </w:pPr>
    </w:p>
    <w:p w:rsidR="00A10BFD" w:rsidRPr="00516B14" w:rsidRDefault="00A10BFD" w:rsidP="00BA4372">
      <w:pPr>
        <w:spacing w:line="312" w:lineRule="auto"/>
        <w:ind w:left="737" w:hanging="737"/>
        <w:jc w:val="both"/>
        <w:rPr>
          <w:rFonts w:ascii="Arial" w:hAnsi="Arial" w:cs="Arial"/>
          <w:sz w:val="22"/>
          <w:szCs w:val="22"/>
          <w:lang w:val="sv-SE"/>
        </w:rPr>
      </w:pPr>
      <w:r w:rsidRPr="00546949">
        <w:rPr>
          <w:rFonts w:ascii="Arial" w:hAnsi="Arial" w:cs="Arial"/>
          <w:sz w:val="22"/>
          <w:szCs w:val="22"/>
          <w:lang w:val="id-ID"/>
        </w:rPr>
        <w:t>Keputusan Presiden Nom</w:t>
      </w:r>
      <w:r w:rsidR="00243728" w:rsidRPr="00516B14">
        <w:rPr>
          <w:rFonts w:ascii="Arial" w:hAnsi="Arial" w:cs="Arial"/>
          <w:sz w:val="22"/>
          <w:szCs w:val="22"/>
          <w:lang w:val="sv-SE"/>
        </w:rPr>
        <w:t>or</w:t>
      </w:r>
      <w:r w:rsidRPr="00546949">
        <w:rPr>
          <w:rFonts w:ascii="Arial" w:hAnsi="Arial" w:cs="Arial"/>
          <w:sz w:val="22"/>
          <w:szCs w:val="22"/>
          <w:lang w:val="id-ID"/>
        </w:rPr>
        <w:t xml:space="preserve"> 74 tahun 2001 tentang Tata Cara Pengawasan  Penyelenggaraan Pemerintah Daerah. Sekretariat Negara  Republik Indonesia, Jakarta.</w:t>
      </w:r>
    </w:p>
    <w:p w:rsidR="006634D8" w:rsidRPr="00516B14" w:rsidRDefault="006634D8" w:rsidP="00BA4372">
      <w:pPr>
        <w:spacing w:line="312" w:lineRule="auto"/>
        <w:ind w:left="737" w:hanging="737"/>
        <w:jc w:val="both"/>
        <w:rPr>
          <w:rFonts w:ascii="Arial" w:hAnsi="Arial" w:cs="Arial"/>
          <w:sz w:val="22"/>
          <w:szCs w:val="22"/>
          <w:lang w:val="sv-SE"/>
        </w:rPr>
      </w:pPr>
      <w:r w:rsidRPr="00516B14">
        <w:rPr>
          <w:rFonts w:ascii="Arial" w:hAnsi="Arial" w:cs="Arial"/>
          <w:sz w:val="22"/>
          <w:szCs w:val="22"/>
          <w:lang w:val="sv-SE"/>
        </w:rPr>
        <w:t>Keputusan Menteri Perhubungan Nomor KP. 1134 T</w:t>
      </w:r>
      <w:r w:rsidR="00E05069" w:rsidRPr="00516B14">
        <w:rPr>
          <w:rFonts w:ascii="Arial" w:hAnsi="Arial" w:cs="Arial"/>
          <w:sz w:val="22"/>
          <w:szCs w:val="22"/>
          <w:lang w:val="sv-SE"/>
        </w:rPr>
        <w:t>a</w:t>
      </w:r>
      <w:r w:rsidRPr="00516B14">
        <w:rPr>
          <w:rFonts w:ascii="Arial" w:hAnsi="Arial" w:cs="Arial"/>
          <w:sz w:val="22"/>
          <w:szCs w:val="22"/>
          <w:lang w:val="sv-SE"/>
        </w:rPr>
        <w:t>hun 2012 Tentang Perubahan Atas Keputusan Menteri Perhubungan Nomor 7 Tahun 2010 Tentang Rencana Strategis Kementerian Perhubungan</w:t>
      </w:r>
    </w:p>
    <w:p w:rsidR="00A10BFD" w:rsidRPr="00546949" w:rsidRDefault="00A10BFD" w:rsidP="00BA4372">
      <w:pPr>
        <w:spacing w:line="312" w:lineRule="auto"/>
        <w:ind w:left="737" w:hanging="737"/>
        <w:jc w:val="both"/>
        <w:rPr>
          <w:rFonts w:ascii="Arial" w:hAnsi="Arial" w:cs="Arial"/>
          <w:sz w:val="22"/>
          <w:szCs w:val="22"/>
          <w:lang w:val="id-ID"/>
        </w:rPr>
      </w:pPr>
    </w:p>
    <w:p w:rsidR="00741351" w:rsidRPr="00516B14" w:rsidRDefault="00741351" w:rsidP="00BA4372">
      <w:pPr>
        <w:spacing w:line="312" w:lineRule="auto"/>
        <w:ind w:left="737" w:hanging="737"/>
        <w:jc w:val="both"/>
        <w:rPr>
          <w:rFonts w:ascii="Arial" w:hAnsi="Arial" w:cs="Arial"/>
          <w:sz w:val="22"/>
          <w:szCs w:val="22"/>
          <w:lang w:val="sv-SE"/>
        </w:rPr>
      </w:pPr>
      <w:r w:rsidRPr="00516B14">
        <w:rPr>
          <w:rFonts w:ascii="Arial" w:hAnsi="Arial" w:cs="Arial"/>
          <w:sz w:val="22"/>
          <w:szCs w:val="22"/>
          <w:lang w:val="sv-SE"/>
        </w:rPr>
        <w:t>Peraturan Menteri Pendayagunaan Aparatur Negara dan Reformasi Birokrasi Nomor 29 Tahun 2010 tentang</w:t>
      </w:r>
      <w:r w:rsidR="00C23433" w:rsidRPr="00516B14">
        <w:rPr>
          <w:rFonts w:ascii="Arial" w:hAnsi="Arial" w:cs="Arial"/>
          <w:sz w:val="22"/>
          <w:szCs w:val="22"/>
          <w:lang w:val="sv-SE"/>
        </w:rPr>
        <w:t xml:space="preserve"> Pedoman Penyusunan Penetapan Kinerja dan Pelaporan Akuntabilitas Kinerja Instansi Pemerintah. </w:t>
      </w:r>
    </w:p>
    <w:p w:rsidR="00741351" w:rsidRPr="00516B14" w:rsidRDefault="00741351" w:rsidP="00BA4372">
      <w:pPr>
        <w:spacing w:line="312" w:lineRule="auto"/>
        <w:ind w:left="737" w:hanging="737"/>
        <w:jc w:val="both"/>
        <w:rPr>
          <w:rFonts w:ascii="Arial" w:hAnsi="Arial" w:cs="Arial"/>
          <w:sz w:val="22"/>
          <w:szCs w:val="22"/>
          <w:lang w:val="sv-SE"/>
        </w:rPr>
      </w:pPr>
    </w:p>
    <w:p w:rsidR="00580FC1" w:rsidRPr="00516B14" w:rsidRDefault="00580FC1" w:rsidP="00BA4372">
      <w:pPr>
        <w:spacing w:line="312" w:lineRule="auto"/>
        <w:ind w:left="737" w:hanging="737"/>
        <w:jc w:val="both"/>
        <w:rPr>
          <w:rFonts w:ascii="Arial" w:hAnsi="Arial" w:cs="Arial"/>
          <w:sz w:val="22"/>
          <w:szCs w:val="22"/>
          <w:lang w:val="sv-SE"/>
        </w:rPr>
      </w:pPr>
      <w:r w:rsidRPr="00516B14">
        <w:rPr>
          <w:rFonts w:ascii="Arial" w:hAnsi="Arial" w:cs="Arial"/>
          <w:sz w:val="22"/>
          <w:szCs w:val="22"/>
          <w:lang w:val="sv-SE"/>
        </w:rPr>
        <w:t>Peraturan Menteri Perhubungan Nomor 85 tahun 2010 tentang</w:t>
      </w:r>
      <w:r w:rsidR="00C23433" w:rsidRPr="00516B14">
        <w:rPr>
          <w:rFonts w:ascii="Arial" w:hAnsi="Arial" w:cs="Arial"/>
          <w:sz w:val="22"/>
          <w:szCs w:val="22"/>
          <w:lang w:val="sv-SE"/>
        </w:rPr>
        <w:t xml:space="preserve"> </w:t>
      </w:r>
      <w:r w:rsidR="00DB177D" w:rsidRPr="00516B14">
        <w:rPr>
          <w:rFonts w:ascii="Arial" w:hAnsi="Arial" w:cs="Arial"/>
          <w:sz w:val="22"/>
          <w:szCs w:val="22"/>
          <w:lang w:val="sv-SE"/>
        </w:rPr>
        <w:t xml:space="preserve">Penetapan Indikator Kinerja Utama di Lingkungan </w:t>
      </w:r>
      <w:r w:rsidR="00E25D96" w:rsidRPr="00516B14">
        <w:rPr>
          <w:rFonts w:ascii="Arial" w:hAnsi="Arial" w:cs="Arial"/>
          <w:sz w:val="22"/>
          <w:szCs w:val="22"/>
          <w:lang w:val="sv-SE"/>
        </w:rPr>
        <w:t>K</w:t>
      </w:r>
      <w:r w:rsidR="00DB177D" w:rsidRPr="00516B14">
        <w:rPr>
          <w:rFonts w:ascii="Arial" w:hAnsi="Arial" w:cs="Arial"/>
          <w:sz w:val="22"/>
          <w:szCs w:val="22"/>
          <w:lang w:val="sv-SE"/>
        </w:rPr>
        <w:t>ementerian Perhubungan.</w:t>
      </w:r>
      <w:r w:rsidRPr="00516B14">
        <w:rPr>
          <w:rFonts w:ascii="Arial" w:hAnsi="Arial" w:cs="Arial"/>
          <w:sz w:val="22"/>
          <w:szCs w:val="22"/>
          <w:lang w:val="sv-SE"/>
        </w:rPr>
        <w:t xml:space="preserve"> </w:t>
      </w:r>
    </w:p>
    <w:p w:rsidR="00E25D96" w:rsidRPr="00516B14" w:rsidRDefault="00E25D96" w:rsidP="00BA4372">
      <w:pPr>
        <w:spacing w:line="312" w:lineRule="auto"/>
        <w:ind w:left="737" w:hanging="737"/>
        <w:jc w:val="both"/>
        <w:rPr>
          <w:rFonts w:ascii="Arial" w:hAnsi="Arial" w:cs="Arial"/>
          <w:sz w:val="22"/>
          <w:szCs w:val="22"/>
          <w:lang w:val="sv-SE"/>
        </w:rPr>
      </w:pPr>
    </w:p>
    <w:p w:rsidR="00E25D96" w:rsidRPr="00516B14" w:rsidRDefault="00E25D96" w:rsidP="00BA4372">
      <w:pPr>
        <w:spacing w:line="312" w:lineRule="auto"/>
        <w:ind w:left="737" w:hanging="737"/>
        <w:jc w:val="both"/>
        <w:rPr>
          <w:rFonts w:ascii="Arial" w:hAnsi="Arial" w:cs="Arial"/>
          <w:sz w:val="22"/>
          <w:szCs w:val="22"/>
          <w:lang w:val="sv-SE"/>
        </w:rPr>
      </w:pPr>
      <w:r w:rsidRPr="00516B14">
        <w:rPr>
          <w:rFonts w:ascii="Arial" w:hAnsi="Arial" w:cs="Arial"/>
          <w:sz w:val="22"/>
          <w:szCs w:val="22"/>
          <w:lang w:val="sv-SE"/>
        </w:rPr>
        <w:t>Peraturan Menteri Perhubungan Nomor 68 tahun 2012 tentang Penetapan Indikator Kinerja Utama di Lingkungan Kementerian Perhubungan.</w:t>
      </w:r>
    </w:p>
    <w:p w:rsidR="00E25D96" w:rsidRPr="00516B14" w:rsidRDefault="00E25D96" w:rsidP="00BA4372">
      <w:pPr>
        <w:spacing w:line="312" w:lineRule="auto"/>
        <w:ind w:left="737" w:hanging="737"/>
        <w:jc w:val="both"/>
        <w:rPr>
          <w:rFonts w:ascii="Arial" w:hAnsi="Arial" w:cs="Arial"/>
          <w:sz w:val="22"/>
          <w:szCs w:val="22"/>
          <w:lang w:val="sv-SE"/>
        </w:rPr>
      </w:pPr>
    </w:p>
    <w:p w:rsidR="00E25D96" w:rsidRPr="00516B14" w:rsidRDefault="00E25D96" w:rsidP="00BA4372">
      <w:pPr>
        <w:spacing w:line="312" w:lineRule="auto"/>
        <w:ind w:left="737" w:hanging="737"/>
        <w:jc w:val="both"/>
        <w:rPr>
          <w:rFonts w:ascii="Arial" w:hAnsi="Arial" w:cs="Arial"/>
          <w:sz w:val="22"/>
          <w:szCs w:val="22"/>
          <w:lang w:val="sv-SE"/>
        </w:rPr>
      </w:pPr>
      <w:r w:rsidRPr="00516B14">
        <w:rPr>
          <w:rFonts w:ascii="Arial" w:hAnsi="Arial" w:cs="Arial"/>
          <w:sz w:val="22"/>
          <w:szCs w:val="22"/>
          <w:lang w:val="sv-SE"/>
        </w:rPr>
        <w:t>Peraturan Menteri Perhubungan Nomor 69 tahun 2012 tentang Pedoman Penyusunan Rencana Kinerja Tahunan, Penetapan Kinerja, dan Laporan Akuntabilitas Kinerja di Lingkungan Kementerian Perhubungan.</w:t>
      </w:r>
    </w:p>
    <w:p w:rsidR="00580FC1" w:rsidRPr="00516B14" w:rsidRDefault="00580FC1" w:rsidP="00BA4372">
      <w:pPr>
        <w:spacing w:line="312" w:lineRule="auto"/>
        <w:ind w:left="737" w:hanging="737"/>
        <w:jc w:val="both"/>
        <w:rPr>
          <w:rFonts w:ascii="Arial" w:hAnsi="Arial" w:cs="Arial"/>
          <w:sz w:val="22"/>
          <w:szCs w:val="22"/>
          <w:lang w:val="sv-SE"/>
        </w:rPr>
      </w:pPr>
    </w:p>
    <w:p w:rsidR="00A10BFD" w:rsidRPr="00546949" w:rsidRDefault="00A10BFD" w:rsidP="00BA4372">
      <w:pPr>
        <w:spacing w:line="312" w:lineRule="auto"/>
        <w:ind w:left="737" w:hanging="737"/>
        <w:jc w:val="both"/>
        <w:rPr>
          <w:rFonts w:ascii="Arial" w:hAnsi="Arial" w:cs="Arial"/>
          <w:sz w:val="22"/>
          <w:szCs w:val="22"/>
          <w:lang w:val="id-ID"/>
        </w:rPr>
      </w:pPr>
      <w:r w:rsidRPr="00546949">
        <w:rPr>
          <w:rFonts w:ascii="Arial" w:hAnsi="Arial" w:cs="Arial"/>
          <w:sz w:val="22"/>
          <w:szCs w:val="22"/>
          <w:lang w:val="id-ID"/>
        </w:rPr>
        <w:t>Pedoman Penyusunan Laporan Akuntabilitas Kinerja Instansi Pemerintah. 1999. Lembaga Administrasi Negara (LAN), Jakarta.</w:t>
      </w:r>
    </w:p>
    <w:p w:rsidR="00A10BFD" w:rsidRPr="00546949" w:rsidRDefault="00A10BFD" w:rsidP="00BA4372">
      <w:pPr>
        <w:spacing w:line="312" w:lineRule="auto"/>
        <w:ind w:left="737" w:hanging="737"/>
        <w:jc w:val="both"/>
        <w:rPr>
          <w:rFonts w:ascii="Arial" w:hAnsi="Arial" w:cs="Arial"/>
          <w:sz w:val="22"/>
          <w:szCs w:val="22"/>
          <w:lang w:val="id-ID"/>
        </w:rPr>
      </w:pPr>
    </w:p>
    <w:p w:rsidR="00A10BFD" w:rsidRPr="00546949" w:rsidRDefault="00A10BFD" w:rsidP="00BA4372">
      <w:pPr>
        <w:spacing w:line="312" w:lineRule="auto"/>
        <w:ind w:left="737" w:hanging="737"/>
        <w:jc w:val="both"/>
        <w:rPr>
          <w:rFonts w:ascii="Arial" w:hAnsi="Arial" w:cs="Arial"/>
          <w:sz w:val="22"/>
          <w:szCs w:val="22"/>
          <w:lang w:val="id-ID"/>
        </w:rPr>
      </w:pPr>
      <w:r w:rsidRPr="00546949">
        <w:rPr>
          <w:rFonts w:ascii="Arial" w:hAnsi="Arial" w:cs="Arial"/>
          <w:sz w:val="22"/>
          <w:szCs w:val="22"/>
          <w:lang w:val="id-ID"/>
        </w:rPr>
        <w:t>Pedoman dan Modul Akuntabilitas Kinerja Instansi Pemerintah (AKIP). 2003. Lembaga Administrasi Negara (LAN) dan Badan Pengawasan Keuangan dan Pembangunan (BPKP). Jakarta.</w:t>
      </w:r>
    </w:p>
    <w:p w:rsidR="00A10BFD" w:rsidRPr="00546949" w:rsidRDefault="00A10BFD" w:rsidP="00BA4372">
      <w:pPr>
        <w:spacing w:line="312" w:lineRule="auto"/>
        <w:ind w:left="737" w:hanging="737"/>
        <w:jc w:val="both"/>
        <w:rPr>
          <w:rFonts w:ascii="Arial" w:hAnsi="Arial" w:cs="Arial"/>
          <w:sz w:val="22"/>
          <w:szCs w:val="22"/>
          <w:lang w:val="id-ID"/>
        </w:rPr>
      </w:pPr>
    </w:p>
    <w:p w:rsidR="00A10BFD" w:rsidRDefault="00A10BFD" w:rsidP="00BA4372">
      <w:pPr>
        <w:spacing w:line="312" w:lineRule="auto"/>
        <w:ind w:left="737" w:hanging="737"/>
        <w:jc w:val="both"/>
        <w:rPr>
          <w:rFonts w:ascii="Arial" w:hAnsi="Arial" w:cs="Arial"/>
          <w:sz w:val="22"/>
          <w:szCs w:val="22"/>
          <w:lang w:val="id-ID"/>
        </w:rPr>
      </w:pPr>
      <w:r w:rsidRPr="00546949">
        <w:rPr>
          <w:rFonts w:ascii="Arial" w:hAnsi="Arial" w:cs="Arial"/>
          <w:sz w:val="22"/>
          <w:szCs w:val="22"/>
          <w:lang w:val="id-ID"/>
        </w:rPr>
        <w:t>Pedoman Umum Evaluasi Laporan Akuntabilitas Kine</w:t>
      </w:r>
      <w:r w:rsidR="00064A6B" w:rsidRPr="00546949">
        <w:rPr>
          <w:rFonts w:ascii="Arial" w:hAnsi="Arial" w:cs="Arial"/>
          <w:sz w:val="22"/>
          <w:szCs w:val="22"/>
          <w:lang w:val="id-ID"/>
        </w:rPr>
        <w:t>r</w:t>
      </w:r>
      <w:r w:rsidRPr="00546949">
        <w:rPr>
          <w:rFonts w:ascii="Arial" w:hAnsi="Arial" w:cs="Arial"/>
          <w:sz w:val="22"/>
          <w:szCs w:val="22"/>
          <w:lang w:val="id-ID"/>
        </w:rPr>
        <w:t xml:space="preserve">ja Instansi Pemerintah (LAKIP). 2004. Kementerian Pendayagunaan Aparatur Negara Republik Indonesia. Jakarta. </w:t>
      </w:r>
    </w:p>
    <w:p w:rsidR="00F72A2B" w:rsidRDefault="00F72A2B" w:rsidP="00BA4372">
      <w:pPr>
        <w:spacing w:line="312" w:lineRule="auto"/>
        <w:ind w:left="737" w:hanging="737"/>
        <w:jc w:val="both"/>
        <w:rPr>
          <w:rFonts w:ascii="Arial" w:hAnsi="Arial" w:cs="Arial"/>
          <w:sz w:val="22"/>
          <w:szCs w:val="22"/>
          <w:lang w:val="id-ID"/>
        </w:rPr>
      </w:pPr>
    </w:p>
    <w:p w:rsidR="00F72A2B" w:rsidRPr="00516B14" w:rsidRDefault="00F72A2B" w:rsidP="00F72A2B">
      <w:pPr>
        <w:spacing w:line="312" w:lineRule="auto"/>
        <w:ind w:left="737" w:hanging="737"/>
        <w:jc w:val="both"/>
        <w:rPr>
          <w:rFonts w:ascii="Arial" w:hAnsi="Arial" w:cs="Arial"/>
          <w:lang w:val="sv-SE"/>
        </w:rPr>
      </w:pPr>
      <w:r w:rsidRPr="00516B14">
        <w:rPr>
          <w:rFonts w:ascii="Arial" w:hAnsi="Arial" w:cs="Arial"/>
          <w:sz w:val="22"/>
          <w:szCs w:val="22"/>
          <w:lang w:val="sv-SE"/>
        </w:rPr>
        <w:lastRenderedPageBreak/>
        <w:t xml:space="preserve">Peraturan Menteri Pendayagunaan Aparatur Negara dan Reformasi Birokrasi Nomor 53 Tahun 2014 tentang </w:t>
      </w:r>
      <w:r w:rsidRPr="00F72A2B">
        <w:rPr>
          <w:rFonts w:ascii="Arial" w:hAnsi="Arial" w:cs="Arial"/>
          <w:sz w:val="22"/>
          <w:szCs w:val="22"/>
          <w:lang w:val="id-ID"/>
        </w:rPr>
        <w:t>Petunjuk Teknis Perjanjian Kinerja, Pelaporan Kinerja Dan Tata Cara Reviu Atas Laporan Kinerja Instansi Pemerintah</w:t>
      </w:r>
      <w:r w:rsidRPr="00516B14">
        <w:rPr>
          <w:rFonts w:ascii="Arial" w:hAnsi="Arial" w:cs="Arial"/>
          <w:lang w:val="sv-SE"/>
        </w:rPr>
        <w:t>.</w:t>
      </w:r>
    </w:p>
    <w:p w:rsidR="00F72A2B" w:rsidRPr="00516B14" w:rsidRDefault="00F72A2B" w:rsidP="00BA4372">
      <w:pPr>
        <w:spacing w:line="312" w:lineRule="auto"/>
        <w:ind w:left="737" w:hanging="737"/>
        <w:jc w:val="both"/>
        <w:rPr>
          <w:rFonts w:ascii="Arial" w:hAnsi="Arial" w:cs="Arial"/>
          <w:sz w:val="22"/>
          <w:szCs w:val="22"/>
          <w:lang w:val="sv-SE"/>
        </w:rPr>
      </w:pPr>
    </w:p>
    <w:p w:rsidR="00A10BFD" w:rsidRPr="00546949" w:rsidRDefault="00A10BFD" w:rsidP="00BA4372">
      <w:pPr>
        <w:spacing w:line="312" w:lineRule="auto"/>
        <w:ind w:left="737" w:hanging="737"/>
        <w:jc w:val="both"/>
        <w:rPr>
          <w:rFonts w:ascii="Arial" w:hAnsi="Arial" w:cs="Arial"/>
          <w:sz w:val="22"/>
          <w:szCs w:val="22"/>
          <w:lang w:val="id-ID"/>
        </w:rPr>
      </w:pPr>
    </w:p>
    <w:p w:rsidR="00C46656" w:rsidRPr="00516B14" w:rsidRDefault="00C46656" w:rsidP="009578E3">
      <w:pPr>
        <w:spacing w:line="360" w:lineRule="auto"/>
        <w:ind w:left="735" w:hanging="735"/>
        <w:jc w:val="both"/>
        <w:rPr>
          <w:rFonts w:ascii="Arial" w:hAnsi="Arial" w:cs="Arial"/>
          <w:sz w:val="22"/>
          <w:szCs w:val="22"/>
          <w:lang w:val="sv-SE"/>
        </w:rPr>
      </w:pPr>
    </w:p>
    <w:p w:rsidR="00A10BFD" w:rsidRPr="00546949" w:rsidRDefault="00A10BFD" w:rsidP="009578E3">
      <w:pPr>
        <w:spacing w:line="360" w:lineRule="auto"/>
        <w:ind w:left="735" w:hanging="735"/>
        <w:jc w:val="both"/>
        <w:rPr>
          <w:rFonts w:ascii="Arial" w:hAnsi="Arial" w:cs="Arial"/>
          <w:sz w:val="22"/>
          <w:szCs w:val="22"/>
          <w:lang w:val="id-ID"/>
        </w:rPr>
      </w:pPr>
    </w:p>
    <w:p w:rsidR="00A10BFD" w:rsidRPr="00546949" w:rsidRDefault="00A10BFD" w:rsidP="009578E3">
      <w:pPr>
        <w:spacing w:line="360" w:lineRule="auto"/>
        <w:ind w:left="1323" w:hanging="1323"/>
        <w:jc w:val="both"/>
        <w:rPr>
          <w:rFonts w:ascii="Arial" w:hAnsi="Arial" w:cs="Arial"/>
          <w:sz w:val="22"/>
          <w:szCs w:val="22"/>
          <w:lang w:val="id-ID"/>
        </w:rPr>
      </w:pPr>
    </w:p>
    <w:p w:rsidR="00A10BFD" w:rsidRPr="00546949" w:rsidRDefault="00A10BFD" w:rsidP="009578E3">
      <w:pPr>
        <w:pStyle w:val="BodyTextIndent"/>
        <w:spacing w:line="360" w:lineRule="auto"/>
        <w:ind w:left="576"/>
        <w:rPr>
          <w:rFonts w:ascii="Arial" w:hAnsi="Arial" w:cs="Arial"/>
          <w:sz w:val="22"/>
          <w:szCs w:val="22"/>
          <w:lang w:val="id-ID"/>
        </w:rPr>
      </w:pPr>
    </w:p>
    <w:p w:rsidR="00A10BFD" w:rsidRPr="00546949" w:rsidRDefault="00A10BFD" w:rsidP="009578E3">
      <w:pPr>
        <w:pStyle w:val="BodyTextIndent"/>
        <w:spacing w:line="360" w:lineRule="auto"/>
        <w:ind w:left="576"/>
        <w:rPr>
          <w:rFonts w:ascii="Arial" w:hAnsi="Arial" w:cs="Arial"/>
          <w:sz w:val="22"/>
          <w:szCs w:val="22"/>
          <w:lang w:val="id-ID"/>
        </w:rPr>
      </w:pPr>
    </w:p>
    <w:p w:rsidR="00A10BFD" w:rsidRPr="00546949" w:rsidRDefault="00A10BFD" w:rsidP="009578E3">
      <w:pPr>
        <w:pStyle w:val="BodyTextIndent"/>
        <w:spacing w:line="360" w:lineRule="auto"/>
        <w:ind w:left="576"/>
        <w:rPr>
          <w:rFonts w:ascii="Arial" w:hAnsi="Arial" w:cs="Arial"/>
          <w:sz w:val="22"/>
          <w:szCs w:val="22"/>
          <w:lang w:val="id-ID"/>
        </w:rPr>
      </w:pPr>
    </w:p>
    <w:p w:rsidR="00A10BFD" w:rsidRPr="00546949" w:rsidRDefault="00A10BFD" w:rsidP="009578E3">
      <w:pPr>
        <w:pStyle w:val="BodyTextIndent"/>
        <w:spacing w:line="360" w:lineRule="auto"/>
        <w:ind w:left="576"/>
        <w:rPr>
          <w:rFonts w:ascii="Arial" w:hAnsi="Arial" w:cs="Arial"/>
          <w:sz w:val="22"/>
          <w:szCs w:val="22"/>
          <w:lang w:val="id-ID"/>
        </w:rPr>
      </w:pPr>
    </w:p>
    <w:p w:rsidR="00A10BFD" w:rsidRPr="00546949" w:rsidRDefault="00A10BFD" w:rsidP="009578E3">
      <w:pPr>
        <w:pStyle w:val="BodyTextIndent"/>
        <w:spacing w:line="360" w:lineRule="auto"/>
        <w:ind w:left="576"/>
        <w:rPr>
          <w:rFonts w:ascii="Arial" w:hAnsi="Arial" w:cs="Arial"/>
          <w:sz w:val="22"/>
          <w:szCs w:val="22"/>
          <w:lang w:val="id-ID"/>
        </w:rPr>
      </w:pPr>
    </w:p>
    <w:p w:rsidR="00A10BFD" w:rsidRPr="00546949" w:rsidRDefault="00A10BFD" w:rsidP="009578E3">
      <w:pPr>
        <w:pStyle w:val="BodyTextIndent"/>
        <w:spacing w:line="360" w:lineRule="auto"/>
        <w:ind w:left="576"/>
        <w:rPr>
          <w:rFonts w:ascii="Arial" w:hAnsi="Arial" w:cs="Arial"/>
          <w:sz w:val="22"/>
          <w:szCs w:val="22"/>
          <w:lang w:val="id-ID"/>
        </w:rPr>
      </w:pPr>
    </w:p>
    <w:p w:rsidR="00A10BFD" w:rsidRPr="00546949" w:rsidRDefault="00A10BFD" w:rsidP="009578E3">
      <w:pPr>
        <w:pStyle w:val="BodyTextIndent"/>
        <w:spacing w:line="360" w:lineRule="auto"/>
        <w:ind w:left="576"/>
        <w:rPr>
          <w:rFonts w:ascii="Arial" w:hAnsi="Arial" w:cs="Arial"/>
          <w:sz w:val="22"/>
          <w:szCs w:val="22"/>
          <w:lang w:val="id-ID"/>
        </w:rPr>
      </w:pPr>
    </w:p>
    <w:p w:rsidR="00A10BFD" w:rsidRPr="00546949" w:rsidRDefault="00A10BFD" w:rsidP="009578E3">
      <w:pPr>
        <w:pStyle w:val="BodyTextIndent"/>
        <w:spacing w:line="360" w:lineRule="auto"/>
        <w:ind w:left="576"/>
        <w:rPr>
          <w:rFonts w:ascii="Arial" w:hAnsi="Arial" w:cs="Arial"/>
          <w:sz w:val="22"/>
          <w:szCs w:val="22"/>
          <w:lang w:val="id-ID"/>
        </w:rPr>
      </w:pPr>
    </w:p>
    <w:p w:rsidR="00F61F99" w:rsidRPr="00516B14" w:rsidRDefault="00F61F99" w:rsidP="009578E3">
      <w:pPr>
        <w:spacing w:line="360" w:lineRule="auto"/>
        <w:rPr>
          <w:rFonts w:ascii="Arial" w:hAnsi="Arial" w:cs="Arial"/>
          <w:sz w:val="22"/>
          <w:szCs w:val="22"/>
          <w:lang w:val="sv-SE"/>
        </w:rPr>
      </w:pPr>
    </w:p>
    <w:p w:rsidR="005B1642" w:rsidRPr="00516B14" w:rsidRDefault="005B1642" w:rsidP="009578E3">
      <w:pPr>
        <w:spacing w:line="360" w:lineRule="auto"/>
        <w:rPr>
          <w:rFonts w:ascii="Arial" w:hAnsi="Arial" w:cs="Arial"/>
          <w:sz w:val="22"/>
          <w:szCs w:val="22"/>
          <w:lang w:val="sv-SE"/>
        </w:rPr>
      </w:pPr>
    </w:p>
    <w:p w:rsidR="005B1642" w:rsidRPr="00516B14" w:rsidRDefault="005B1642" w:rsidP="009578E3">
      <w:pPr>
        <w:spacing w:line="360" w:lineRule="auto"/>
        <w:rPr>
          <w:rFonts w:ascii="Arial" w:hAnsi="Arial" w:cs="Arial"/>
          <w:sz w:val="22"/>
          <w:szCs w:val="22"/>
          <w:lang w:val="sv-SE"/>
        </w:rPr>
      </w:pPr>
    </w:p>
    <w:p w:rsidR="009057CF" w:rsidRPr="00516B14" w:rsidRDefault="009057CF" w:rsidP="009578E3">
      <w:pPr>
        <w:spacing w:line="360" w:lineRule="auto"/>
        <w:rPr>
          <w:rFonts w:ascii="Arial" w:hAnsi="Arial" w:cs="Arial"/>
          <w:sz w:val="22"/>
          <w:szCs w:val="22"/>
          <w:lang w:val="sv-SE"/>
        </w:rPr>
      </w:pPr>
    </w:p>
    <w:p w:rsidR="009057CF" w:rsidRPr="00516B14" w:rsidRDefault="009057CF" w:rsidP="009578E3">
      <w:pPr>
        <w:spacing w:line="360" w:lineRule="auto"/>
        <w:rPr>
          <w:rFonts w:ascii="Arial" w:hAnsi="Arial" w:cs="Arial"/>
          <w:sz w:val="22"/>
          <w:szCs w:val="22"/>
          <w:lang w:val="sv-SE"/>
        </w:rPr>
      </w:pPr>
    </w:p>
    <w:p w:rsidR="009057CF" w:rsidRPr="00516B14" w:rsidRDefault="009057CF" w:rsidP="009578E3">
      <w:pPr>
        <w:spacing w:line="360" w:lineRule="auto"/>
        <w:rPr>
          <w:rFonts w:ascii="Arial" w:hAnsi="Arial" w:cs="Arial"/>
          <w:sz w:val="22"/>
          <w:szCs w:val="22"/>
          <w:lang w:val="sv-SE"/>
        </w:rPr>
      </w:pPr>
    </w:p>
    <w:p w:rsidR="009057CF" w:rsidRPr="00516B14" w:rsidRDefault="009057CF" w:rsidP="009578E3">
      <w:pPr>
        <w:spacing w:line="360" w:lineRule="auto"/>
        <w:rPr>
          <w:rFonts w:ascii="Arial" w:hAnsi="Arial" w:cs="Arial"/>
          <w:sz w:val="22"/>
          <w:szCs w:val="22"/>
          <w:lang w:val="sv-SE"/>
        </w:rPr>
      </w:pPr>
    </w:p>
    <w:p w:rsidR="009057CF" w:rsidRPr="00516B14" w:rsidRDefault="009057CF" w:rsidP="009578E3">
      <w:pPr>
        <w:spacing w:line="360" w:lineRule="auto"/>
        <w:rPr>
          <w:rFonts w:ascii="Arial" w:hAnsi="Arial" w:cs="Arial"/>
          <w:sz w:val="22"/>
          <w:szCs w:val="22"/>
          <w:lang w:val="sv-SE"/>
        </w:rPr>
      </w:pPr>
    </w:p>
    <w:p w:rsidR="009057CF" w:rsidRPr="00516B14" w:rsidRDefault="009057CF" w:rsidP="009578E3">
      <w:pPr>
        <w:spacing w:line="360" w:lineRule="auto"/>
        <w:rPr>
          <w:rFonts w:ascii="Arial" w:hAnsi="Arial" w:cs="Arial"/>
          <w:sz w:val="22"/>
          <w:szCs w:val="22"/>
          <w:lang w:val="sv-SE"/>
        </w:rPr>
      </w:pPr>
    </w:p>
    <w:p w:rsidR="009057CF" w:rsidRPr="00516B14" w:rsidRDefault="009057CF" w:rsidP="009578E3">
      <w:pPr>
        <w:spacing w:line="360" w:lineRule="auto"/>
        <w:rPr>
          <w:rFonts w:ascii="Arial" w:hAnsi="Arial" w:cs="Arial"/>
          <w:sz w:val="22"/>
          <w:szCs w:val="22"/>
          <w:lang w:val="sv-SE"/>
        </w:rPr>
      </w:pPr>
    </w:p>
    <w:p w:rsidR="009057CF" w:rsidRPr="00516B14" w:rsidRDefault="009057CF" w:rsidP="009578E3">
      <w:pPr>
        <w:spacing w:line="360" w:lineRule="auto"/>
        <w:rPr>
          <w:rFonts w:ascii="Arial" w:hAnsi="Arial" w:cs="Arial"/>
          <w:sz w:val="22"/>
          <w:szCs w:val="22"/>
          <w:lang w:val="sv-SE"/>
        </w:rPr>
      </w:pPr>
    </w:p>
    <w:p w:rsidR="009057CF" w:rsidRPr="00516B14" w:rsidRDefault="009057CF" w:rsidP="009578E3">
      <w:pPr>
        <w:spacing w:line="360" w:lineRule="auto"/>
        <w:rPr>
          <w:rFonts w:ascii="Arial" w:hAnsi="Arial" w:cs="Arial"/>
          <w:sz w:val="22"/>
          <w:szCs w:val="22"/>
          <w:lang w:val="sv-SE"/>
        </w:rPr>
      </w:pPr>
    </w:p>
    <w:p w:rsidR="009057CF" w:rsidRPr="00516B14" w:rsidRDefault="009057CF" w:rsidP="009578E3">
      <w:pPr>
        <w:spacing w:line="360" w:lineRule="auto"/>
        <w:rPr>
          <w:rFonts w:ascii="Arial" w:hAnsi="Arial" w:cs="Arial"/>
          <w:sz w:val="22"/>
          <w:szCs w:val="22"/>
          <w:lang w:val="sv-SE"/>
        </w:rPr>
      </w:pPr>
    </w:p>
    <w:p w:rsidR="009057CF" w:rsidRPr="00516B14" w:rsidRDefault="009057CF" w:rsidP="009578E3">
      <w:pPr>
        <w:spacing w:line="360" w:lineRule="auto"/>
        <w:rPr>
          <w:rFonts w:ascii="Arial" w:hAnsi="Arial" w:cs="Arial"/>
          <w:sz w:val="22"/>
          <w:szCs w:val="22"/>
          <w:lang w:val="sv-SE"/>
        </w:rPr>
      </w:pPr>
    </w:p>
    <w:p w:rsidR="009057CF" w:rsidRPr="00516B14" w:rsidRDefault="009057CF" w:rsidP="009578E3">
      <w:pPr>
        <w:spacing w:line="360" w:lineRule="auto"/>
        <w:rPr>
          <w:rFonts w:ascii="Arial" w:hAnsi="Arial" w:cs="Arial"/>
          <w:sz w:val="22"/>
          <w:szCs w:val="22"/>
          <w:lang w:val="sv-SE"/>
        </w:rPr>
      </w:pPr>
    </w:p>
    <w:p w:rsidR="009057CF" w:rsidRPr="00516B14" w:rsidRDefault="009057CF" w:rsidP="009578E3">
      <w:pPr>
        <w:spacing w:line="360" w:lineRule="auto"/>
        <w:rPr>
          <w:rFonts w:ascii="Arial" w:hAnsi="Arial" w:cs="Arial"/>
          <w:sz w:val="22"/>
          <w:szCs w:val="22"/>
          <w:lang w:val="sv-SE"/>
        </w:rPr>
      </w:pPr>
    </w:p>
    <w:p w:rsidR="009057CF" w:rsidRPr="00516B14" w:rsidRDefault="009057CF" w:rsidP="009578E3">
      <w:pPr>
        <w:spacing w:line="360" w:lineRule="auto"/>
        <w:rPr>
          <w:rFonts w:ascii="Arial" w:hAnsi="Arial" w:cs="Arial"/>
          <w:sz w:val="22"/>
          <w:szCs w:val="22"/>
          <w:lang w:val="sv-SE"/>
        </w:rPr>
      </w:pPr>
    </w:p>
    <w:p w:rsidR="009057CF" w:rsidRPr="00516B14" w:rsidRDefault="009057CF" w:rsidP="009578E3">
      <w:pPr>
        <w:spacing w:line="360" w:lineRule="auto"/>
        <w:rPr>
          <w:rFonts w:ascii="Arial" w:hAnsi="Arial" w:cs="Arial"/>
          <w:sz w:val="22"/>
          <w:szCs w:val="22"/>
          <w:lang w:val="sv-SE"/>
        </w:rPr>
      </w:pPr>
    </w:p>
    <w:p w:rsidR="005B1642" w:rsidRPr="00516B14" w:rsidRDefault="005B1642" w:rsidP="00275D6C">
      <w:pPr>
        <w:spacing w:line="360" w:lineRule="auto"/>
        <w:rPr>
          <w:rFonts w:ascii="Arial" w:hAnsi="Arial" w:cs="Arial"/>
          <w:sz w:val="22"/>
          <w:szCs w:val="22"/>
          <w:lang w:val="sv-SE"/>
        </w:rPr>
      </w:pPr>
    </w:p>
    <w:p w:rsidR="00F61F99" w:rsidRPr="00546949" w:rsidRDefault="00F61F99" w:rsidP="009578E3">
      <w:pPr>
        <w:spacing w:line="360" w:lineRule="auto"/>
        <w:rPr>
          <w:rFonts w:ascii="Arial" w:hAnsi="Arial" w:cs="Arial"/>
          <w:sz w:val="22"/>
          <w:szCs w:val="22"/>
          <w:lang w:val="id-ID"/>
        </w:rPr>
      </w:pPr>
    </w:p>
    <w:p w:rsidR="005B1642" w:rsidRPr="005B1642" w:rsidRDefault="005B1642" w:rsidP="005B1642">
      <w:pPr>
        <w:spacing w:line="360" w:lineRule="auto"/>
        <w:jc w:val="center"/>
        <w:rPr>
          <w:rFonts w:ascii="Arial" w:hAnsi="Arial" w:cs="Arial"/>
          <w:b/>
          <w:sz w:val="22"/>
          <w:szCs w:val="22"/>
          <w:lang w:val="sv-SE"/>
        </w:rPr>
      </w:pPr>
      <w:r w:rsidRPr="005B1642">
        <w:rPr>
          <w:rFonts w:ascii="Arial" w:hAnsi="Arial" w:cs="Arial"/>
          <w:b/>
          <w:sz w:val="22"/>
          <w:szCs w:val="22"/>
          <w:lang w:val="sv-SE"/>
        </w:rPr>
        <w:lastRenderedPageBreak/>
        <w:t>LAMPIRAN</w:t>
      </w:r>
    </w:p>
    <w:p w:rsidR="005B1642" w:rsidRPr="005B1642" w:rsidRDefault="005B1642" w:rsidP="005B1642">
      <w:pPr>
        <w:spacing w:line="360" w:lineRule="auto"/>
        <w:jc w:val="center"/>
        <w:rPr>
          <w:rFonts w:ascii="Arial" w:hAnsi="Arial" w:cs="Arial"/>
          <w:b/>
          <w:sz w:val="22"/>
          <w:szCs w:val="22"/>
          <w:lang w:val="sv-SE"/>
        </w:rPr>
      </w:pPr>
    </w:p>
    <w:p w:rsidR="005B1642" w:rsidRPr="005B1642" w:rsidRDefault="005B1642" w:rsidP="005B1642">
      <w:pPr>
        <w:spacing w:line="360" w:lineRule="auto"/>
        <w:jc w:val="center"/>
        <w:rPr>
          <w:rFonts w:ascii="Arial" w:hAnsi="Arial" w:cs="Arial"/>
          <w:b/>
          <w:sz w:val="22"/>
          <w:szCs w:val="22"/>
          <w:lang w:val="sv-SE"/>
        </w:rPr>
      </w:pPr>
      <w:r w:rsidRPr="005B1642">
        <w:rPr>
          <w:rFonts w:ascii="Arial" w:hAnsi="Arial" w:cs="Arial"/>
          <w:b/>
          <w:sz w:val="22"/>
          <w:szCs w:val="22"/>
          <w:lang w:val="sv-SE"/>
        </w:rPr>
        <w:t>LAPORAN AKUNTABILITAS KINERJA</w:t>
      </w:r>
    </w:p>
    <w:p w:rsidR="005B1642" w:rsidRPr="005B1642" w:rsidRDefault="005B1642" w:rsidP="005B1642">
      <w:pPr>
        <w:spacing w:line="360" w:lineRule="auto"/>
        <w:jc w:val="center"/>
        <w:rPr>
          <w:rFonts w:ascii="Arial" w:hAnsi="Arial" w:cs="Arial"/>
          <w:b/>
          <w:sz w:val="22"/>
          <w:szCs w:val="22"/>
          <w:lang w:val="sv-SE"/>
        </w:rPr>
      </w:pPr>
      <w:r w:rsidRPr="005B1642">
        <w:rPr>
          <w:rFonts w:ascii="Arial" w:hAnsi="Arial" w:cs="Arial"/>
          <w:b/>
          <w:sz w:val="22"/>
          <w:szCs w:val="22"/>
          <w:lang w:val="sv-SE"/>
        </w:rPr>
        <w:t xml:space="preserve">BADAN PENELITIAN DAN PENGEMBANGAN PERHUBUNGAN </w:t>
      </w:r>
    </w:p>
    <w:p w:rsidR="005B1642" w:rsidRPr="005B1642" w:rsidRDefault="005B1642" w:rsidP="005B1642">
      <w:pPr>
        <w:spacing w:line="360" w:lineRule="auto"/>
        <w:jc w:val="center"/>
        <w:rPr>
          <w:rFonts w:ascii="Arial" w:hAnsi="Arial" w:cs="Arial"/>
          <w:b/>
          <w:sz w:val="22"/>
          <w:szCs w:val="22"/>
          <w:lang w:val="sv-SE"/>
        </w:rPr>
      </w:pPr>
    </w:p>
    <w:p w:rsidR="005B1642" w:rsidRPr="005B1642" w:rsidRDefault="005B1642" w:rsidP="005B1642">
      <w:pPr>
        <w:spacing w:line="360" w:lineRule="auto"/>
        <w:jc w:val="center"/>
        <w:rPr>
          <w:rFonts w:ascii="Arial" w:hAnsi="Arial" w:cs="Arial"/>
          <w:b/>
          <w:sz w:val="22"/>
          <w:szCs w:val="22"/>
          <w:lang w:val="sv-SE"/>
        </w:rPr>
      </w:pPr>
      <w:r w:rsidRPr="005B1642">
        <w:rPr>
          <w:rFonts w:ascii="Arial" w:hAnsi="Arial" w:cs="Arial"/>
          <w:b/>
          <w:sz w:val="22"/>
          <w:szCs w:val="22"/>
          <w:lang w:val="sv-SE"/>
        </w:rPr>
        <w:t>TAHUN 201</w:t>
      </w:r>
      <w:r w:rsidR="00A619D6">
        <w:rPr>
          <w:rFonts w:ascii="Arial" w:hAnsi="Arial" w:cs="Arial"/>
          <w:b/>
          <w:sz w:val="22"/>
          <w:szCs w:val="22"/>
          <w:lang w:val="sv-SE"/>
        </w:rPr>
        <w:t>4</w:t>
      </w:r>
    </w:p>
    <w:p w:rsidR="00F61F99" w:rsidRPr="00546949" w:rsidRDefault="00F61F99" w:rsidP="009578E3">
      <w:pPr>
        <w:spacing w:line="360" w:lineRule="auto"/>
        <w:rPr>
          <w:rFonts w:ascii="Arial" w:hAnsi="Arial" w:cs="Arial"/>
          <w:sz w:val="22"/>
          <w:szCs w:val="22"/>
          <w:lang w:val="id-ID"/>
        </w:rPr>
      </w:pPr>
    </w:p>
    <w:p w:rsidR="00F61F99" w:rsidRPr="00546949" w:rsidRDefault="00F61F99" w:rsidP="009578E3">
      <w:pPr>
        <w:spacing w:line="360" w:lineRule="auto"/>
        <w:rPr>
          <w:rFonts w:ascii="Arial" w:hAnsi="Arial" w:cs="Arial"/>
          <w:sz w:val="22"/>
          <w:szCs w:val="22"/>
          <w:lang w:val="id-ID"/>
        </w:rPr>
      </w:pPr>
    </w:p>
    <w:p w:rsidR="00F61F99" w:rsidRPr="00546949" w:rsidRDefault="00F61F99" w:rsidP="009578E3">
      <w:pPr>
        <w:spacing w:line="360" w:lineRule="auto"/>
        <w:rPr>
          <w:rFonts w:ascii="Arial" w:hAnsi="Arial" w:cs="Arial"/>
          <w:sz w:val="22"/>
          <w:szCs w:val="22"/>
          <w:lang w:val="id-ID"/>
        </w:rPr>
      </w:pPr>
    </w:p>
    <w:p w:rsidR="00F61F99" w:rsidRPr="00546949" w:rsidRDefault="00F61F99" w:rsidP="009578E3">
      <w:pPr>
        <w:spacing w:line="360" w:lineRule="auto"/>
        <w:rPr>
          <w:rFonts w:ascii="Arial" w:hAnsi="Arial" w:cs="Arial"/>
          <w:sz w:val="22"/>
          <w:szCs w:val="22"/>
          <w:lang w:val="id-ID"/>
        </w:rPr>
      </w:pPr>
    </w:p>
    <w:p w:rsidR="00F61F99" w:rsidRPr="00546949" w:rsidRDefault="00F61F99" w:rsidP="009578E3">
      <w:pPr>
        <w:spacing w:line="360" w:lineRule="auto"/>
        <w:rPr>
          <w:rFonts w:ascii="Arial" w:hAnsi="Arial" w:cs="Arial"/>
          <w:sz w:val="22"/>
          <w:szCs w:val="22"/>
          <w:lang w:val="id-ID"/>
        </w:rPr>
      </w:pPr>
    </w:p>
    <w:p w:rsidR="00F61F99" w:rsidRPr="00546949" w:rsidRDefault="00F61F99" w:rsidP="009578E3">
      <w:pPr>
        <w:spacing w:line="360" w:lineRule="auto"/>
        <w:rPr>
          <w:rFonts w:ascii="Arial" w:hAnsi="Arial" w:cs="Arial"/>
          <w:sz w:val="22"/>
          <w:szCs w:val="22"/>
          <w:lang w:val="id-ID"/>
        </w:rPr>
      </w:pPr>
    </w:p>
    <w:p w:rsidR="00F61F99" w:rsidRPr="00546949" w:rsidRDefault="00F61F99" w:rsidP="009578E3">
      <w:pPr>
        <w:spacing w:line="360" w:lineRule="auto"/>
        <w:rPr>
          <w:rFonts w:ascii="Arial" w:hAnsi="Arial" w:cs="Arial"/>
          <w:sz w:val="22"/>
          <w:szCs w:val="22"/>
          <w:lang w:val="id-ID"/>
        </w:rPr>
      </w:pPr>
    </w:p>
    <w:p w:rsidR="00F61F99" w:rsidRPr="00546949" w:rsidRDefault="00F61F99" w:rsidP="009578E3">
      <w:pPr>
        <w:spacing w:line="360" w:lineRule="auto"/>
        <w:rPr>
          <w:rFonts w:ascii="Arial" w:hAnsi="Arial" w:cs="Arial"/>
          <w:sz w:val="22"/>
          <w:szCs w:val="22"/>
          <w:lang w:val="id-ID"/>
        </w:rPr>
      </w:pPr>
    </w:p>
    <w:p w:rsidR="00600B0C" w:rsidRPr="00546949" w:rsidRDefault="00600B0C" w:rsidP="009578E3">
      <w:pPr>
        <w:spacing w:line="360" w:lineRule="auto"/>
        <w:jc w:val="center"/>
        <w:rPr>
          <w:rFonts w:ascii="Arial" w:hAnsi="Arial" w:cs="Arial"/>
          <w:sz w:val="22"/>
          <w:szCs w:val="22"/>
        </w:rPr>
      </w:pPr>
    </w:p>
    <w:p w:rsidR="007049F2" w:rsidRPr="00546949" w:rsidRDefault="007049F2" w:rsidP="009578E3">
      <w:pPr>
        <w:spacing w:line="360" w:lineRule="auto"/>
        <w:jc w:val="center"/>
        <w:rPr>
          <w:rFonts w:ascii="Arial" w:hAnsi="Arial" w:cs="Arial"/>
          <w:sz w:val="22"/>
          <w:szCs w:val="22"/>
        </w:rPr>
      </w:pPr>
    </w:p>
    <w:p w:rsidR="007049F2" w:rsidRPr="00546949" w:rsidRDefault="007049F2" w:rsidP="009578E3">
      <w:pPr>
        <w:spacing w:line="360" w:lineRule="auto"/>
        <w:jc w:val="center"/>
        <w:rPr>
          <w:rFonts w:ascii="Arial" w:hAnsi="Arial" w:cs="Arial"/>
          <w:sz w:val="22"/>
          <w:szCs w:val="22"/>
        </w:rPr>
      </w:pPr>
    </w:p>
    <w:p w:rsidR="007049F2" w:rsidRPr="00546949" w:rsidRDefault="007049F2" w:rsidP="009578E3">
      <w:pPr>
        <w:spacing w:line="360" w:lineRule="auto"/>
        <w:jc w:val="center"/>
        <w:rPr>
          <w:rFonts w:ascii="Arial" w:hAnsi="Arial" w:cs="Arial"/>
          <w:sz w:val="22"/>
          <w:szCs w:val="22"/>
        </w:rPr>
      </w:pPr>
    </w:p>
    <w:p w:rsidR="007049F2" w:rsidRPr="00546949" w:rsidRDefault="007049F2" w:rsidP="009578E3">
      <w:pPr>
        <w:spacing w:line="360" w:lineRule="auto"/>
        <w:jc w:val="center"/>
        <w:rPr>
          <w:rFonts w:ascii="Arial" w:hAnsi="Arial" w:cs="Arial"/>
          <w:sz w:val="22"/>
          <w:szCs w:val="22"/>
        </w:rPr>
      </w:pPr>
    </w:p>
    <w:p w:rsidR="007049F2" w:rsidRPr="00546949" w:rsidRDefault="007049F2" w:rsidP="009578E3">
      <w:pPr>
        <w:spacing w:line="360" w:lineRule="auto"/>
        <w:jc w:val="center"/>
        <w:rPr>
          <w:rFonts w:ascii="Arial" w:hAnsi="Arial" w:cs="Arial"/>
          <w:sz w:val="22"/>
          <w:szCs w:val="22"/>
        </w:rPr>
      </w:pPr>
    </w:p>
    <w:p w:rsidR="007049F2" w:rsidRPr="00546949" w:rsidRDefault="007049F2" w:rsidP="009578E3">
      <w:pPr>
        <w:spacing w:line="360" w:lineRule="auto"/>
        <w:jc w:val="center"/>
        <w:rPr>
          <w:rFonts w:ascii="Arial" w:hAnsi="Arial" w:cs="Arial"/>
          <w:sz w:val="22"/>
          <w:szCs w:val="22"/>
        </w:rPr>
      </w:pPr>
    </w:p>
    <w:p w:rsidR="007049F2" w:rsidRPr="00546949" w:rsidRDefault="007049F2" w:rsidP="009578E3">
      <w:pPr>
        <w:spacing w:line="360" w:lineRule="auto"/>
        <w:jc w:val="center"/>
        <w:rPr>
          <w:rFonts w:ascii="Arial" w:hAnsi="Arial" w:cs="Arial"/>
          <w:sz w:val="22"/>
          <w:szCs w:val="22"/>
        </w:rPr>
      </w:pPr>
    </w:p>
    <w:p w:rsidR="007049F2" w:rsidRPr="00546949" w:rsidRDefault="007049F2" w:rsidP="009578E3">
      <w:pPr>
        <w:spacing w:line="360" w:lineRule="auto"/>
        <w:jc w:val="center"/>
        <w:rPr>
          <w:rFonts w:ascii="Arial" w:hAnsi="Arial" w:cs="Arial"/>
          <w:sz w:val="22"/>
          <w:szCs w:val="22"/>
        </w:rPr>
      </w:pPr>
    </w:p>
    <w:p w:rsidR="007049F2" w:rsidRPr="00546949" w:rsidRDefault="007049F2" w:rsidP="009578E3">
      <w:pPr>
        <w:spacing w:line="360" w:lineRule="auto"/>
        <w:jc w:val="center"/>
        <w:rPr>
          <w:rFonts w:ascii="Arial" w:hAnsi="Arial" w:cs="Arial"/>
          <w:sz w:val="22"/>
          <w:szCs w:val="22"/>
        </w:rPr>
      </w:pPr>
    </w:p>
    <w:p w:rsidR="007049F2" w:rsidRPr="00546949" w:rsidRDefault="007049F2" w:rsidP="009578E3">
      <w:pPr>
        <w:spacing w:line="360" w:lineRule="auto"/>
        <w:jc w:val="center"/>
        <w:rPr>
          <w:rFonts w:ascii="Arial" w:hAnsi="Arial" w:cs="Arial"/>
          <w:sz w:val="22"/>
          <w:szCs w:val="22"/>
        </w:rPr>
      </w:pPr>
    </w:p>
    <w:p w:rsidR="007049F2" w:rsidRPr="00546949" w:rsidRDefault="007049F2" w:rsidP="009578E3">
      <w:pPr>
        <w:spacing w:line="360" w:lineRule="auto"/>
        <w:jc w:val="center"/>
        <w:rPr>
          <w:rFonts w:ascii="Arial" w:hAnsi="Arial" w:cs="Arial"/>
          <w:sz w:val="22"/>
          <w:szCs w:val="22"/>
        </w:rPr>
      </w:pPr>
    </w:p>
    <w:p w:rsidR="007049F2" w:rsidRPr="00546949" w:rsidRDefault="007049F2" w:rsidP="009578E3">
      <w:pPr>
        <w:spacing w:line="360" w:lineRule="auto"/>
        <w:jc w:val="center"/>
        <w:rPr>
          <w:rFonts w:ascii="Arial" w:hAnsi="Arial" w:cs="Arial"/>
          <w:sz w:val="22"/>
          <w:szCs w:val="22"/>
        </w:rPr>
      </w:pPr>
    </w:p>
    <w:p w:rsidR="007049F2" w:rsidRPr="00546949" w:rsidRDefault="007049F2" w:rsidP="009578E3">
      <w:pPr>
        <w:spacing w:line="360" w:lineRule="auto"/>
        <w:jc w:val="center"/>
        <w:rPr>
          <w:rFonts w:ascii="Arial" w:hAnsi="Arial" w:cs="Arial"/>
          <w:sz w:val="22"/>
          <w:szCs w:val="22"/>
        </w:rPr>
      </w:pPr>
    </w:p>
    <w:p w:rsidR="007049F2" w:rsidRDefault="007049F2" w:rsidP="009578E3">
      <w:pPr>
        <w:spacing w:line="360" w:lineRule="auto"/>
        <w:jc w:val="center"/>
        <w:rPr>
          <w:rFonts w:ascii="Arial" w:hAnsi="Arial" w:cs="Arial"/>
          <w:sz w:val="22"/>
          <w:szCs w:val="22"/>
        </w:rPr>
      </w:pPr>
    </w:p>
    <w:p w:rsidR="00F77A05" w:rsidRDefault="00F77A05" w:rsidP="009578E3">
      <w:pPr>
        <w:spacing w:line="360" w:lineRule="auto"/>
        <w:jc w:val="center"/>
        <w:rPr>
          <w:rFonts w:ascii="Arial" w:hAnsi="Arial" w:cs="Arial"/>
          <w:sz w:val="22"/>
          <w:szCs w:val="22"/>
        </w:rPr>
      </w:pPr>
    </w:p>
    <w:p w:rsidR="00F77A05" w:rsidRDefault="00F77A05" w:rsidP="009578E3">
      <w:pPr>
        <w:spacing w:line="360" w:lineRule="auto"/>
        <w:jc w:val="center"/>
        <w:rPr>
          <w:rFonts w:ascii="Arial" w:hAnsi="Arial" w:cs="Arial"/>
          <w:sz w:val="22"/>
          <w:szCs w:val="22"/>
        </w:rPr>
      </w:pPr>
    </w:p>
    <w:p w:rsidR="00F77A05" w:rsidRDefault="00F77A05" w:rsidP="009578E3">
      <w:pPr>
        <w:spacing w:line="360" w:lineRule="auto"/>
        <w:jc w:val="center"/>
        <w:rPr>
          <w:rFonts w:ascii="Arial" w:hAnsi="Arial" w:cs="Arial"/>
          <w:sz w:val="22"/>
          <w:szCs w:val="22"/>
        </w:rPr>
      </w:pPr>
    </w:p>
    <w:p w:rsidR="00F77A05" w:rsidRDefault="00F77A05" w:rsidP="009578E3">
      <w:pPr>
        <w:spacing w:line="360" w:lineRule="auto"/>
        <w:jc w:val="center"/>
        <w:rPr>
          <w:rFonts w:ascii="Arial" w:hAnsi="Arial" w:cs="Arial"/>
          <w:sz w:val="22"/>
          <w:szCs w:val="22"/>
        </w:rPr>
      </w:pPr>
    </w:p>
    <w:p w:rsidR="00F77A05" w:rsidRDefault="00F77A05" w:rsidP="009578E3">
      <w:pPr>
        <w:spacing w:line="360" w:lineRule="auto"/>
        <w:jc w:val="center"/>
        <w:rPr>
          <w:rFonts w:ascii="Arial" w:hAnsi="Arial" w:cs="Arial"/>
          <w:sz w:val="22"/>
          <w:szCs w:val="22"/>
        </w:rPr>
      </w:pPr>
    </w:p>
    <w:p w:rsidR="00F77A05" w:rsidRDefault="00F77A05" w:rsidP="009578E3">
      <w:pPr>
        <w:spacing w:line="360" w:lineRule="auto"/>
        <w:jc w:val="center"/>
        <w:rPr>
          <w:rFonts w:ascii="Arial" w:hAnsi="Arial" w:cs="Arial"/>
          <w:sz w:val="22"/>
          <w:szCs w:val="22"/>
        </w:rPr>
      </w:pPr>
    </w:p>
    <w:p w:rsidR="00F77A05" w:rsidRDefault="00F77A05" w:rsidP="009578E3">
      <w:pPr>
        <w:spacing w:line="360" w:lineRule="auto"/>
        <w:jc w:val="center"/>
        <w:rPr>
          <w:rFonts w:ascii="Arial" w:hAnsi="Arial" w:cs="Arial"/>
          <w:sz w:val="22"/>
          <w:szCs w:val="22"/>
        </w:rPr>
      </w:pPr>
    </w:p>
    <w:p w:rsidR="00F77A05" w:rsidRDefault="00F77A05" w:rsidP="009578E3">
      <w:pPr>
        <w:spacing w:line="360" w:lineRule="auto"/>
        <w:jc w:val="center"/>
        <w:rPr>
          <w:rFonts w:ascii="Arial" w:hAnsi="Arial" w:cs="Arial"/>
          <w:sz w:val="22"/>
          <w:szCs w:val="22"/>
        </w:rPr>
      </w:pPr>
    </w:p>
    <w:p w:rsidR="00F77A05" w:rsidRDefault="00F77A05" w:rsidP="009578E3">
      <w:pPr>
        <w:spacing w:line="360" w:lineRule="auto"/>
        <w:jc w:val="center"/>
        <w:rPr>
          <w:rFonts w:ascii="Arial" w:hAnsi="Arial" w:cs="Arial"/>
          <w:sz w:val="22"/>
          <w:szCs w:val="22"/>
        </w:rPr>
      </w:pPr>
    </w:p>
    <w:p w:rsidR="00F77A05" w:rsidRDefault="00F77A05" w:rsidP="009578E3">
      <w:pPr>
        <w:spacing w:line="360" w:lineRule="auto"/>
        <w:jc w:val="center"/>
        <w:rPr>
          <w:rFonts w:ascii="Arial" w:hAnsi="Arial" w:cs="Arial"/>
          <w:sz w:val="22"/>
          <w:szCs w:val="22"/>
        </w:rPr>
      </w:pPr>
    </w:p>
    <w:p w:rsidR="00F77A05" w:rsidRDefault="00F77A05" w:rsidP="009578E3">
      <w:pPr>
        <w:spacing w:line="360" w:lineRule="auto"/>
        <w:jc w:val="center"/>
        <w:rPr>
          <w:rFonts w:ascii="Arial" w:hAnsi="Arial" w:cs="Arial"/>
          <w:sz w:val="22"/>
          <w:szCs w:val="22"/>
        </w:rPr>
      </w:pPr>
    </w:p>
    <w:p w:rsidR="00F77A05" w:rsidRDefault="00F77A05" w:rsidP="009578E3">
      <w:pPr>
        <w:spacing w:line="360" w:lineRule="auto"/>
        <w:jc w:val="center"/>
        <w:rPr>
          <w:rFonts w:ascii="Arial" w:hAnsi="Arial" w:cs="Arial"/>
          <w:sz w:val="22"/>
          <w:szCs w:val="22"/>
        </w:rPr>
      </w:pPr>
    </w:p>
    <w:p w:rsidR="00F77A05" w:rsidRDefault="00F77A05" w:rsidP="009578E3">
      <w:pPr>
        <w:spacing w:line="360" w:lineRule="auto"/>
        <w:jc w:val="center"/>
        <w:rPr>
          <w:rFonts w:ascii="Arial" w:hAnsi="Arial" w:cs="Arial"/>
          <w:sz w:val="22"/>
          <w:szCs w:val="22"/>
        </w:rPr>
      </w:pPr>
    </w:p>
    <w:p w:rsidR="00F77A05" w:rsidRDefault="00F77A05" w:rsidP="009578E3">
      <w:pPr>
        <w:spacing w:line="360" w:lineRule="auto"/>
        <w:jc w:val="center"/>
        <w:rPr>
          <w:rFonts w:ascii="Arial" w:hAnsi="Arial" w:cs="Arial"/>
          <w:sz w:val="22"/>
          <w:szCs w:val="22"/>
        </w:rPr>
      </w:pPr>
    </w:p>
    <w:p w:rsidR="00F77A05" w:rsidRDefault="00F77A05" w:rsidP="009578E3">
      <w:pPr>
        <w:spacing w:line="360" w:lineRule="auto"/>
        <w:jc w:val="center"/>
        <w:rPr>
          <w:rFonts w:ascii="Arial" w:hAnsi="Arial" w:cs="Arial"/>
          <w:sz w:val="22"/>
          <w:szCs w:val="22"/>
        </w:rPr>
      </w:pPr>
    </w:p>
    <w:p w:rsidR="00F77A05" w:rsidRPr="00546949" w:rsidRDefault="00F77A05" w:rsidP="009578E3">
      <w:pPr>
        <w:spacing w:line="360" w:lineRule="auto"/>
        <w:jc w:val="center"/>
        <w:rPr>
          <w:rFonts w:ascii="Arial" w:hAnsi="Arial" w:cs="Arial"/>
          <w:sz w:val="22"/>
          <w:szCs w:val="22"/>
        </w:rPr>
      </w:pPr>
    </w:p>
    <w:p w:rsidR="007049F2" w:rsidRPr="00546949" w:rsidRDefault="007049F2" w:rsidP="009578E3">
      <w:pPr>
        <w:spacing w:line="360" w:lineRule="auto"/>
        <w:jc w:val="center"/>
        <w:rPr>
          <w:rFonts w:ascii="Arial" w:hAnsi="Arial" w:cs="Arial"/>
          <w:sz w:val="22"/>
          <w:szCs w:val="22"/>
        </w:rPr>
      </w:pPr>
    </w:p>
    <w:sectPr w:rsidR="007049F2" w:rsidRPr="00546949" w:rsidSect="009057CF">
      <w:pgSz w:w="11909" w:h="16834" w:code="9"/>
      <w:pgMar w:top="1440" w:right="1584" w:bottom="1728" w:left="1440" w:header="720" w:footer="720" w:gutter="0"/>
      <w:cols w:space="720"/>
      <w:docGrid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49A" w:rsidRDefault="0094049A">
      <w:r>
        <w:separator/>
      </w:r>
    </w:p>
  </w:endnote>
  <w:endnote w:type="continuationSeparator" w:id="1">
    <w:p w:rsidR="0094049A" w:rsidRDefault="009404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BookAntiqua">
    <w:altName w:val="MS Mincho"/>
    <w:panose1 w:val="00000000000000000000"/>
    <w:charset w:val="80"/>
    <w:family w:val="auto"/>
    <w:notTrueType/>
    <w:pitch w:val="default"/>
    <w:sig w:usb0="00000001" w:usb1="08070000" w:usb2="00000010" w:usb3="00000000" w:csb0="00020000" w:csb1="00000000"/>
  </w:font>
  <w:font w:name="Gungsuh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56A" w:rsidRPr="00C30A9D" w:rsidRDefault="008F056A">
    <w:pPr>
      <w:pStyle w:val="Footer"/>
      <w:jc w:val="center"/>
      <w:rPr>
        <w:rFonts w:ascii="Cambria" w:hAnsi="Cambria"/>
        <w:sz w:val="20"/>
      </w:rPr>
    </w:pPr>
    <w:r w:rsidRPr="00C30A9D">
      <w:rPr>
        <w:rFonts w:ascii="Cambria" w:hAnsi="Cambria"/>
        <w:sz w:val="20"/>
      </w:rPr>
      <w:fldChar w:fldCharType="begin"/>
    </w:r>
    <w:r w:rsidRPr="00C30A9D">
      <w:rPr>
        <w:rFonts w:ascii="Cambria" w:hAnsi="Cambria"/>
        <w:sz w:val="20"/>
      </w:rPr>
      <w:instrText xml:space="preserve"> PAGE   \* MERGEFORMAT </w:instrText>
    </w:r>
    <w:r w:rsidRPr="00C30A9D">
      <w:rPr>
        <w:rFonts w:ascii="Cambria" w:hAnsi="Cambria"/>
        <w:sz w:val="20"/>
      </w:rPr>
      <w:fldChar w:fldCharType="separate"/>
    </w:r>
    <w:r w:rsidR="00895AEA">
      <w:rPr>
        <w:rFonts w:ascii="Cambria" w:hAnsi="Cambria"/>
        <w:noProof/>
        <w:sz w:val="20"/>
      </w:rPr>
      <w:t>34</w:t>
    </w:r>
    <w:r w:rsidRPr="00C30A9D">
      <w:rPr>
        <w:rFonts w:ascii="Cambria" w:hAnsi="Cambria"/>
        <w:sz w:val="20"/>
      </w:rPr>
      <w:fldChar w:fldCharType="end"/>
    </w:r>
  </w:p>
  <w:p w:rsidR="008F056A" w:rsidRDefault="008F056A">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49A" w:rsidRDefault="0094049A">
      <w:r>
        <w:separator/>
      </w:r>
    </w:p>
  </w:footnote>
  <w:footnote w:type="continuationSeparator" w:id="1">
    <w:p w:rsidR="0094049A" w:rsidRDefault="009404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56A" w:rsidRPr="007049F2" w:rsidRDefault="008F056A" w:rsidP="004D3198">
    <w:pPr>
      <w:pStyle w:val="Header"/>
      <w:pBdr>
        <w:bottom w:val="thickThinSmallGap" w:sz="24" w:space="1" w:color="622423"/>
      </w:pBdr>
      <w:jc w:val="right"/>
      <w:rPr>
        <w:rFonts w:ascii="Cambria" w:hAnsi="Cambria"/>
        <w:b/>
        <w:bCs/>
        <w:i/>
        <w:iCs/>
        <w:color w:val="666699"/>
        <w:sz w:val="18"/>
        <w:lang w:val="sv-SE"/>
      </w:rPr>
    </w:pPr>
    <w:r w:rsidRPr="00516B14">
      <w:rPr>
        <w:rFonts w:ascii="Cambria" w:hAnsi="Cambria"/>
        <w:i/>
        <w:sz w:val="18"/>
        <w:szCs w:val="32"/>
        <w:lang w:val="sv-SE"/>
      </w:rPr>
      <w:t>Laporan Akuntabilitas Kinerja Badan Litbang Perhubungan 201</w:t>
    </w:r>
    <w:r w:rsidR="002D093C" w:rsidRPr="00516B14">
      <w:rPr>
        <w:rFonts w:ascii="Cambria" w:hAnsi="Cambria"/>
        <w:i/>
        <w:sz w:val="18"/>
        <w:szCs w:val="32"/>
        <w:lang w:val="sv-SE"/>
      </w:rPr>
      <w:t>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pt;height:5pt" o:bullet="t">
        <v:imagedata r:id="rId1" o:title="clip_bullet001"/>
      </v:shape>
    </w:pict>
  </w:numPicBullet>
  <w:abstractNum w:abstractNumId="0">
    <w:nsid w:val="FFFFFFFB"/>
    <w:multiLevelType w:val="multilevel"/>
    <w:tmpl w:val="FFFFFFFF"/>
    <w:lvl w:ilvl="0">
      <w:start w:val="1"/>
      <w:numFmt w:val="upperLetter"/>
      <w:pStyle w:val="Heading5"/>
      <w:lvlText w:val="%1."/>
      <w:legacy w:legacy="1" w:legacySpace="120" w:legacyIndent="360"/>
      <w:lvlJc w:val="left"/>
      <w:pPr>
        <w:ind w:left="360" w:hanging="360"/>
      </w:pPr>
      <w:rPr>
        <w:b/>
      </w:r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nsid w:val="01BD4E15"/>
    <w:multiLevelType w:val="multilevel"/>
    <w:tmpl w:val="363625EE"/>
    <w:lvl w:ilvl="0">
      <w:start w:val="1"/>
      <w:numFmt w:val="decimal"/>
      <w:lvlText w:val="%1."/>
      <w:lvlJc w:val="left"/>
      <w:pPr>
        <w:tabs>
          <w:tab w:val="num" w:pos="900"/>
        </w:tabs>
        <w:ind w:left="1260" w:hanging="360"/>
      </w:pPr>
      <w:rPr>
        <w:rFonts w:hint="default"/>
      </w:rPr>
    </w:lvl>
    <w:lvl w:ilvl="1">
      <w:start w:val="1"/>
      <w:numFmt w:val="decimal"/>
      <w:lvlText w:val="%2."/>
      <w:lvlJc w:val="left"/>
      <w:pPr>
        <w:tabs>
          <w:tab w:val="num" w:pos="1839"/>
        </w:tabs>
        <w:ind w:left="1839" w:hanging="435"/>
      </w:pPr>
      <w:rPr>
        <w:rFonts w:cs="Times New Roman" w:hint="default"/>
      </w:rPr>
    </w:lvl>
    <w:lvl w:ilvl="2">
      <w:start w:val="1"/>
      <w:numFmt w:val="lowerRoman"/>
      <w:lvlText w:val="%3."/>
      <w:lvlJc w:val="right"/>
      <w:pPr>
        <w:tabs>
          <w:tab w:val="num" w:pos="2484"/>
        </w:tabs>
        <w:ind w:left="2484" w:hanging="180"/>
      </w:pPr>
      <w:rPr>
        <w:rFonts w:cs="Times New Roman"/>
      </w:rPr>
    </w:lvl>
    <w:lvl w:ilvl="3">
      <w:start w:val="1"/>
      <w:numFmt w:val="decimal"/>
      <w:lvlText w:val="%4."/>
      <w:lvlJc w:val="left"/>
      <w:pPr>
        <w:tabs>
          <w:tab w:val="num" w:pos="3204"/>
        </w:tabs>
        <w:ind w:left="3204" w:hanging="360"/>
      </w:pPr>
      <w:rPr>
        <w:rFonts w:cs="Times New Roman"/>
      </w:rPr>
    </w:lvl>
    <w:lvl w:ilvl="4">
      <w:start w:val="1"/>
      <w:numFmt w:val="lowerLetter"/>
      <w:lvlText w:val="%5."/>
      <w:lvlJc w:val="left"/>
      <w:pPr>
        <w:tabs>
          <w:tab w:val="num" w:pos="3924"/>
        </w:tabs>
        <w:ind w:left="3924" w:hanging="360"/>
      </w:pPr>
      <w:rPr>
        <w:rFonts w:cs="Times New Roman"/>
      </w:rPr>
    </w:lvl>
    <w:lvl w:ilvl="5">
      <w:start w:val="1"/>
      <w:numFmt w:val="lowerRoman"/>
      <w:lvlText w:val="%6."/>
      <w:lvlJc w:val="right"/>
      <w:pPr>
        <w:tabs>
          <w:tab w:val="num" w:pos="4644"/>
        </w:tabs>
        <w:ind w:left="4644" w:hanging="180"/>
      </w:pPr>
      <w:rPr>
        <w:rFonts w:cs="Times New Roman"/>
      </w:rPr>
    </w:lvl>
    <w:lvl w:ilvl="6">
      <w:start w:val="1"/>
      <w:numFmt w:val="decimal"/>
      <w:lvlText w:val="%7."/>
      <w:lvlJc w:val="left"/>
      <w:pPr>
        <w:tabs>
          <w:tab w:val="num" w:pos="5364"/>
        </w:tabs>
        <w:ind w:left="5364" w:hanging="360"/>
      </w:pPr>
      <w:rPr>
        <w:rFonts w:cs="Times New Roman"/>
      </w:rPr>
    </w:lvl>
    <w:lvl w:ilvl="7">
      <w:start w:val="1"/>
      <w:numFmt w:val="lowerLetter"/>
      <w:lvlText w:val="%8."/>
      <w:lvlJc w:val="left"/>
      <w:pPr>
        <w:tabs>
          <w:tab w:val="num" w:pos="6084"/>
        </w:tabs>
        <w:ind w:left="6084" w:hanging="360"/>
      </w:pPr>
      <w:rPr>
        <w:rFonts w:cs="Times New Roman"/>
      </w:rPr>
    </w:lvl>
    <w:lvl w:ilvl="8">
      <w:start w:val="1"/>
      <w:numFmt w:val="lowerRoman"/>
      <w:lvlText w:val="%9."/>
      <w:lvlJc w:val="right"/>
      <w:pPr>
        <w:tabs>
          <w:tab w:val="num" w:pos="6804"/>
        </w:tabs>
        <w:ind w:left="6804" w:hanging="180"/>
      </w:pPr>
      <w:rPr>
        <w:rFonts w:cs="Times New Roman"/>
      </w:rPr>
    </w:lvl>
  </w:abstractNum>
  <w:abstractNum w:abstractNumId="2">
    <w:nsid w:val="01C10AF3"/>
    <w:multiLevelType w:val="hybridMultilevel"/>
    <w:tmpl w:val="77CEBBB0"/>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nsid w:val="02CD187E"/>
    <w:multiLevelType w:val="multilevel"/>
    <w:tmpl w:val="F66C2EE6"/>
    <w:lvl w:ilvl="0">
      <w:start w:val="1"/>
      <w:numFmt w:val="decimal"/>
      <w:lvlText w:val="%1."/>
      <w:lvlJc w:val="left"/>
      <w:pPr>
        <w:tabs>
          <w:tab w:val="num" w:pos="0"/>
        </w:tabs>
        <w:ind w:left="360" w:hanging="360"/>
      </w:pPr>
      <w:rPr>
        <w:rFonts w:hint="default"/>
      </w:rPr>
    </w:lvl>
    <w:lvl w:ilvl="1">
      <w:start w:val="1"/>
      <w:numFmt w:val="decimal"/>
      <w:lvlText w:val="%2."/>
      <w:lvlJc w:val="left"/>
      <w:pPr>
        <w:tabs>
          <w:tab w:val="num" w:pos="939"/>
        </w:tabs>
        <w:ind w:left="939" w:hanging="435"/>
      </w:pPr>
      <w:rPr>
        <w:rFonts w:cs="Times New Roman" w:hint="default"/>
      </w:rPr>
    </w:lvl>
    <w:lvl w:ilvl="2">
      <w:start w:val="1"/>
      <w:numFmt w:val="lowerRoman"/>
      <w:lvlText w:val="%3."/>
      <w:lvlJc w:val="right"/>
      <w:pPr>
        <w:tabs>
          <w:tab w:val="num" w:pos="1584"/>
        </w:tabs>
        <w:ind w:left="1584" w:hanging="180"/>
      </w:pPr>
      <w:rPr>
        <w:rFonts w:cs="Times New Roman"/>
      </w:rPr>
    </w:lvl>
    <w:lvl w:ilvl="3">
      <w:start w:val="1"/>
      <w:numFmt w:val="decimal"/>
      <w:lvlText w:val="%4."/>
      <w:lvlJc w:val="left"/>
      <w:pPr>
        <w:tabs>
          <w:tab w:val="num" w:pos="2304"/>
        </w:tabs>
        <w:ind w:left="2304" w:hanging="360"/>
      </w:pPr>
      <w:rPr>
        <w:rFonts w:cs="Times New Roman"/>
      </w:rPr>
    </w:lvl>
    <w:lvl w:ilvl="4">
      <w:start w:val="1"/>
      <w:numFmt w:val="lowerLetter"/>
      <w:lvlText w:val="%5."/>
      <w:lvlJc w:val="left"/>
      <w:pPr>
        <w:tabs>
          <w:tab w:val="num" w:pos="3024"/>
        </w:tabs>
        <w:ind w:left="3024" w:hanging="360"/>
      </w:pPr>
      <w:rPr>
        <w:rFonts w:cs="Times New Roman"/>
      </w:rPr>
    </w:lvl>
    <w:lvl w:ilvl="5">
      <w:start w:val="1"/>
      <w:numFmt w:val="lowerRoman"/>
      <w:lvlText w:val="%6."/>
      <w:lvlJc w:val="right"/>
      <w:pPr>
        <w:tabs>
          <w:tab w:val="num" w:pos="3744"/>
        </w:tabs>
        <w:ind w:left="3744" w:hanging="180"/>
      </w:pPr>
      <w:rPr>
        <w:rFonts w:cs="Times New Roman"/>
      </w:rPr>
    </w:lvl>
    <w:lvl w:ilvl="6">
      <w:start w:val="1"/>
      <w:numFmt w:val="decimal"/>
      <w:lvlText w:val="%7."/>
      <w:lvlJc w:val="left"/>
      <w:pPr>
        <w:tabs>
          <w:tab w:val="num" w:pos="4464"/>
        </w:tabs>
        <w:ind w:left="4464" w:hanging="360"/>
      </w:pPr>
      <w:rPr>
        <w:rFonts w:cs="Times New Roman"/>
      </w:rPr>
    </w:lvl>
    <w:lvl w:ilvl="7">
      <w:start w:val="1"/>
      <w:numFmt w:val="lowerLetter"/>
      <w:lvlText w:val="%8."/>
      <w:lvlJc w:val="left"/>
      <w:pPr>
        <w:tabs>
          <w:tab w:val="num" w:pos="5184"/>
        </w:tabs>
        <w:ind w:left="5184" w:hanging="360"/>
      </w:pPr>
      <w:rPr>
        <w:rFonts w:cs="Times New Roman"/>
      </w:rPr>
    </w:lvl>
    <w:lvl w:ilvl="8">
      <w:start w:val="1"/>
      <w:numFmt w:val="lowerRoman"/>
      <w:lvlText w:val="%9."/>
      <w:lvlJc w:val="right"/>
      <w:pPr>
        <w:tabs>
          <w:tab w:val="num" w:pos="5904"/>
        </w:tabs>
        <w:ind w:left="5904" w:hanging="180"/>
      </w:pPr>
      <w:rPr>
        <w:rFonts w:cs="Times New Roman"/>
      </w:rPr>
    </w:lvl>
  </w:abstractNum>
  <w:abstractNum w:abstractNumId="4">
    <w:nsid w:val="0B33581F"/>
    <w:multiLevelType w:val="hybridMultilevel"/>
    <w:tmpl w:val="49C2F11A"/>
    <w:lvl w:ilvl="0" w:tplc="0409000F">
      <w:start w:val="1"/>
      <w:numFmt w:val="decimal"/>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5">
    <w:nsid w:val="14024295"/>
    <w:multiLevelType w:val="hybridMultilevel"/>
    <w:tmpl w:val="70AE5DBA"/>
    <w:lvl w:ilvl="0" w:tplc="BB3EAA3C">
      <w:start w:val="2"/>
      <w:numFmt w:val="lowerLetter"/>
      <w:lvlText w:val="%1."/>
      <w:lvlJc w:val="left"/>
      <w:pPr>
        <w:tabs>
          <w:tab w:val="num" w:pos="2664"/>
        </w:tabs>
        <w:ind w:left="2664" w:hanging="360"/>
      </w:pPr>
      <w:rPr>
        <w:rFonts w:hint="default"/>
      </w:rPr>
    </w:lvl>
    <w:lvl w:ilvl="1" w:tplc="04090019" w:tentative="1">
      <w:start w:val="1"/>
      <w:numFmt w:val="lowerLetter"/>
      <w:lvlText w:val="%2."/>
      <w:lvlJc w:val="left"/>
      <w:pPr>
        <w:tabs>
          <w:tab w:val="num" w:pos="3384"/>
        </w:tabs>
        <w:ind w:left="3384" w:hanging="360"/>
      </w:pPr>
    </w:lvl>
    <w:lvl w:ilvl="2" w:tplc="0409001B">
      <w:start w:val="1"/>
      <w:numFmt w:val="lowerRoman"/>
      <w:lvlText w:val="%3."/>
      <w:lvlJc w:val="right"/>
      <w:pPr>
        <w:tabs>
          <w:tab w:val="num" w:pos="4104"/>
        </w:tabs>
        <w:ind w:left="4104" w:hanging="180"/>
      </w:pPr>
    </w:lvl>
    <w:lvl w:ilvl="3" w:tplc="0409000F" w:tentative="1">
      <w:start w:val="1"/>
      <w:numFmt w:val="decimal"/>
      <w:lvlText w:val="%4."/>
      <w:lvlJc w:val="left"/>
      <w:pPr>
        <w:tabs>
          <w:tab w:val="num" w:pos="4824"/>
        </w:tabs>
        <w:ind w:left="4824" w:hanging="360"/>
      </w:pPr>
    </w:lvl>
    <w:lvl w:ilvl="4" w:tplc="04090019" w:tentative="1">
      <w:start w:val="1"/>
      <w:numFmt w:val="lowerLetter"/>
      <w:lvlText w:val="%5."/>
      <w:lvlJc w:val="left"/>
      <w:pPr>
        <w:tabs>
          <w:tab w:val="num" w:pos="5544"/>
        </w:tabs>
        <w:ind w:left="5544" w:hanging="360"/>
      </w:pPr>
    </w:lvl>
    <w:lvl w:ilvl="5" w:tplc="0409001B" w:tentative="1">
      <w:start w:val="1"/>
      <w:numFmt w:val="lowerRoman"/>
      <w:lvlText w:val="%6."/>
      <w:lvlJc w:val="right"/>
      <w:pPr>
        <w:tabs>
          <w:tab w:val="num" w:pos="6264"/>
        </w:tabs>
        <w:ind w:left="6264" w:hanging="180"/>
      </w:pPr>
    </w:lvl>
    <w:lvl w:ilvl="6" w:tplc="0409000F" w:tentative="1">
      <w:start w:val="1"/>
      <w:numFmt w:val="decimal"/>
      <w:lvlText w:val="%7."/>
      <w:lvlJc w:val="left"/>
      <w:pPr>
        <w:tabs>
          <w:tab w:val="num" w:pos="6984"/>
        </w:tabs>
        <w:ind w:left="6984" w:hanging="360"/>
      </w:pPr>
    </w:lvl>
    <w:lvl w:ilvl="7" w:tplc="04090019" w:tentative="1">
      <w:start w:val="1"/>
      <w:numFmt w:val="lowerLetter"/>
      <w:lvlText w:val="%8."/>
      <w:lvlJc w:val="left"/>
      <w:pPr>
        <w:tabs>
          <w:tab w:val="num" w:pos="7704"/>
        </w:tabs>
        <w:ind w:left="7704" w:hanging="360"/>
      </w:pPr>
    </w:lvl>
    <w:lvl w:ilvl="8" w:tplc="0409001B" w:tentative="1">
      <w:start w:val="1"/>
      <w:numFmt w:val="lowerRoman"/>
      <w:lvlText w:val="%9."/>
      <w:lvlJc w:val="right"/>
      <w:pPr>
        <w:tabs>
          <w:tab w:val="num" w:pos="8424"/>
        </w:tabs>
        <w:ind w:left="8424" w:hanging="180"/>
      </w:pPr>
    </w:lvl>
  </w:abstractNum>
  <w:abstractNum w:abstractNumId="6">
    <w:nsid w:val="16AB5010"/>
    <w:multiLevelType w:val="hybridMultilevel"/>
    <w:tmpl w:val="28825504"/>
    <w:lvl w:ilvl="0" w:tplc="E0DA959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495427"/>
    <w:multiLevelType w:val="hybridMultilevel"/>
    <w:tmpl w:val="B50E6F9C"/>
    <w:lvl w:ilvl="0" w:tplc="04210001">
      <w:start w:val="1"/>
      <w:numFmt w:val="bullet"/>
      <w:lvlText w:val=""/>
      <w:lvlJc w:val="left"/>
      <w:pPr>
        <w:ind w:left="720" w:hanging="360"/>
      </w:pPr>
      <w:rPr>
        <w:rFonts w:ascii="Symbol" w:hAnsi="Symbol" w:hint="default"/>
      </w:rPr>
    </w:lvl>
    <w:lvl w:ilvl="1" w:tplc="4CC22434">
      <w:start w:val="1"/>
      <w:numFmt w:val="decimal"/>
      <w:lvlText w:val="%2)"/>
      <w:lvlJc w:val="left"/>
      <w:pPr>
        <w:ind w:left="1440" w:hanging="360"/>
      </w:pPr>
      <w:rPr>
        <w:rFonts w:hint="default"/>
        <w:color w:val="000000"/>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18B63FCB"/>
    <w:multiLevelType w:val="hybridMultilevel"/>
    <w:tmpl w:val="3ACAB5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B821305"/>
    <w:multiLevelType w:val="hybridMultilevel"/>
    <w:tmpl w:val="A14663CA"/>
    <w:lvl w:ilvl="0" w:tplc="04210001">
      <w:start w:val="1"/>
      <w:numFmt w:val="bullet"/>
      <w:lvlText w:val=""/>
      <w:lvlJc w:val="left"/>
      <w:pPr>
        <w:ind w:left="720" w:hanging="360"/>
      </w:pPr>
      <w:rPr>
        <w:rFonts w:ascii="Symbol" w:hAnsi="Symbol" w:hint="default"/>
      </w:rPr>
    </w:lvl>
    <w:lvl w:ilvl="1" w:tplc="04210011">
      <w:start w:val="1"/>
      <w:numFmt w:val="decimal"/>
      <w:lvlText w:val="%2)"/>
      <w:lvlJc w:val="left"/>
      <w:pPr>
        <w:ind w:left="1440" w:hanging="360"/>
      </w:pPr>
      <w:rPr>
        <w:rFonts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1FE84056"/>
    <w:multiLevelType w:val="hybridMultilevel"/>
    <w:tmpl w:val="781C418A"/>
    <w:lvl w:ilvl="0" w:tplc="AAA405C6">
      <w:start w:val="1"/>
      <w:numFmt w:val="upperLetter"/>
      <w:lvlText w:val="%1."/>
      <w:lvlJc w:val="left"/>
      <w:pPr>
        <w:tabs>
          <w:tab w:val="num" w:pos="576"/>
        </w:tabs>
        <w:ind w:left="576" w:hanging="576"/>
      </w:pPr>
      <w:rPr>
        <w:rFonts w:ascii="Arial" w:hAnsi="Arial" w:cs="Arial" w:hint="default"/>
        <w:b/>
        <w:i w:val="0"/>
        <w:sz w:val="22"/>
        <w:szCs w:val="22"/>
      </w:rPr>
    </w:lvl>
    <w:lvl w:ilvl="1" w:tplc="44586518">
      <w:start w:val="1"/>
      <w:numFmt w:val="decimal"/>
      <w:lvlText w:val="%2."/>
      <w:lvlJc w:val="left"/>
      <w:pPr>
        <w:tabs>
          <w:tab w:val="num" w:pos="1152"/>
        </w:tabs>
        <w:ind w:left="1152" w:hanging="576"/>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0AC2169"/>
    <w:multiLevelType w:val="hybridMultilevel"/>
    <w:tmpl w:val="08C027C2"/>
    <w:lvl w:ilvl="0" w:tplc="9954C45E">
      <w:start w:val="1"/>
      <w:numFmt w:val="lowerLetter"/>
      <w:lvlText w:val="%1."/>
      <w:lvlJc w:val="left"/>
      <w:pPr>
        <w:tabs>
          <w:tab w:val="num" w:pos="864"/>
        </w:tabs>
        <w:ind w:left="864" w:hanging="432"/>
      </w:pPr>
      <w:rPr>
        <w:rFonts w:ascii="Arial" w:hAnsi="Arial" w:hint="default"/>
        <w:b w:val="0"/>
        <w:i w:val="0"/>
        <w:sz w:val="22"/>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1087A91"/>
    <w:multiLevelType w:val="hybridMultilevel"/>
    <w:tmpl w:val="111CDB6C"/>
    <w:lvl w:ilvl="0" w:tplc="0421000F">
      <w:start w:val="1"/>
      <w:numFmt w:val="decimal"/>
      <w:lvlText w:val="%1."/>
      <w:lvlJc w:val="left"/>
      <w:pPr>
        <w:ind w:left="1648" w:hanging="360"/>
      </w:pPr>
    </w:lvl>
    <w:lvl w:ilvl="1" w:tplc="04210019">
      <w:start w:val="1"/>
      <w:numFmt w:val="lowerLetter"/>
      <w:lvlText w:val="%2."/>
      <w:lvlJc w:val="left"/>
      <w:pPr>
        <w:ind w:left="2368" w:hanging="360"/>
      </w:pPr>
    </w:lvl>
    <w:lvl w:ilvl="2" w:tplc="4F9A17BA">
      <w:start w:val="1"/>
      <w:numFmt w:val="decimal"/>
      <w:lvlText w:val="%3)"/>
      <w:lvlJc w:val="left"/>
      <w:pPr>
        <w:ind w:left="3268" w:hanging="360"/>
      </w:pPr>
      <w:rPr>
        <w:rFonts w:hint="default"/>
      </w:rPr>
    </w:lvl>
    <w:lvl w:ilvl="3" w:tplc="0421000F" w:tentative="1">
      <w:start w:val="1"/>
      <w:numFmt w:val="decimal"/>
      <w:lvlText w:val="%4."/>
      <w:lvlJc w:val="left"/>
      <w:pPr>
        <w:ind w:left="3808" w:hanging="360"/>
      </w:pPr>
    </w:lvl>
    <w:lvl w:ilvl="4" w:tplc="04210019" w:tentative="1">
      <w:start w:val="1"/>
      <w:numFmt w:val="lowerLetter"/>
      <w:lvlText w:val="%5."/>
      <w:lvlJc w:val="left"/>
      <w:pPr>
        <w:ind w:left="4528" w:hanging="360"/>
      </w:pPr>
    </w:lvl>
    <w:lvl w:ilvl="5" w:tplc="0421001B" w:tentative="1">
      <w:start w:val="1"/>
      <w:numFmt w:val="lowerRoman"/>
      <w:lvlText w:val="%6."/>
      <w:lvlJc w:val="right"/>
      <w:pPr>
        <w:ind w:left="5248" w:hanging="180"/>
      </w:pPr>
    </w:lvl>
    <w:lvl w:ilvl="6" w:tplc="0421000F" w:tentative="1">
      <w:start w:val="1"/>
      <w:numFmt w:val="decimal"/>
      <w:lvlText w:val="%7."/>
      <w:lvlJc w:val="left"/>
      <w:pPr>
        <w:ind w:left="5968" w:hanging="360"/>
      </w:pPr>
    </w:lvl>
    <w:lvl w:ilvl="7" w:tplc="04210019" w:tentative="1">
      <w:start w:val="1"/>
      <w:numFmt w:val="lowerLetter"/>
      <w:lvlText w:val="%8."/>
      <w:lvlJc w:val="left"/>
      <w:pPr>
        <w:ind w:left="6688" w:hanging="360"/>
      </w:pPr>
    </w:lvl>
    <w:lvl w:ilvl="8" w:tplc="0421001B" w:tentative="1">
      <w:start w:val="1"/>
      <w:numFmt w:val="lowerRoman"/>
      <w:lvlText w:val="%9."/>
      <w:lvlJc w:val="right"/>
      <w:pPr>
        <w:ind w:left="7408" w:hanging="180"/>
      </w:pPr>
    </w:lvl>
  </w:abstractNum>
  <w:abstractNum w:abstractNumId="13">
    <w:nsid w:val="21CB232B"/>
    <w:multiLevelType w:val="multilevel"/>
    <w:tmpl w:val="CE984996"/>
    <w:lvl w:ilvl="0">
      <w:start w:val="1"/>
      <w:numFmt w:val="decimal"/>
      <w:lvlText w:val="%1."/>
      <w:lvlJc w:val="left"/>
      <w:pPr>
        <w:ind w:left="1077" w:hanging="525"/>
      </w:pPr>
      <w:rPr>
        <w:rFonts w:cs="Times New Roman" w:hint="default"/>
      </w:rPr>
    </w:lvl>
    <w:lvl w:ilvl="1">
      <w:start w:val="4"/>
      <w:numFmt w:val="decimal"/>
      <w:lvlText w:val="%1.%2"/>
      <w:lvlJc w:val="left"/>
      <w:pPr>
        <w:ind w:left="3010" w:hanging="525"/>
      </w:pPr>
      <w:rPr>
        <w:rFonts w:cs="Times New Roman" w:hint="default"/>
      </w:rPr>
    </w:lvl>
    <w:lvl w:ilvl="2">
      <w:start w:val="1"/>
      <w:numFmt w:val="decimal"/>
      <w:lvlText w:val="%1.%2.%3"/>
      <w:lvlJc w:val="left"/>
      <w:pPr>
        <w:ind w:left="5138" w:hanging="720"/>
      </w:pPr>
      <w:rPr>
        <w:rFonts w:cs="Times New Roman" w:hint="default"/>
        <w:b/>
      </w:rPr>
    </w:lvl>
    <w:lvl w:ilvl="3">
      <w:start w:val="1"/>
      <w:numFmt w:val="decimal"/>
      <w:lvlText w:val="%1.%2.%3.%4"/>
      <w:lvlJc w:val="left"/>
      <w:pPr>
        <w:ind w:left="7071" w:hanging="720"/>
      </w:pPr>
      <w:rPr>
        <w:rFonts w:cs="Times New Roman" w:hint="default"/>
      </w:rPr>
    </w:lvl>
    <w:lvl w:ilvl="4">
      <w:start w:val="1"/>
      <w:numFmt w:val="decimal"/>
      <w:lvlText w:val="%1.%2.%3.%4.%5"/>
      <w:lvlJc w:val="left"/>
      <w:pPr>
        <w:ind w:left="9364" w:hanging="1080"/>
      </w:pPr>
      <w:rPr>
        <w:rFonts w:cs="Times New Roman" w:hint="default"/>
      </w:rPr>
    </w:lvl>
    <w:lvl w:ilvl="5">
      <w:start w:val="1"/>
      <w:numFmt w:val="decimal"/>
      <w:lvlText w:val="%1.%2.%3.%4.%5.%6"/>
      <w:lvlJc w:val="left"/>
      <w:pPr>
        <w:ind w:left="11297" w:hanging="1080"/>
      </w:pPr>
      <w:rPr>
        <w:rFonts w:cs="Times New Roman" w:hint="default"/>
      </w:rPr>
    </w:lvl>
    <w:lvl w:ilvl="6">
      <w:start w:val="1"/>
      <w:numFmt w:val="decimal"/>
      <w:lvlText w:val="%1.%2.%3.%4.%5.%6.%7"/>
      <w:lvlJc w:val="left"/>
      <w:pPr>
        <w:ind w:left="13590" w:hanging="1440"/>
      </w:pPr>
      <w:rPr>
        <w:rFonts w:cs="Times New Roman" w:hint="default"/>
      </w:rPr>
    </w:lvl>
    <w:lvl w:ilvl="7">
      <w:start w:val="1"/>
      <w:numFmt w:val="decimal"/>
      <w:lvlText w:val="%1.%2.%3.%4.%5.%6.%7.%8"/>
      <w:lvlJc w:val="left"/>
      <w:pPr>
        <w:ind w:left="15883" w:hanging="1800"/>
      </w:pPr>
      <w:rPr>
        <w:rFonts w:cs="Times New Roman" w:hint="default"/>
      </w:rPr>
    </w:lvl>
    <w:lvl w:ilvl="8">
      <w:start w:val="1"/>
      <w:numFmt w:val="decimal"/>
      <w:lvlText w:val="%1.%2.%3.%4.%5.%6.%7.%8.%9"/>
      <w:lvlJc w:val="left"/>
      <w:pPr>
        <w:ind w:left="17816" w:hanging="1800"/>
      </w:pPr>
      <w:rPr>
        <w:rFonts w:cs="Times New Roman" w:hint="default"/>
      </w:rPr>
    </w:lvl>
  </w:abstractNum>
  <w:abstractNum w:abstractNumId="14">
    <w:nsid w:val="22ED26AF"/>
    <w:multiLevelType w:val="hybridMultilevel"/>
    <w:tmpl w:val="F00222BE"/>
    <w:lvl w:ilvl="0" w:tplc="A8D8F2EE">
      <w:start w:val="2"/>
      <w:numFmt w:val="decimal"/>
      <w:lvlText w:val="%1."/>
      <w:lvlJc w:val="left"/>
      <w:pPr>
        <w:tabs>
          <w:tab w:val="num" w:pos="1656"/>
        </w:tabs>
        <w:ind w:left="1656" w:hanging="576"/>
      </w:pPr>
      <w:rPr>
        <w:rFonts w:hint="default"/>
      </w:rPr>
    </w:lvl>
    <w:lvl w:ilvl="1" w:tplc="2CD2D4C6">
      <w:start w:val="3"/>
      <w:numFmt w:val="upperLetter"/>
      <w:pStyle w:val="Heading8"/>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4CD76D0"/>
    <w:multiLevelType w:val="hybridMultilevel"/>
    <w:tmpl w:val="E668BCB2"/>
    <w:lvl w:ilvl="0" w:tplc="30CEBC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5074015"/>
    <w:multiLevelType w:val="multilevel"/>
    <w:tmpl w:val="B2142BEE"/>
    <w:lvl w:ilvl="0">
      <w:start w:val="1"/>
      <w:numFmt w:val="decimal"/>
      <w:lvlText w:val="%1."/>
      <w:lvlJc w:val="left"/>
      <w:pPr>
        <w:tabs>
          <w:tab w:val="num" w:pos="1152"/>
        </w:tabs>
        <w:ind w:left="1152" w:hanging="576"/>
      </w:pPr>
      <w:rPr>
        <w:rFonts w:hint="default"/>
      </w:rPr>
    </w:lvl>
    <w:lvl w:ilvl="1">
      <w:start w:val="1"/>
      <w:numFmt w:val="upperLetter"/>
      <w:pStyle w:val="Heading7"/>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2C8A61BE"/>
    <w:multiLevelType w:val="hybridMultilevel"/>
    <w:tmpl w:val="FFFAA640"/>
    <w:lvl w:ilvl="0" w:tplc="04210019">
      <w:start w:val="1"/>
      <w:numFmt w:val="lowerLetter"/>
      <w:lvlText w:val="%1."/>
      <w:lvlJc w:val="left"/>
      <w:pPr>
        <w:ind w:left="1648" w:hanging="360"/>
      </w:pPr>
    </w:lvl>
    <w:lvl w:ilvl="1" w:tplc="04210019">
      <w:start w:val="1"/>
      <w:numFmt w:val="lowerLetter"/>
      <w:lvlText w:val="%2."/>
      <w:lvlJc w:val="left"/>
      <w:pPr>
        <w:ind w:left="2368" w:hanging="360"/>
      </w:pPr>
    </w:lvl>
    <w:lvl w:ilvl="2" w:tplc="0421001B" w:tentative="1">
      <w:start w:val="1"/>
      <w:numFmt w:val="lowerRoman"/>
      <w:lvlText w:val="%3."/>
      <w:lvlJc w:val="right"/>
      <w:pPr>
        <w:ind w:left="3088" w:hanging="180"/>
      </w:pPr>
    </w:lvl>
    <w:lvl w:ilvl="3" w:tplc="0421000F" w:tentative="1">
      <w:start w:val="1"/>
      <w:numFmt w:val="decimal"/>
      <w:lvlText w:val="%4."/>
      <w:lvlJc w:val="left"/>
      <w:pPr>
        <w:ind w:left="3808" w:hanging="360"/>
      </w:pPr>
    </w:lvl>
    <w:lvl w:ilvl="4" w:tplc="04210019" w:tentative="1">
      <w:start w:val="1"/>
      <w:numFmt w:val="lowerLetter"/>
      <w:lvlText w:val="%5."/>
      <w:lvlJc w:val="left"/>
      <w:pPr>
        <w:ind w:left="4528" w:hanging="360"/>
      </w:pPr>
    </w:lvl>
    <w:lvl w:ilvl="5" w:tplc="0421001B" w:tentative="1">
      <w:start w:val="1"/>
      <w:numFmt w:val="lowerRoman"/>
      <w:lvlText w:val="%6."/>
      <w:lvlJc w:val="right"/>
      <w:pPr>
        <w:ind w:left="5248" w:hanging="180"/>
      </w:pPr>
    </w:lvl>
    <w:lvl w:ilvl="6" w:tplc="0421000F" w:tentative="1">
      <w:start w:val="1"/>
      <w:numFmt w:val="decimal"/>
      <w:lvlText w:val="%7."/>
      <w:lvlJc w:val="left"/>
      <w:pPr>
        <w:ind w:left="5968" w:hanging="360"/>
      </w:pPr>
    </w:lvl>
    <w:lvl w:ilvl="7" w:tplc="04210019" w:tentative="1">
      <w:start w:val="1"/>
      <w:numFmt w:val="lowerLetter"/>
      <w:lvlText w:val="%8."/>
      <w:lvlJc w:val="left"/>
      <w:pPr>
        <w:ind w:left="6688" w:hanging="360"/>
      </w:pPr>
    </w:lvl>
    <w:lvl w:ilvl="8" w:tplc="0421001B" w:tentative="1">
      <w:start w:val="1"/>
      <w:numFmt w:val="lowerRoman"/>
      <w:lvlText w:val="%9."/>
      <w:lvlJc w:val="right"/>
      <w:pPr>
        <w:ind w:left="7408" w:hanging="180"/>
      </w:pPr>
    </w:lvl>
  </w:abstractNum>
  <w:abstractNum w:abstractNumId="18">
    <w:nsid w:val="34305E64"/>
    <w:multiLevelType w:val="multilevel"/>
    <w:tmpl w:val="DD383802"/>
    <w:lvl w:ilvl="0">
      <w:start w:val="1"/>
      <w:numFmt w:val="decimal"/>
      <w:lvlText w:val="%1."/>
      <w:lvlJc w:val="left"/>
      <w:pPr>
        <w:tabs>
          <w:tab w:val="num" w:pos="900"/>
        </w:tabs>
        <w:ind w:left="1260" w:hanging="360"/>
      </w:pPr>
      <w:rPr>
        <w:rFonts w:hint="default"/>
      </w:rPr>
    </w:lvl>
    <w:lvl w:ilvl="1">
      <w:start w:val="1"/>
      <w:numFmt w:val="decimal"/>
      <w:lvlText w:val="%2."/>
      <w:lvlJc w:val="left"/>
      <w:pPr>
        <w:tabs>
          <w:tab w:val="num" w:pos="1839"/>
        </w:tabs>
        <w:ind w:left="1839" w:hanging="435"/>
      </w:pPr>
      <w:rPr>
        <w:rFonts w:cs="Times New Roman" w:hint="default"/>
      </w:rPr>
    </w:lvl>
    <w:lvl w:ilvl="2">
      <w:start w:val="1"/>
      <w:numFmt w:val="lowerRoman"/>
      <w:lvlText w:val="%3."/>
      <w:lvlJc w:val="right"/>
      <w:pPr>
        <w:tabs>
          <w:tab w:val="num" w:pos="2484"/>
        </w:tabs>
        <w:ind w:left="2484" w:hanging="180"/>
      </w:pPr>
      <w:rPr>
        <w:rFonts w:cs="Times New Roman"/>
      </w:rPr>
    </w:lvl>
    <w:lvl w:ilvl="3">
      <w:start w:val="1"/>
      <w:numFmt w:val="decimal"/>
      <w:lvlText w:val="%4."/>
      <w:lvlJc w:val="left"/>
      <w:pPr>
        <w:tabs>
          <w:tab w:val="num" w:pos="3204"/>
        </w:tabs>
        <w:ind w:left="3204" w:hanging="360"/>
      </w:pPr>
      <w:rPr>
        <w:rFonts w:cs="Times New Roman"/>
      </w:rPr>
    </w:lvl>
    <w:lvl w:ilvl="4">
      <w:start w:val="1"/>
      <w:numFmt w:val="lowerLetter"/>
      <w:lvlText w:val="%5."/>
      <w:lvlJc w:val="left"/>
      <w:pPr>
        <w:tabs>
          <w:tab w:val="num" w:pos="3924"/>
        </w:tabs>
        <w:ind w:left="3924" w:hanging="360"/>
      </w:pPr>
      <w:rPr>
        <w:rFonts w:cs="Times New Roman"/>
      </w:rPr>
    </w:lvl>
    <w:lvl w:ilvl="5">
      <w:start w:val="1"/>
      <w:numFmt w:val="lowerRoman"/>
      <w:lvlText w:val="%6."/>
      <w:lvlJc w:val="right"/>
      <w:pPr>
        <w:tabs>
          <w:tab w:val="num" w:pos="4644"/>
        </w:tabs>
        <w:ind w:left="4644" w:hanging="180"/>
      </w:pPr>
      <w:rPr>
        <w:rFonts w:cs="Times New Roman"/>
      </w:rPr>
    </w:lvl>
    <w:lvl w:ilvl="6">
      <w:start w:val="1"/>
      <w:numFmt w:val="decimal"/>
      <w:lvlText w:val="%7."/>
      <w:lvlJc w:val="left"/>
      <w:pPr>
        <w:tabs>
          <w:tab w:val="num" w:pos="5364"/>
        </w:tabs>
        <w:ind w:left="5364" w:hanging="360"/>
      </w:pPr>
      <w:rPr>
        <w:rFonts w:cs="Times New Roman"/>
      </w:rPr>
    </w:lvl>
    <w:lvl w:ilvl="7">
      <w:start w:val="1"/>
      <w:numFmt w:val="lowerLetter"/>
      <w:lvlText w:val="%8."/>
      <w:lvlJc w:val="left"/>
      <w:pPr>
        <w:tabs>
          <w:tab w:val="num" w:pos="6084"/>
        </w:tabs>
        <w:ind w:left="6084" w:hanging="360"/>
      </w:pPr>
      <w:rPr>
        <w:rFonts w:cs="Times New Roman"/>
      </w:rPr>
    </w:lvl>
    <w:lvl w:ilvl="8">
      <w:start w:val="1"/>
      <w:numFmt w:val="lowerRoman"/>
      <w:lvlText w:val="%9."/>
      <w:lvlJc w:val="right"/>
      <w:pPr>
        <w:tabs>
          <w:tab w:val="num" w:pos="6804"/>
        </w:tabs>
        <w:ind w:left="6804" w:hanging="180"/>
      </w:pPr>
      <w:rPr>
        <w:rFonts w:cs="Times New Roman"/>
      </w:rPr>
    </w:lvl>
  </w:abstractNum>
  <w:abstractNum w:abstractNumId="19">
    <w:nsid w:val="35541190"/>
    <w:multiLevelType w:val="hybridMultilevel"/>
    <w:tmpl w:val="FB1E5E78"/>
    <w:lvl w:ilvl="0" w:tplc="04210001">
      <w:start w:val="1"/>
      <w:numFmt w:val="bullet"/>
      <w:lvlText w:val=""/>
      <w:lvlJc w:val="left"/>
      <w:pPr>
        <w:ind w:left="720" w:hanging="360"/>
      </w:pPr>
      <w:rPr>
        <w:rFonts w:ascii="Symbol" w:hAnsi="Symbol" w:hint="default"/>
      </w:rPr>
    </w:lvl>
    <w:lvl w:ilvl="1" w:tplc="04210011">
      <w:start w:val="1"/>
      <w:numFmt w:val="decimal"/>
      <w:lvlText w:val="%2)"/>
      <w:lvlJc w:val="left"/>
      <w:pPr>
        <w:ind w:left="1440" w:hanging="360"/>
      </w:pPr>
      <w:rPr>
        <w:rFonts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nsid w:val="3D35534F"/>
    <w:multiLevelType w:val="multilevel"/>
    <w:tmpl w:val="9A9E23BA"/>
    <w:lvl w:ilvl="0">
      <w:start w:val="5"/>
      <w:numFmt w:val="upperLetter"/>
      <w:pStyle w:val="Heading9"/>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DAB0A97"/>
    <w:multiLevelType w:val="multilevel"/>
    <w:tmpl w:val="08284CF0"/>
    <w:lvl w:ilvl="0">
      <w:start w:val="1"/>
      <w:numFmt w:val="lowerLetter"/>
      <w:lvlText w:val="%1."/>
      <w:lvlJc w:val="left"/>
      <w:pPr>
        <w:tabs>
          <w:tab w:val="num" w:pos="3828"/>
        </w:tabs>
        <w:ind w:left="4188" w:hanging="360"/>
      </w:pPr>
      <w:rPr>
        <w:rFonts w:hint="default"/>
      </w:rPr>
    </w:lvl>
    <w:lvl w:ilvl="1">
      <w:start w:val="1"/>
      <w:numFmt w:val="decimal"/>
      <w:lvlText w:val="%2."/>
      <w:lvlJc w:val="left"/>
      <w:pPr>
        <w:tabs>
          <w:tab w:val="num" w:pos="1839"/>
        </w:tabs>
        <w:ind w:left="1839" w:hanging="435"/>
      </w:pPr>
      <w:rPr>
        <w:rFonts w:cs="Times New Roman" w:hint="default"/>
      </w:rPr>
    </w:lvl>
    <w:lvl w:ilvl="2">
      <w:start w:val="1"/>
      <w:numFmt w:val="lowerRoman"/>
      <w:lvlText w:val="%3."/>
      <w:lvlJc w:val="right"/>
      <w:pPr>
        <w:tabs>
          <w:tab w:val="num" w:pos="2484"/>
        </w:tabs>
        <w:ind w:left="2484" w:hanging="180"/>
      </w:pPr>
      <w:rPr>
        <w:rFonts w:cs="Times New Roman"/>
      </w:rPr>
    </w:lvl>
    <w:lvl w:ilvl="3">
      <w:start w:val="1"/>
      <w:numFmt w:val="lowerLetter"/>
      <w:lvlText w:val="%4."/>
      <w:lvlJc w:val="left"/>
      <w:pPr>
        <w:tabs>
          <w:tab w:val="num" w:pos="3204"/>
        </w:tabs>
        <w:ind w:left="3204" w:hanging="360"/>
      </w:pPr>
      <w:rPr>
        <w:sz w:val="22"/>
      </w:rPr>
    </w:lvl>
    <w:lvl w:ilvl="4">
      <w:start w:val="1"/>
      <w:numFmt w:val="lowerLetter"/>
      <w:lvlText w:val="%5."/>
      <w:lvlJc w:val="left"/>
      <w:pPr>
        <w:tabs>
          <w:tab w:val="num" w:pos="3924"/>
        </w:tabs>
        <w:ind w:left="3924" w:hanging="360"/>
      </w:pPr>
      <w:rPr>
        <w:rFonts w:cs="Times New Roman"/>
      </w:rPr>
    </w:lvl>
    <w:lvl w:ilvl="5">
      <w:start w:val="1"/>
      <w:numFmt w:val="lowerRoman"/>
      <w:lvlText w:val="%6."/>
      <w:lvlJc w:val="right"/>
      <w:pPr>
        <w:tabs>
          <w:tab w:val="num" w:pos="4644"/>
        </w:tabs>
        <w:ind w:left="4644" w:hanging="180"/>
      </w:pPr>
      <w:rPr>
        <w:rFonts w:cs="Times New Roman"/>
      </w:rPr>
    </w:lvl>
    <w:lvl w:ilvl="6">
      <w:start w:val="1"/>
      <w:numFmt w:val="decimal"/>
      <w:lvlText w:val="%7."/>
      <w:lvlJc w:val="left"/>
      <w:pPr>
        <w:tabs>
          <w:tab w:val="num" w:pos="5364"/>
        </w:tabs>
        <w:ind w:left="5364" w:hanging="360"/>
      </w:pPr>
      <w:rPr>
        <w:rFonts w:cs="Times New Roman"/>
      </w:rPr>
    </w:lvl>
    <w:lvl w:ilvl="7">
      <w:start w:val="1"/>
      <w:numFmt w:val="lowerLetter"/>
      <w:lvlText w:val="%8."/>
      <w:lvlJc w:val="left"/>
      <w:pPr>
        <w:tabs>
          <w:tab w:val="num" w:pos="6084"/>
        </w:tabs>
        <w:ind w:left="6084" w:hanging="360"/>
      </w:pPr>
      <w:rPr>
        <w:rFonts w:cs="Times New Roman"/>
      </w:rPr>
    </w:lvl>
    <w:lvl w:ilvl="8">
      <w:start w:val="1"/>
      <w:numFmt w:val="lowerRoman"/>
      <w:lvlText w:val="%9."/>
      <w:lvlJc w:val="right"/>
      <w:pPr>
        <w:tabs>
          <w:tab w:val="num" w:pos="6804"/>
        </w:tabs>
        <w:ind w:left="6804" w:hanging="180"/>
      </w:pPr>
      <w:rPr>
        <w:rFonts w:cs="Times New Roman"/>
      </w:rPr>
    </w:lvl>
  </w:abstractNum>
  <w:abstractNum w:abstractNumId="22">
    <w:nsid w:val="41576A0E"/>
    <w:multiLevelType w:val="hybridMultilevel"/>
    <w:tmpl w:val="28825504"/>
    <w:lvl w:ilvl="0" w:tplc="E0DA959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9F424C"/>
    <w:multiLevelType w:val="hybridMultilevel"/>
    <w:tmpl w:val="6EB20C84"/>
    <w:lvl w:ilvl="0" w:tplc="622ED65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141AFD"/>
    <w:multiLevelType w:val="multilevel"/>
    <w:tmpl w:val="58542828"/>
    <w:lvl w:ilvl="0">
      <w:start w:val="1"/>
      <w:numFmt w:val="lowerLetter"/>
      <w:lvlText w:val="%1."/>
      <w:lvlJc w:val="left"/>
      <w:pPr>
        <w:tabs>
          <w:tab w:val="num" w:pos="3828"/>
        </w:tabs>
        <w:ind w:left="4188" w:hanging="360"/>
      </w:pPr>
      <w:rPr>
        <w:rFonts w:hint="default"/>
      </w:rPr>
    </w:lvl>
    <w:lvl w:ilvl="1">
      <w:start w:val="1"/>
      <w:numFmt w:val="decimal"/>
      <w:lvlText w:val="%2."/>
      <w:lvlJc w:val="left"/>
      <w:pPr>
        <w:tabs>
          <w:tab w:val="num" w:pos="1839"/>
        </w:tabs>
        <w:ind w:left="1839" w:hanging="435"/>
      </w:pPr>
      <w:rPr>
        <w:rFonts w:cs="Times New Roman" w:hint="default"/>
      </w:rPr>
    </w:lvl>
    <w:lvl w:ilvl="2">
      <w:start w:val="1"/>
      <w:numFmt w:val="lowerRoman"/>
      <w:lvlText w:val="%3."/>
      <w:lvlJc w:val="right"/>
      <w:pPr>
        <w:tabs>
          <w:tab w:val="num" w:pos="2484"/>
        </w:tabs>
        <w:ind w:left="2484" w:hanging="180"/>
      </w:pPr>
      <w:rPr>
        <w:rFonts w:cs="Times New Roman"/>
      </w:rPr>
    </w:lvl>
    <w:lvl w:ilvl="3">
      <w:start w:val="1"/>
      <w:numFmt w:val="decimal"/>
      <w:lvlText w:val="%4."/>
      <w:lvlJc w:val="left"/>
      <w:pPr>
        <w:tabs>
          <w:tab w:val="num" w:pos="3204"/>
        </w:tabs>
        <w:ind w:left="3204" w:hanging="360"/>
      </w:pPr>
      <w:rPr>
        <w:rFonts w:cs="Times New Roman"/>
        <w:sz w:val="22"/>
      </w:rPr>
    </w:lvl>
    <w:lvl w:ilvl="4">
      <w:start w:val="1"/>
      <w:numFmt w:val="lowerLetter"/>
      <w:lvlText w:val="%5."/>
      <w:lvlJc w:val="left"/>
      <w:pPr>
        <w:tabs>
          <w:tab w:val="num" w:pos="3924"/>
        </w:tabs>
        <w:ind w:left="3924" w:hanging="360"/>
      </w:pPr>
      <w:rPr>
        <w:rFonts w:cs="Times New Roman"/>
      </w:rPr>
    </w:lvl>
    <w:lvl w:ilvl="5">
      <w:start w:val="1"/>
      <w:numFmt w:val="lowerRoman"/>
      <w:lvlText w:val="%6."/>
      <w:lvlJc w:val="right"/>
      <w:pPr>
        <w:tabs>
          <w:tab w:val="num" w:pos="4644"/>
        </w:tabs>
        <w:ind w:left="4644" w:hanging="180"/>
      </w:pPr>
      <w:rPr>
        <w:rFonts w:cs="Times New Roman"/>
      </w:rPr>
    </w:lvl>
    <w:lvl w:ilvl="6">
      <w:start w:val="1"/>
      <w:numFmt w:val="decimal"/>
      <w:lvlText w:val="%7."/>
      <w:lvlJc w:val="left"/>
      <w:pPr>
        <w:tabs>
          <w:tab w:val="num" w:pos="5364"/>
        </w:tabs>
        <w:ind w:left="5364" w:hanging="360"/>
      </w:pPr>
      <w:rPr>
        <w:rFonts w:cs="Times New Roman"/>
      </w:rPr>
    </w:lvl>
    <w:lvl w:ilvl="7">
      <w:start w:val="1"/>
      <w:numFmt w:val="lowerLetter"/>
      <w:lvlText w:val="%8."/>
      <w:lvlJc w:val="left"/>
      <w:pPr>
        <w:tabs>
          <w:tab w:val="num" w:pos="6084"/>
        </w:tabs>
        <w:ind w:left="6084" w:hanging="360"/>
      </w:pPr>
      <w:rPr>
        <w:rFonts w:cs="Times New Roman"/>
      </w:rPr>
    </w:lvl>
    <w:lvl w:ilvl="8">
      <w:start w:val="1"/>
      <w:numFmt w:val="lowerRoman"/>
      <w:lvlText w:val="%9."/>
      <w:lvlJc w:val="right"/>
      <w:pPr>
        <w:tabs>
          <w:tab w:val="num" w:pos="6804"/>
        </w:tabs>
        <w:ind w:left="6804" w:hanging="180"/>
      </w:pPr>
      <w:rPr>
        <w:rFonts w:cs="Times New Roman"/>
      </w:rPr>
    </w:lvl>
  </w:abstractNum>
  <w:abstractNum w:abstractNumId="25">
    <w:nsid w:val="43166802"/>
    <w:multiLevelType w:val="hybridMultilevel"/>
    <w:tmpl w:val="123E31E0"/>
    <w:lvl w:ilvl="0" w:tplc="C6B6ED30">
      <w:start w:val="1"/>
      <w:numFmt w:val="upperLetter"/>
      <w:lvlText w:val="%1."/>
      <w:lvlJc w:val="left"/>
      <w:pPr>
        <w:tabs>
          <w:tab w:val="num" w:pos="576"/>
        </w:tabs>
        <w:ind w:left="576" w:hanging="576"/>
      </w:pPr>
      <w:rPr>
        <w:rFonts w:hint="default"/>
        <w:b/>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31824B7"/>
    <w:multiLevelType w:val="multilevel"/>
    <w:tmpl w:val="0818ED32"/>
    <w:lvl w:ilvl="0">
      <w:start w:val="1"/>
      <w:numFmt w:val="decimal"/>
      <w:lvlText w:val="%1."/>
      <w:lvlJc w:val="left"/>
      <w:pPr>
        <w:tabs>
          <w:tab w:val="num" w:pos="918"/>
        </w:tabs>
        <w:ind w:left="918" w:hanging="360"/>
      </w:pPr>
      <w:rPr>
        <w:rFonts w:cs="Times New Roman"/>
      </w:rPr>
    </w:lvl>
    <w:lvl w:ilvl="1">
      <w:start w:val="1"/>
      <w:numFmt w:val="decimal"/>
      <w:isLgl/>
      <w:lvlText w:val="%1.%2"/>
      <w:lvlJc w:val="left"/>
      <w:pPr>
        <w:ind w:left="1083" w:hanging="525"/>
      </w:pPr>
      <w:rPr>
        <w:rFonts w:cs="Times New Roman" w:hint="default"/>
      </w:rPr>
    </w:lvl>
    <w:lvl w:ilvl="2">
      <w:start w:val="2"/>
      <w:numFmt w:val="decimal"/>
      <w:isLgl/>
      <w:lvlText w:val="%1.%2.%3"/>
      <w:lvlJc w:val="left"/>
      <w:pPr>
        <w:ind w:left="1278"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638" w:hanging="1080"/>
      </w:pPr>
      <w:rPr>
        <w:rFonts w:cs="Times New Roman" w:hint="default"/>
      </w:rPr>
    </w:lvl>
    <w:lvl w:ilvl="5">
      <w:start w:val="1"/>
      <w:numFmt w:val="decimal"/>
      <w:isLgl/>
      <w:lvlText w:val="%1.%2.%3.%4.%5.%6"/>
      <w:lvlJc w:val="left"/>
      <w:pPr>
        <w:ind w:left="1638" w:hanging="1080"/>
      </w:pPr>
      <w:rPr>
        <w:rFonts w:cs="Times New Roman" w:hint="default"/>
      </w:rPr>
    </w:lvl>
    <w:lvl w:ilvl="6">
      <w:start w:val="1"/>
      <w:numFmt w:val="decimal"/>
      <w:isLgl/>
      <w:lvlText w:val="%1.%2.%3.%4.%5.%6.%7"/>
      <w:lvlJc w:val="left"/>
      <w:pPr>
        <w:ind w:left="1998" w:hanging="1440"/>
      </w:pPr>
      <w:rPr>
        <w:rFonts w:cs="Times New Roman" w:hint="default"/>
      </w:rPr>
    </w:lvl>
    <w:lvl w:ilvl="7">
      <w:start w:val="1"/>
      <w:numFmt w:val="decimal"/>
      <w:isLgl/>
      <w:lvlText w:val="%1.%2.%3.%4.%5.%6.%7.%8"/>
      <w:lvlJc w:val="left"/>
      <w:pPr>
        <w:ind w:left="2358" w:hanging="1800"/>
      </w:pPr>
      <w:rPr>
        <w:rFonts w:cs="Times New Roman" w:hint="default"/>
      </w:rPr>
    </w:lvl>
    <w:lvl w:ilvl="8">
      <w:start w:val="1"/>
      <w:numFmt w:val="decimal"/>
      <w:isLgl/>
      <w:lvlText w:val="%1.%2.%3.%4.%5.%6.%7.%8.%9"/>
      <w:lvlJc w:val="left"/>
      <w:pPr>
        <w:ind w:left="2358" w:hanging="1800"/>
      </w:pPr>
      <w:rPr>
        <w:rFonts w:cs="Times New Roman" w:hint="default"/>
      </w:rPr>
    </w:lvl>
  </w:abstractNum>
  <w:abstractNum w:abstractNumId="27">
    <w:nsid w:val="4349778F"/>
    <w:multiLevelType w:val="hybridMultilevel"/>
    <w:tmpl w:val="6B9EE612"/>
    <w:lvl w:ilvl="0" w:tplc="04210001">
      <w:start w:val="1"/>
      <w:numFmt w:val="bullet"/>
      <w:lvlText w:val=""/>
      <w:lvlJc w:val="left"/>
      <w:pPr>
        <w:ind w:left="720" w:hanging="360"/>
      </w:pPr>
      <w:rPr>
        <w:rFonts w:ascii="Symbol" w:hAnsi="Symbol" w:hint="default"/>
      </w:rPr>
    </w:lvl>
    <w:lvl w:ilvl="1" w:tplc="D8C0E304">
      <w:start w:val="1"/>
      <w:numFmt w:val="decimal"/>
      <w:lvlText w:val="%2)"/>
      <w:lvlJc w:val="left"/>
      <w:pPr>
        <w:ind w:left="1440" w:hanging="360"/>
      </w:pPr>
      <w:rPr>
        <w:rFonts w:hint="default"/>
        <w:color w:val="000000"/>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nsid w:val="4615616D"/>
    <w:multiLevelType w:val="hybridMultilevel"/>
    <w:tmpl w:val="C5D633D4"/>
    <w:lvl w:ilvl="0" w:tplc="04210001">
      <w:start w:val="1"/>
      <w:numFmt w:val="bullet"/>
      <w:lvlText w:val=""/>
      <w:lvlJc w:val="left"/>
      <w:pPr>
        <w:ind w:left="720" w:hanging="360"/>
      </w:pPr>
      <w:rPr>
        <w:rFonts w:ascii="Symbol" w:hAnsi="Symbol" w:hint="default"/>
      </w:rPr>
    </w:lvl>
    <w:lvl w:ilvl="1" w:tplc="04210011">
      <w:start w:val="1"/>
      <w:numFmt w:val="decimal"/>
      <w:lvlText w:val="%2)"/>
      <w:lvlJc w:val="left"/>
      <w:pPr>
        <w:ind w:left="1440" w:hanging="360"/>
      </w:pPr>
      <w:rPr>
        <w:rFonts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9">
    <w:nsid w:val="4A9F79C7"/>
    <w:multiLevelType w:val="hybridMultilevel"/>
    <w:tmpl w:val="FD427EF2"/>
    <w:lvl w:ilvl="0" w:tplc="6D62C728">
      <w:start w:val="1"/>
      <w:numFmt w:val="lowerLetter"/>
      <w:lvlText w:val="%1."/>
      <w:lvlJc w:val="left"/>
      <w:pPr>
        <w:ind w:left="1287" w:hanging="360"/>
      </w:pPr>
      <w:rPr>
        <w:rFonts w:ascii="Calibri" w:hAnsi="Calibri" w:cs="Calibri" w:hint="default"/>
        <w:b w:val="0"/>
        <w:i w:val="0"/>
        <w:color w:val="000000"/>
        <w:sz w:val="22"/>
        <w:szCs w:val="22"/>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0">
    <w:nsid w:val="4B1102B9"/>
    <w:multiLevelType w:val="hybridMultilevel"/>
    <w:tmpl w:val="28825504"/>
    <w:lvl w:ilvl="0" w:tplc="E0DA959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B4C771B"/>
    <w:multiLevelType w:val="hybridMultilevel"/>
    <w:tmpl w:val="36D4C240"/>
    <w:lvl w:ilvl="0" w:tplc="04210011">
      <w:start w:val="1"/>
      <w:numFmt w:val="decimal"/>
      <w:lvlText w:val="%1)"/>
      <w:lvlJc w:val="left"/>
      <w:pPr>
        <w:ind w:left="1648" w:hanging="360"/>
      </w:pPr>
    </w:lvl>
    <w:lvl w:ilvl="1" w:tplc="04210019">
      <w:start w:val="1"/>
      <w:numFmt w:val="lowerLetter"/>
      <w:lvlText w:val="%2."/>
      <w:lvlJc w:val="left"/>
      <w:pPr>
        <w:ind w:left="2368" w:hanging="360"/>
      </w:pPr>
    </w:lvl>
    <w:lvl w:ilvl="2" w:tplc="0421001B" w:tentative="1">
      <w:start w:val="1"/>
      <w:numFmt w:val="lowerRoman"/>
      <w:lvlText w:val="%3."/>
      <w:lvlJc w:val="right"/>
      <w:pPr>
        <w:ind w:left="3088" w:hanging="180"/>
      </w:pPr>
    </w:lvl>
    <w:lvl w:ilvl="3" w:tplc="0421000F" w:tentative="1">
      <w:start w:val="1"/>
      <w:numFmt w:val="decimal"/>
      <w:lvlText w:val="%4."/>
      <w:lvlJc w:val="left"/>
      <w:pPr>
        <w:ind w:left="3808" w:hanging="360"/>
      </w:pPr>
    </w:lvl>
    <w:lvl w:ilvl="4" w:tplc="04210019" w:tentative="1">
      <w:start w:val="1"/>
      <w:numFmt w:val="lowerLetter"/>
      <w:lvlText w:val="%5."/>
      <w:lvlJc w:val="left"/>
      <w:pPr>
        <w:ind w:left="4528" w:hanging="360"/>
      </w:pPr>
    </w:lvl>
    <w:lvl w:ilvl="5" w:tplc="0421001B" w:tentative="1">
      <w:start w:val="1"/>
      <w:numFmt w:val="lowerRoman"/>
      <w:lvlText w:val="%6."/>
      <w:lvlJc w:val="right"/>
      <w:pPr>
        <w:ind w:left="5248" w:hanging="180"/>
      </w:pPr>
    </w:lvl>
    <w:lvl w:ilvl="6" w:tplc="0421000F" w:tentative="1">
      <w:start w:val="1"/>
      <w:numFmt w:val="decimal"/>
      <w:lvlText w:val="%7."/>
      <w:lvlJc w:val="left"/>
      <w:pPr>
        <w:ind w:left="5968" w:hanging="360"/>
      </w:pPr>
    </w:lvl>
    <w:lvl w:ilvl="7" w:tplc="04210019" w:tentative="1">
      <w:start w:val="1"/>
      <w:numFmt w:val="lowerLetter"/>
      <w:lvlText w:val="%8."/>
      <w:lvlJc w:val="left"/>
      <w:pPr>
        <w:ind w:left="6688" w:hanging="360"/>
      </w:pPr>
    </w:lvl>
    <w:lvl w:ilvl="8" w:tplc="0421001B" w:tentative="1">
      <w:start w:val="1"/>
      <w:numFmt w:val="lowerRoman"/>
      <w:lvlText w:val="%9."/>
      <w:lvlJc w:val="right"/>
      <w:pPr>
        <w:ind w:left="7408" w:hanging="180"/>
      </w:pPr>
    </w:lvl>
  </w:abstractNum>
  <w:abstractNum w:abstractNumId="32">
    <w:nsid w:val="53BD3B4E"/>
    <w:multiLevelType w:val="hybridMultilevel"/>
    <w:tmpl w:val="8CB0BA68"/>
    <w:lvl w:ilvl="0" w:tplc="E0466C84">
      <w:start w:val="1"/>
      <w:numFmt w:val="decimal"/>
      <w:lvlText w:val="%1."/>
      <w:lvlJc w:val="left"/>
      <w:pPr>
        <w:tabs>
          <w:tab w:val="num" w:pos="1152"/>
        </w:tabs>
        <w:ind w:left="1152" w:hanging="576"/>
      </w:pPr>
      <w:rPr>
        <w:rFonts w:hint="default"/>
        <w:b w:val="0"/>
        <w:sz w:val="22"/>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B76B57"/>
    <w:multiLevelType w:val="hybridMultilevel"/>
    <w:tmpl w:val="A72CBD2C"/>
    <w:lvl w:ilvl="0" w:tplc="CF2A2DBE">
      <w:start w:val="1"/>
      <w:numFmt w:val="decimal"/>
      <w:lvlText w:val="%1."/>
      <w:lvlJc w:val="left"/>
      <w:pPr>
        <w:tabs>
          <w:tab w:val="num" w:pos="432"/>
        </w:tabs>
        <w:ind w:left="432" w:hanging="432"/>
      </w:pPr>
      <w:rPr>
        <w:rFonts w:ascii="Arial" w:hAnsi="Arial" w:cs="Arial" w:hint="default"/>
        <w:b w:val="0"/>
        <w:i w:val="0"/>
        <w:sz w:val="22"/>
        <w:szCs w:val="22"/>
      </w:rPr>
    </w:lvl>
    <w:lvl w:ilvl="1" w:tplc="04090019" w:tentative="1">
      <w:start w:val="1"/>
      <w:numFmt w:val="lowerLetter"/>
      <w:lvlText w:val="%2."/>
      <w:lvlJc w:val="left"/>
      <w:pPr>
        <w:tabs>
          <w:tab w:val="num" w:pos="576"/>
        </w:tabs>
        <w:ind w:left="576" w:hanging="360"/>
      </w:pPr>
    </w:lvl>
    <w:lvl w:ilvl="2" w:tplc="0409001B" w:tentative="1">
      <w:start w:val="1"/>
      <w:numFmt w:val="lowerRoman"/>
      <w:lvlText w:val="%3."/>
      <w:lvlJc w:val="right"/>
      <w:pPr>
        <w:tabs>
          <w:tab w:val="num" w:pos="1296"/>
        </w:tabs>
        <w:ind w:left="1296" w:hanging="180"/>
      </w:pPr>
    </w:lvl>
    <w:lvl w:ilvl="3" w:tplc="0409000F" w:tentative="1">
      <w:start w:val="1"/>
      <w:numFmt w:val="decimal"/>
      <w:lvlText w:val="%4."/>
      <w:lvlJc w:val="left"/>
      <w:pPr>
        <w:tabs>
          <w:tab w:val="num" w:pos="2016"/>
        </w:tabs>
        <w:ind w:left="2016" w:hanging="360"/>
      </w:pPr>
    </w:lvl>
    <w:lvl w:ilvl="4" w:tplc="04090019" w:tentative="1">
      <w:start w:val="1"/>
      <w:numFmt w:val="lowerLetter"/>
      <w:lvlText w:val="%5."/>
      <w:lvlJc w:val="left"/>
      <w:pPr>
        <w:tabs>
          <w:tab w:val="num" w:pos="2736"/>
        </w:tabs>
        <w:ind w:left="2736" w:hanging="360"/>
      </w:pPr>
    </w:lvl>
    <w:lvl w:ilvl="5" w:tplc="0409001B" w:tentative="1">
      <w:start w:val="1"/>
      <w:numFmt w:val="lowerRoman"/>
      <w:lvlText w:val="%6."/>
      <w:lvlJc w:val="right"/>
      <w:pPr>
        <w:tabs>
          <w:tab w:val="num" w:pos="3456"/>
        </w:tabs>
        <w:ind w:left="3456" w:hanging="180"/>
      </w:pPr>
    </w:lvl>
    <w:lvl w:ilvl="6" w:tplc="0409000F" w:tentative="1">
      <w:start w:val="1"/>
      <w:numFmt w:val="decimal"/>
      <w:lvlText w:val="%7."/>
      <w:lvlJc w:val="left"/>
      <w:pPr>
        <w:tabs>
          <w:tab w:val="num" w:pos="4176"/>
        </w:tabs>
        <w:ind w:left="4176" w:hanging="360"/>
      </w:pPr>
    </w:lvl>
    <w:lvl w:ilvl="7" w:tplc="04090019" w:tentative="1">
      <w:start w:val="1"/>
      <w:numFmt w:val="lowerLetter"/>
      <w:lvlText w:val="%8."/>
      <w:lvlJc w:val="left"/>
      <w:pPr>
        <w:tabs>
          <w:tab w:val="num" w:pos="4896"/>
        </w:tabs>
        <w:ind w:left="4896" w:hanging="360"/>
      </w:pPr>
    </w:lvl>
    <w:lvl w:ilvl="8" w:tplc="0409001B" w:tentative="1">
      <w:start w:val="1"/>
      <w:numFmt w:val="lowerRoman"/>
      <w:lvlText w:val="%9."/>
      <w:lvlJc w:val="right"/>
      <w:pPr>
        <w:tabs>
          <w:tab w:val="num" w:pos="5616"/>
        </w:tabs>
        <w:ind w:left="5616" w:hanging="180"/>
      </w:pPr>
    </w:lvl>
  </w:abstractNum>
  <w:abstractNum w:abstractNumId="34">
    <w:nsid w:val="60FA2A9E"/>
    <w:multiLevelType w:val="hybridMultilevel"/>
    <w:tmpl w:val="E512966C"/>
    <w:lvl w:ilvl="0" w:tplc="5D061764">
      <w:start w:val="2"/>
      <w:numFmt w:val="upperLetter"/>
      <w:pStyle w:val="Heading4"/>
      <w:lvlText w:val="%1."/>
      <w:lvlJc w:val="left"/>
      <w:pPr>
        <w:tabs>
          <w:tab w:val="num" w:pos="1440"/>
        </w:tabs>
        <w:ind w:left="1440" w:hanging="720"/>
      </w:pPr>
      <w:rPr>
        <w:rFonts w:hint="default"/>
      </w:rPr>
    </w:lvl>
    <w:lvl w:ilvl="1" w:tplc="199A8CB8">
      <w:start w:val="1"/>
      <w:numFmt w:val="decimal"/>
      <w:lvlText w:val="%2."/>
      <w:lvlJc w:val="left"/>
      <w:pPr>
        <w:tabs>
          <w:tab w:val="num" w:pos="1656"/>
        </w:tabs>
        <w:ind w:left="1656" w:hanging="576"/>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2494F21"/>
    <w:multiLevelType w:val="hybridMultilevel"/>
    <w:tmpl w:val="ABB4C4DC"/>
    <w:lvl w:ilvl="0" w:tplc="0409000F">
      <w:start w:val="1"/>
      <w:numFmt w:val="decimal"/>
      <w:lvlText w:val="%1."/>
      <w:lvlJc w:val="left"/>
      <w:pPr>
        <w:ind w:left="360" w:hanging="360"/>
      </w:pPr>
    </w:lvl>
    <w:lvl w:ilvl="1" w:tplc="04210019">
      <w:start w:val="1"/>
      <w:numFmt w:val="lowerLetter"/>
      <w:lvlText w:val="%2."/>
      <w:lvlJc w:val="left"/>
      <w:pPr>
        <w:ind w:left="1080" w:hanging="360"/>
      </w:pPr>
      <w:rPr>
        <w:rFonts w:cs="Times New Roman"/>
      </w:rPr>
    </w:lvl>
    <w:lvl w:ilvl="2" w:tplc="0421001B">
      <w:start w:val="1"/>
      <w:numFmt w:val="lowerRoman"/>
      <w:lvlText w:val="%3."/>
      <w:lvlJc w:val="right"/>
      <w:pPr>
        <w:ind w:left="1800" w:hanging="180"/>
      </w:pPr>
      <w:rPr>
        <w:rFonts w:cs="Times New Roman"/>
      </w:rPr>
    </w:lvl>
    <w:lvl w:ilvl="3" w:tplc="0421000F">
      <w:start w:val="1"/>
      <w:numFmt w:val="decimal"/>
      <w:lvlText w:val="%4."/>
      <w:lvlJc w:val="left"/>
      <w:pPr>
        <w:ind w:left="2520" w:hanging="360"/>
      </w:pPr>
      <w:rPr>
        <w:rFonts w:cs="Times New Roman"/>
      </w:rPr>
    </w:lvl>
    <w:lvl w:ilvl="4" w:tplc="04210019">
      <w:start w:val="1"/>
      <w:numFmt w:val="lowerLetter"/>
      <w:lvlText w:val="%5."/>
      <w:lvlJc w:val="left"/>
      <w:pPr>
        <w:ind w:left="3240" w:hanging="360"/>
      </w:pPr>
      <w:rPr>
        <w:rFonts w:cs="Times New Roman"/>
      </w:rPr>
    </w:lvl>
    <w:lvl w:ilvl="5" w:tplc="0421001B">
      <w:start w:val="1"/>
      <w:numFmt w:val="lowerRoman"/>
      <w:lvlText w:val="%6."/>
      <w:lvlJc w:val="right"/>
      <w:pPr>
        <w:ind w:left="3960" w:hanging="180"/>
      </w:pPr>
      <w:rPr>
        <w:rFonts w:cs="Times New Roman"/>
      </w:rPr>
    </w:lvl>
    <w:lvl w:ilvl="6" w:tplc="0421000F">
      <w:start w:val="1"/>
      <w:numFmt w:val="decimal"/>
      <w:lvlText w:val="%7."/>
      <w:lvlJc w:val="left"/>
      <w:pPr>
        <w:ind w:left="4680" w:hanging="360"/>
      </w:pPr>
      <w:rPr>
        <w:rFonts w:cs="Times New Roman"/>
      </w:rPr>
    </w:lvl>
    <w:lvl w:ilvl="7" w:tplc="04210019">
      <w:start w:val="1"/>
      <w:numFmt w:val="lowerLetter"/>
      <w:lvlText w:val="%8."/>
      <w:lvlJc w:val="left"/>
      <w:pPr>
        <w:ind w:left="5400" w:hanging="360"/>
      </w:pPr>
      <w:rPr>
        <w:rFonts w:cs="Times New Roman"/>
      </w:rPr>
    </w:lvl>
    <w:lvl w:ilvl="8" w:tplc="0421001B">
      <w:start w:val="1"/>
      <w:numFmt w:val="lowerRoman"/>
      <w:lvlText w:val="%9."/>
      <w:lvlJc w:val="right"/>
      <w:pPr>
        <w:ind w:left="6120" w:hanging="180"/>
      </w:pPr>
      <w:rPr>
        <w:rFonts w:cs="Times New Roman"/>
      </w:rPr>
    </w:lvl>
  </w:abstractNum>
  <w:abstractNum w:abstractNumId="36">
    <w:nsid w:val="66993C76"/>
    <w:multiLevelType w:val="hybridMultilevel"/>
    <w:tmpl w:val="8EC6AF88"/>
    <w:lvl w:ilvl="0" w:tplc="04210001">
      <w:start w:val="1"/>
      <w:numFmt w:val="bullet"/>
      <w:lvlText w:val=""/>
      <w:lvlJc w:val="left"/>
      <w:pPr>
        <w:ind w:left="720" w:hanging="360"/>
      </w:pPr>
      <w:rPr>
        <w:rFonts w:ascii="Symbol" w:hAnsi="Symbol" w:hint="default"/>
      </w:rPr>
    </w:lvl>
    <w:lvl w:ilvl="1" w:tplc="04210011">
      <w:start w:val="1"/>
      <w:numFmt w:val="decimal"/>
      <w:lvlText w:val="%2)"/>
      <w:lvlJc w:val="left"/>
      <w:pPr>
        <w:ind w:left="1440" w:hanging="360"/>
      </w:pPr>
      <w:rPr>
        <w:rFonts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7">
    <w:nsid w:val="67F15249"/>
    <w:multiLevelType w:val="hybridMultilevel"/>
    <w:tmpl w:val="39303706"/>
    <w:lvl w:ilvl="0" w:tplc="04210001">
      <w:start w:val="1"/>
      <w:numFmt w:val="bullet"/>
      <w:lvlText w:val=""/>
      <w:lvlJc w:val="left"/>
      <w:pPr>
        <w:ind w:left="720" w:hanging="360"/>
      </w:pPr>
      <w:rPr>
        <w:rFonts w:ascii="Symbol" w:hAnsi="Symbol" w:hint="default"/>
      </w:rPr>
    </w:lvl>
    <w:lvl w:ilvl="1" w:tplc="04210011">
      <w:start w:val="1"/>
      <w:numFmt w:val="decimal"/>
      <w:lvlText w:val="%2)"/>
      <w:lvlJc w:val="left"/>
      <w:pPr>
        <w:ind w:left="1440" w:hanging="360"/>
      </w:pPr>
      <w:rPr>
        <w:rFonts w:hint="default"/>
      </w:rPr>
    </w:lvl>
    <w:lvl w:ilvl="2" w:tplc="7344911A">
      <w:start w:val="1"/>
      <w:numFmt w:val="lowerLetter"/>
      <w:lvlText w:val="(%3)"/>
      <w:lvlJc w:val="left"/>
      <w:pPr>
        <w:ind w:left="2160" w:hanging="360"/>
      </w:pPr>
      <w:rPr>
        <w:rFont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8">
    <w:nsid w:val="69F35079"/>
    <w:multiLevelType w:val="hybridMultilevel"/>
    <w:tmpl w:val="6896CBC0"/>
    <w:lvl w:ilvl="0" w:tplc="04090019">
      <w:start w:val="1"/>
      <w:numFmt w:val="lowerLetter"/>
      <w:lvlText w:val="%1."/>
      <w:lvlJc w:val="left"/>
      <w:pPr>
        <w:ind w:left="1648" w:hanging="360"/>
      </w:pPr>
    </w:lvl>
    <w:lvl w:ilvl="1" w:tplc="04210019" w:tentative="1">
      <w:start w:val="1"/>
      <w:numFmt w:val="lowerLetter"/>
      <w:lvlText w:val="%2."/>
      <w:lvlJc w:val="left"/>
      <w:pPr>
        <w:ind w:left="2368" w:hanging="360"/>
      </w:pPr>
    </w:lvl>
    <w:lvl w:ilvl="2" w:tplc="0421001B" w:tentative="1">
      <w:start w:val="1"/>
      <w:numFmt w:val="lowerRoman"/>
      <w:lvlText w:val="%3."/>
      <w:lvlJc w:val="right"/>
      <w:pPr>
        <w:ind w:left="3088" w:hanging="180"/>
      </w:pPr>
    </w:lvl>
    <w:lvl w:ilvl="3" w:tplc="0421000F" w:tentative="1">
      <w:start w:val="1"/>
      <w:numFmt w:val="decimal"/>
      <w:lvlText w:val="%4."/>
      <w:lvlJc w:val="left"/>
      <w:pPr>
        <w:ind w:left="3808" w:hanging="360"/>
      </w:pPr>
    </w:lvl>
    <w:lvl w:ilvl="4" w:tplc="04210019" w:tentative="1">
      <w:start w:val="1"/>
      <w:numFmt w:val="lowerLetter"/>
      <w:lvlText w:val="%5."/>
      <w:lvlJc w:val="left"/>
      <w:pPr>
        <w:ind w:left="4528" w:hanging="360"/>
      </w:pPr>
    </w:lvl>
    <w:lvl w:ilvl="5" w:tplc="0421001B" w:tentative="1">
      <w:start w:val="1"/>
      <w:numFmt w:val="lowerRoman"/>
      <w:lvlText w:val="%6."/>
      <w:lvlJc w:val="right"/>
      <w:pPr>
        <w:ind w:left="5248" w:hanging="180"/>
      </w:pPr>
    </w:lvl>
    <w:lvl w:ilvl="6" w:tplc="0421000F" w:tentative="1">
      <w:start w:val="1"/>
      <w:numFmt w:val="decimal"/>
      <w:lvlText w:val="%7."/>
      <w:lvlJc w:val="left"/>
      <w:pPr>
        <w:ind w:left="5968" w:hanging="360"/>
      </w:pPr>
    </w:lvl>
    <w:lvl w:ilvl="7" w:tplc="04210019" w:tentative="1">
      <w:start w:val="1"/>
      <w:numFmt w:val="lowerLetter"/>
      <w:lvlText w:val="%8."/>
      <w:lvlJc w:val="left"/>
      <w:pPr>
        <w:ind w:left="6688" w:hanging="360"/>
      </w:pPr>
    </w:lvl>
    <w:lvl w:ilvl="8" w:tplc="0421001B" w:tentative="1">
      <w:start w:val="1"/>
      <w:numFmt w:val="lowerRoman"/>
      <w:lvlText w:val="%9."/>
      <w:lvlJc w:val="right"/>
      <w:pPr>
        <w:ind w:left="7408" w:hanging="180"/>
      </w:pPr>
    </w:lvl>
  </w:abstractNum>
  <w:abstractNum w:abstractNumId="39">
    <w:nsid w:val="6C2E6E4C"/>
    <w:multiLevelType w:val="hybridMultilevel"/>
    <w:tmpl w:val="74C051B4"/>
    <w:lvl w:ilvl="0" w:tplc="04210001">
      <w:start w:val="1"/>
      <w:numFmt w:val="bullet"/>
      <w:lvlText w:val=""/>
      <w:lvlJc w:val="left"/>
      <w:pPr>
        <w:ind w:left="720" w:hanging="360"/>
      </w:pPr>
      <w:rPr>
        <w:rFonts w:ascii="Symbol" w:hAnsi="Symbol" w:hint="default"/>
      </w:rPr>
    </w:lvl>
    <w:lvl w:ilvl="1" w:tplc="04210011">
      <w:start w:val="1"/>
      <w:numFmt w:val="decimal"/>
      <w:lvlText w:val="%2)"/>
      <w:lvlJc w:val="left"/>
      <w:pPr>
        <w:ind w:left="1440" w:hanging="360"/>
      </w:pPr>
      <w:rPr>
        <w:rFonts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0">
    <w:nsid w:val="7041398F"/>
    <w:multiLevelType w:val="hybridMultilevel"/>
    <w:tmpl w:val="FC48DA8E"/>
    <w:lvl w:ilvl="0" w:tplc="5EC625E4">
      <w:start w:val="2"/>
      <w:numFmt w:val="lowerLetter"/>
      <w:lvlText w:val="%1."/>
      <w:lvlJc w:val="left"/>
      <w:pPr>
        <w:tabs>
          <w:tab w:val="num" w:pos="2880"/>
        </w:tabs>
        <w:ind w:left="2880" w:hanging="576"/>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1">
    <w:nsid w:val="70663BD4"/>
    <w:multiLevelType w:val="hybridMultilevel"/>
    <w:tmpl w:val="DB2EF414"/>
    <w:lvl w:ilvl="0" w:tplc="4D924E80">
      <w:start w:val="1"/>
      <w:numFmt w:val="lowerLetter"/>
      <w:lvlText w:val="%1."/>
      <w:lvlJc w:val="left"/>
      <w:pPr>
        <w:tabs>
          <w:tab w:val="num" w:pos="720"/>
        </w:tabs>
        <w:ind w:left="720" w:hanging="360"/>
      </w:pPr>
    </w:lvl>
    <w:lvl w:ilvl="1" w:tplc="F496E768" w:tentative="1">
      <w:start w:val="1"/>
      <w:numFmt w:val="lowerLetter"/>
      <w:lvlText w:val="%2."/>
      <w:lvlJc w:val="left"/>
      <w:pPr>
        <w:tabs>
          <w:tab w:val="num" w:pos="1440"/>
        </w:tabs>
        <w:ind w:left="1440" w:hanging="360"/>
      </w:pPr>
    </w:lvl>
    <w:lvl w:ilvl="2" w:tplc="0B1EB8EC" w:tentative="1">
      <w:start w:val="1"/>
      <w:numFmt w:val="lowerLetter"/>
      <w:lvlText w:val="%3."/>
      <w:lvlJc w:val="left"/>
      <w:pPr>
        <w:tabs>
          <w:tab w:val="num" w:pos="2160"/>
        </w:tabs>
        <w:ind w:left="2160" w:hanging="360"/>
      </w:pPr>
    </w:lvl>
    <w:lvl w:ilvl="3" w:tplc="E4567584" w:tentative="1">
      <w:start w:val="1"/>
      <w:numFmt w:val="lowerLetter"/>
      <w:lvlText w:val="%4."/>
      <w:lvlJc w:val="left"/>
      <w:pPr>
        <w:tabs>
          <w:tab w:val="num" w:pos="2880"/>
        </w:tabs>
        <w:ind w:left="2880" w:hanging="360"/>
      </w:pPr>
    </w:lvl>
    <w:lvl w:ilvl="4" w:tplc="B2AAC1B6" w:tentative="1">
      <w:start w:val="1"/>
      <w:numFmt w:val="lowerLetter"/>
      <w:lvlText w:val="%5."/>
      <w:lvlJc w:val="left"/>
      <w:pPr>
        <w:tabs>
          <w:tab w:val="num" w:pos="3600"/>
        </w:tabs>
        <w:ind w:left="3600" w:hanging="360"/>
      </w:pPr>
    </w:lvl>
    <w:lvl w:ilvl="5" w:tplc="DA8A91F2" w:tentative="1">
      <w:start w:val="1"/>
      <w:numFmt w:val="lowerLetter"/>
      <w:lvlText w:val="%6."/>
      <w:lvlJc w:val="left"/>
      <w:pPr>
        <w:tabs>
          <w:tab w:val="num" w:pos="4320"/>
        </w:tabs>
        <w:ind w:left="4320" w:hanging="360"/>
      </w:pPr>
    </w:lvl>
    <w:lvl w:ilvl="6" w:tplc="76447078" w:tentative="1">
      <w:start w:val="1"/>
      <w:numFmt w:val="lowerLetter"/>
      <w:lvlText w:val="%7."/>
      <w:lvlJc w:val="left"/>
      <w:pPr>
        <w:tabs>
          <w:tab w:val="num" w:pos="5040"/>
        </w:tabs>
        <w:ind w:left="5040" w:hanging="360"/>
      </w:pPr>
    </w:lvl>
    <w:lvl w:ilvl="7" w:tplc="38B26FEC" w:tentative="1">
      <w:start w:val="1"/>
      <w:numFmt w:val="lowerLetter"/>
      <w:lvlText w:val="%8."/>
      <w:lvlJc w:val="left"/>
      <w:pPr>
        <w:tabs>
          <w:tab w:val="num" w:pos="5760"/>
        </w:tabs>
        <w:ind w:left="5760" w:hanging="360"/>
      </w:pPr>
    </w:lvl>
    <w:lvl w:ilvl="8" w:tplc="0BE81E58" w:tentative="1">
      <w:start w:val="1"/>
      <w:numFmt w:val="lowerLetter"/>
      <w:lvlText w:val="%9."/>
      <w:lvlJc w:val="left"/>
      <w:pPr>
        <w:tabs>
          <w:tab w:val="num" w:pos="6480"/>
        </w:tabs>
        <w:ind w:left="6480" w:hanging="360"/>
      </w:pPr>
    </w:lvl>
  </w:abstractNum>
  <w:abstractNum w:abstractNumId="42">
    <w:nsid w:val="70C45FFA"/>
    <w:multiLevelType w:val="hybridMultilevel"/>
    <w:tmpl w:val="7E448436"/>
    <w:lvl w:ilvl="0" w:tplc="0409000F">
      <w:start w:val="1"/>
      <w:numFmt w:val="decimal"/>
      <w:lvlText w:val="%1."/>
      <w:lvlJc w:val="left"/>
      <w:pPr>
        <w:ind w:left="360" w:hanging="360"/>
      </w:pPr>
    </w:lvl>
    <w:lvl w:ilvl="1" w:tplc="04210019">
      <w:start w:val="1"/>
      <w:numFmt w:val="lowerLetter"/>
      <w:lvlText w:val="%2."/>
      <w:lvlJc w:val="left"/>
      <w:pPr>
        <w:ind w:left="1080" w:hanging="360"/>
      </w:pPr>
      <w:rPr>
        <w:rFonts w:cs="Times New Roman"/>
      </w:rPr>
    </w:lvl>
    <w:lvl w:ilvl="2" w:tplc="0421001B">
      <w:start w:val="1"/>
      <w:numFmt w:val="lowerRoman"/>
      <w:lvlText w:val="%3."/>
      <w:lvlJc w:val="right"/>
      <w:pPr>
        <w:ind w:left="1800" w:hanging="180"/>
      </w:pPr>
      <w:rPr>
        <w:rFonts w:cs="Times New Roman"/>
      </w:rPr>
    </w:lvl>
    <w:lvl w:ilvl="3" w:tplc="0421000F">
      <w:start w:val="1"/>
      <w:numFmt w:val="decimal"/>
      <w:lvlText w:val="%4."/>
      <w:lvlJc w:val="left"/>
      <w:pPr>
        <w:ind w:left="2520" w:hanging="360"/>
      </w:pPr>
      <w:rPr>
        <w:rFonts w:cs="Times New Roman"/>
      </w:rPr>
    </w:lvl>
    <w:lvl w:ilvl="4" w:tplc="04210019">
      <w:start w:val="1"/>
      <w:numFmt w:val="lowerLetter"/>
      <w:lvlText w:val="%5."/>
      <w:lvlJc w:val="left"/>
      <w:pPr>
        <w:ind w:left="3240" w:hanging="360"/>
      </w:pPr>
      <w:rPr>
        <w:rFonts w:cs="Times New Roman"/>
      </w:rPr>
    </w:lvl>
    <w:lvl w:ilvl="5" w:tplc="0421001B">
      <w:start w:val="1"/>
      <w:numFmt w:val="lowerRoman"/>
      <w:lvlText w:val="%6."/>
      <w:lvlJc w:val="right"/>
      <w:pPr>
        <w:ind w:left="3960" w:hanging="180"/>
      </w:pPr>
      <w:rPr>
        <w:rFonts w:cs="Times New Roman"/>
      </w:rPr>
    </w:lvl>
    <w:lvl w:ilvl="6" w:tplc="0421000F">
      <w:start w:val="1"/>
      <w:numFmt w:val="decimal"/>
      <w:lvlText w:val="%7."/>
      <w:lvlJc w:val="left"/>
      <w:pPr>
        <w:ind w:left="4680" w:hanging="360"/>
      </w:pPr>
      <w:rPr>
        <w:rFonts w:cs="Times New Roman"/>
      </w:rPr>
    </w:lvl>
    <w:lvl w:ilvl="7" w:tplc="04210019">
      <w:start w:val="1"/>
      <w:numFmt w:val="lowerLetter"/>
      <w:lvlText w:val="%8."/>
      <w:lvlJc w:val="left"/>
      <w:pPr>
        <w:ind w:left="5400" w:hanging="360"/>
      </w:pPr>
      <w:rPr>
        <w:rFonts w:cs="Times New Roman"/>
      </w:rPr>
    </w:lvl>
    <w:lvl w:ilvl="8" w:tplc="0421001B">
      <w:start w:val="1"/>
      <w:numFmt w:val="lowerRoman"/>
      <w:lvlText w:val="%9."/>
      <w:lvlJc w:val="right"/>
      <w:pPr>
        <w:ind w:left="6120" w:hanging="180"/>
      </w:pPr>
      <w:rPr>
        <w:rFonts w:cs="Times New Roman"/>
      </w:rPr>
    </w:lvl>
  </w:abstractNum>
  <w:abstractNum w:abstractNumId="43">
    <w:nsid w:val="72253E04"/>
    <w:multiLevelType w:val="hybridMultilevel"/>
    <w:tmpl w:val="1ACEA590"/>
    <w:lvl w:ilvl="0" w:tplc="142A05C8">
      <w:start w:val="1"/>
      <w:numFmt w:val="decimal"/>
      <w:lvlText w:val="%1."/>
      <w:lvlJc w:val="left"/>
      <w:pPr>
        <w:tabs>
          <w:tab w:val="num" w:pos="1728"/>
        </w:tabs>
        <w:ind w:left="1728" w:hanging="288"/>
      </w:pPr>
      <w:rPr>
        <w:rFonts w:ascii="Arial" w:hAnsi="Arial" w:cs="Arial" w:hint="default"/>
        <w:b w:val="0"/>
        <w:i w:val="0"/>
        <w:sz w:val="22"/>
        <w:szCs w:val="22"/>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4">
    <w:nsid w:val="730D780C"/>
    <w:multiLevelType w:val="hybridMultilevel"/>
    <w:tmpl w:val="28825504"/>
    <w:lvl w:ilvl="0" w:tplc="E0DA959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8317E9"/>
    <w:multiLevelType w:val="hybridMultilevel"/>
    <w:tmpl w:val="948063C6"/>
    <w:lvl w:ilvl="0" w:tplc="1FBCDBC4">
      <w:start w:val="1"/>
      <w:numFmt w:val="upperLetter"/>
      <w:lvlText w:val="%1."/>
      <w:lvlJc w:val="left"/>
      <w:pPr>
        <w:tabs>
          <w:tab w:val="num" w:pos="432"/>
        </w:tabs>
        <w:ind w:left="432" w:hanging="432"/>
      </w:pPr>
      <w:rPr>
        <w:rFonts w:ascii="Calibri" w:hAnsi="Calibri" w:cs="Calibri" w:hint="default"/>
        <w:b/>
        <w:i w:val="0"/>
        <w:sz w:val="22"/>
        <w:szCs w:val="22"/>
      </w:rPr>
    </w:lvl>
    <w:lvl w:ilvl="1" w:tplc="9D02059C">
      <w:start w:val="1"/>
      <w:numFmt w:val="decimal"/>
      <w:lvlText w:val="%2."/>
      <w:lvlJc w:val="left"/>
      <w:pPr>
        <w:tabs>
          <w:tab w:val="num" w:pos="864"/>
        </w:tabs>
        <w:ind w:left="864" w:hanging="432"/>
      </w:pPr>
      <w:rPr>
        <w:rFonts w:hint="default"/>
        <w:b w:val="0"/>
        <w:i w:val="0"/>
        <w:sz w:val="22"/>
        <w:szCs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91E3B53"/>
    <w:multiLevelType w:val="hybridMultilevel"/>
    <w:tmpl w:val="10722ED0"/>
    <w:lvl w:ilvl="0" w:tplc="04090019">
      <w:start w:val="1"/>
      <w:numFmt w:val="lowerLetter"/>
      <w:lvlText w:val="%1."/>
      <w:lvlJc w:val="left"/>
      <w:pPr>
        <w:ind w:left="1648" w:hanging="360"/>
      </w:pPr>
    </w:lvl>
    <w:lvl w:ilvl="1" w:tplc="04210019" w:tentative="1">
      <w:start w:val="1"/>
      <w:numFmt w:val="lowerLetter"/>
      <w:lvlText w:val="%2."/>
      <w:lvlJc w:val="left"/>
      <w:pPr>
        <w:ind w:left="2368" w:hanging="360"/>
      </w:pPr>
    </w:lvl>
    <w:lvl w:ilvl="2" w:tplc="0421001B" w:tentative="1">
      <w:start w:val="1"/>
      <w:numFmt w:val="lowerRoman"/>
      <w:lvlText w:val="%3."/>
      <w:lvlJc w:val="right"/>
      <w:pPr>
        <w:ind w:left="3088" w:hanging="180"/>
      </w:pPr>
    </w:lvl>
    <w:lvl w:ilvl="3" w:tplc="0421000F" w:tentative="1">
      <w:start w:val="1"/>
      <w:numFmt w:val="decimal"/>
      <w:lvlText w:val="%4."/>
      <w:lvlJc w:val="left"/>
      <w:pPr>
        <w:ind w:left="3808" w:hanging="360"/>
      </w:pPr>
    </w:lvl>
    <w:lvl w:ilvl="4" w:tplc="04210019" w:tentative="1">
      <w:start w:val="1"/>
      <w:numFmt w:val="lowerLetter"/>
      <w:lvlText w:val="%5."/>
      <w:lvlJc w:val="left"/>
      <w:pPr>
        <w:ind w:left="4528" w:hanging="360"/>
      </w:pPr>
    </w:lvl>
    <w:lvl w:ilvl="5" w:tplc="0421001B" w:tentative="1">
      <w:start w:val="1"/>
      <w:numFmt w:val="lowerRoman"/>
      <w:lvlText w:val="%6."/>
      <w:lvlJc w:val="right"/>
      <w:pPr>
        <w:ind w:left="5248" w:hanging="180"/>
      </w:pPr>
    </w:lvl>
    <w:lvl w:ilvl="6" w:tplc="0421000F" w:tentative="1">
      <w:start w:val="1"/>
      <w:numFmt w:val="decimal"/>
      <w:lvlText w:val="%7."/>
      <w:lvlJc w:val="left"/>
      <w:pPr>
        <w:ind w:left="5968" w:hanging="360"/>
      </w:pPr>
    </w:lvl>
    <w:lvl w:ilvl="7" w:tplc="04210019" w:tentative="1">
      <w:start w:val="1"/>
      <w:numFmt w:val="lowerLetter"/>
      <w:lvlText w:val="%8."/>
      <w:lvlJc w:val="left"/>
      <w:pPr>
        <w:ind w:left="6688" w:hanging="360"/>
      </w:pPr>
    </w:lvl>
    <w:lvl w:ilvl="8" w:tplc="0421001B" w:tentative="1">
      <w:start w:val="1"/>
      <w:numFmt w:val="lowerRoman"/>
      <w:lvlText w:val="%9."/>
      <w:lvlJc w:val="right"/>
      <w:pPr>
        <w:ind w:left="7408" w:hanging="180"/>
      </w:pPr>
    </w:lvl>
  </w:abstractNum>
  <w:num w:numId="1">
    <w:abstractNumId w:val="0"/>
  </w:num>
  <w:num w:numId="2">
    <w:abstractNumId w:val="16"/>
  </w:num>
  <w:num w:numId="3">
    <w:abstractNumId w:val="20"/>
  </w:num>
  <w:num w:numId="4">
    <w:abstractNumId w:val="34"/>
  </w:num>
  <w:num w:numId="5">
    <w:abstractNumId w:val="14"/>
  </w:num>
  <w:num w:numId="6">
    <w:abstractNumId w:val="10"/>
  </w:num>
  <w:num w:numId="7">
    <w:abstractNumId w:val="25"/>
  </w:num>
  <w:num w:numId="8">
    <w:abstractNumId w:val="32"/>
  </w:num>
  <w:num w:numId="9">
    <w:abstractNumId w:val="40"/>
  </w:num>
  <w:num w:numId="10">
    <w:abstractNumId w:val="15"/>
  </w:num>
  <w:num w:numId="11">
    <w:abstractNumId w:val="45"/>
  </w:num>
  <w:num w:numId="12">
    <w:abstractNumId w:val="11"/>
  </w:num>
  <w:num w:numId="13">
    <w:abstractNumId w:val="43"/>
  </w:num>
  <w:num w:numId="14">
    <w:abstractNumId w:val="5"/>
  </w:num>
  <w:num w:numId="15">
    <w:abstractNumId w:val="44"/>
  </w:num>
  <w:num w:numId="16">
    <w:abstractNumId w:val="4"/>
  </w:num>
  <w:num w:numId="17">
    <w:abstractNumId w:val="42"/>
  </w:num>
  <w:num w:numId="18">
    <w:abstractNumId w:val="35"/>
  </w:num>
  <w:num w:numId="19">
    <w:abstractNumId w:val="46"/>
  </w:num>
  <w:num w:numId="20">
    <w:abstractNumId w:val="24"/>
  </w:num>
  <w:num w:numId="21">
    <w:abstractNumId w:val="38"/>
  </w:num>
  <w:num w:numId="22">
    <w:abstractNumId w:val="21"/>
  </w:num>
  <w:num w:numId="23">
    <w:abstractNumId w:val="29"/>
  </w:num>
  <w:num w:numId="24">
    <w:abstractNumId w:val="12"/>
  </w:num>
  <w:num w:numId="25">
    <w:abstractNumId w:val="31"/>
  </w:num>
  <w:num w:numId="26">
    <w:abstractNumId w:val="39"/>
  </w:num>
  <w:num w:numId="27">
    <w:abstractNumId w:val="28"/>
  </w:num>
  <w:num w:numId="28">
    <w:abstractNumId w:val="7"/>
  </w:num>
  <w:num w:numId="29">
    <w:abstractNumId w:val="36"/>
  </w:num>
  <w:num w:numId="30">
    <w:abstractNumId w:val="17"/>
  </w:num>
  <w:num w:numId="31">
    <w:abstractNumId w:val="9"/>
  </w:num>
  <w:num w:numId="32">
    <w:abstractNumId w:val="19"/>
  </w:num>
  <w:num w:numId="33">
    <w:abstractNumId w:val="37"/>
  </w:num>
  <w:num w:numId="34">
    <w:abstractNumId w:val="27"/>
  </w:num>
  <w:num w:numId="35">
    <w:abstractNumId w:val="41"/>
  </w:num>
  <w:num w:numId="36">
    <w:abstractNumId w:val="33"/>
  </w:num>
  <w:num w:numId="37">
    <w:abstractNumId w:val="22"/>
  </w:num>
  <w:num w:numId="38">
    <w:abstractNumId w:val="23"/>
  </w:num>
  <w:num w:numId="39">
    <w:abstractNumId w:val="2"/>
  </w:num>
  <w:num w:numId="40">
    <w:abstractNumId w:val="6"/>
  </w:num>
  <w:num w:numId="41">
    <w:abstractNumId w:val="30"/>
  </w:num>
  <w:num w:numId="42">
    <w:abstractNumId w:val="3"/>
  </w:num>
  <w:num w:numId="43">
    <w:abstractNumId w:val="18"/>
  </w:num>
  <w:num w:numId="44">
    <w:abstractNumId w:val="1"/>
  </w:num>
  <w:num w:numId="45">
    <w:abstractNumId w:val="8"/>
  </w:num>
  <w:num w:numId="46">
    <w:abstractNumId w:val="26"/>
  </w:num>
  <w:num w:numId="47">
    <w:abstractNumId w:val="13"/>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hideGrammaticalErrors/>
  <w:activeWritingStyle w:appName="MSWord" w:lang="en-US" w:vendorID="64" w:dllVersion="131077" w:nlCheck="1" w:checkStyle="1"/>
  <w:activeWritingStyle w:appName="MSWord" w:lang="en-US" w:vendorID="64" w:dllVersion="131078" w:nlCheck="1" w:checkStyle="0"/>
  <w:activeWritingStyle w:appName="MSWord" w:lang="es-ES" w:vendorID="64" w:dllVersion="131078" w:nlCheck="1" w:checkStyle="0"/>
  <w:activeWritingStyle w:appName="MSWord" w:lang="en-ID" w:vendorID="64" w:dllVersion="131078" w:nlCheck="1" w:checkStyle="1"/>
  <w:activeWritingStyle w:appName="MSWord" w:lang="en-AU" w:vendorID="64" w:dllVersion="131078" w:nlCheck="1" w:checkStyle="0"/>
  <w:stylePaneFormatFilter w:val="3F01"/>
  <w:defaultTabStop w:val="576"/>
  <w:drawingGridHorizontalSpacing w:val="120"/>
  <w:drawingGridVerticalSpacing w:val="200"/>
  <w:displayHorizontalDrawingGridEvery w:val="0"/>
  <w:displayVerticalDrawingGridEvery w:val="2"/>
  <w:noPunctuationKerning/>
  <w:characterSpacingControl w:val="doNotCompress"/>
  <w:hdrShapeDefaults>
    <o:shapedefaults v:ext="edit" spidmax="3074"/>
  </w:hdrShapeDefaults>
  <w:footnotePr>
    <w:footnote w:id="0"/>
    <w:footnote w:id="1"/>
  </w:footnotePr>
  <w:endnotePr>
    <w:endnote w:id="0"/>
    <w:endnote w:id="1"/>
  </w:endnotePr>
  <w:compat/>
  <w:rsids>
    <w:rsidRoot w:val="00E56977"/>
    <w:rsid w:val="0000168C"/>
    <w:rsid w:val="000018F5"/>
    <w:rsid w:val="00001F0D"/>
    <w:rsid w:val="00001F52"/>
    <w:rsid w:val="000033C4"/>
    <w:rsid w:val="00004F04"/>
    <w:rsid w:val="00005467"/>
    <w:rsid w:val="00006664"/>
    <w:rsid w:val="00007305"/>
    <w:rsid w:val="00007C95"/>
    <w:rsid w:val="00010548"/>
    <w:rsid w:val="000109F9"/>
    <w:rsid w:val="000119BD"/>
    <w:rsid w:val="00012A6C"/>
    <w:rsid w:val="00014BD7"/>
    <w:rsid w:val="00015D78"/>
    <w:rsid w:val="0001701B"/>
    <w:rsid w:val="0001708E"/>
    <w:rsid w:val="00017D74"/>
    <w:rsid w:val="00020B81"/>
    <w:rsid w:val="00021022"/>
    <w:rsid w:val="0002129E"/>
    <w:rsid w:val="0002176D"/>
    <w:rsid w:val="00025F81"/>
    <w:rsid w:val="00026090"/>
    <w:rsid w:val="000275A1"/>
    <w:rsid w:val="000309D4"/>
    <w:rsid w:val="00033BCE"/>
    <w:rsid w:val="00036303"/>
    <w:rsid w:val="00037218"/>
    <w:rsid w:val="000412B4"/>
    <w:rsid w:val="00047425"/>
    <w:rsid w:val="00047B68"/>
    <w:rsid w:val="00050112"/>
    <w:rsid w:val="00050586"/>
    <w:rsid w:val="00052742"/>
    <w:rsid w:val="00054E0B"/>
    <w:rsid w:val="0006031E"/>
    <w:rsid w:val="00064A6B"/>
    <w:rsid w:val="00064B31"/>
    <w:rsid w:val="00065DBE"/>
    <w:rsid w:val="00066A32"/>
    <w:rsid w:val="000702B9"/>
    <w:rsid w:val="00070C58"/>
    <w:rsid w:val="00070C80"/>
    <w:rsid w:val="000713FA"/>
    <w:rsid w:val="0007419A"/>
    <w:rsid w:val="0007580B"/>
    <w:rsid w:val="0007607E"/>
    <w:rsid w:val="00076A17"/>
    <w:rsid w:val="000773EF"/>
    <w:rsid w:val="000808FA"/>
    <w:rsid w:val="00083130"/>
    <w:rsid w:val="00084BE3"/>
    <w:rsid w:val="00084DDD"/>
    <w:rsid w:val="000867C9"/>
    <w:rsid w:val="00087837"/>
    <w:rsid w:val="00087CA0"/>
    <w:rsid w:val="00090891"/>
    <w:rsid w:val="00091BF4"/>
    <w:rsid w:val="00091E89"/>
    <w:rsid w:val="0009292B"/>
    <w:rsid w:val="000937AA"/>
    <w:rsid w:val="0009518F"/>
    <w:rsid w:val="0009737C"/>
    <w:rsid w:val="00097F01"/>
    <w:rsid w:val="000A154C"/>
    <w:rsid w:val="000A1B85"/>
    <w:rsid w:val="000A229E"/>
    <w:rsid w:val="000A264C"/>
    <w:rsid w:val="000A4AEE"/>
    <w:rsid w:val="000A6603"/>
    <w:rsid w:val="000B024F"/>
    <w:rsid w:val="000B17DC"/>
    <w:rsid w:val="000B5F88"/>
    <w:rsid w:val="000B7503"/>
    <w:rsid w:val="000C01D9"/>
    <w:rsid w:val="000C0F76"/>
    <w:rsid w:val="000C2591"/>
    <w:rsid w:val="000C52AB"/>
    <w:rsid w:val="000C5E6B"/>
    <w:rsid w:val="000C5F79"/>
    <w:rsid w:val="000C7F4B"/>
    <w:rsid w:val="000D0756"/>
    <w:rsid w:val="000D296C"/>
    <w:rsid w:val="000D2A72"/>
    <w:rsid w:val="000D53AF"/>
    <w:rsid w:val="000D5FB5"/>
    <w:rsid w:val="000D745C"/>
    <w:rsid w:val="000E2CE7"/>
    <w:rsid w:val="000E37E4"/>
    <w:rsid w:val="000E4805"/>
    <w:rsid w:val="000E4E6F"/>
    <w:rsid w:val="000E7BF9"/>
    <w:rsid w:val="000F1214"/>
    <w:rsid w:val="000F1299"/>
    <w:rsid w:val="000F1F4B"/>
    <w:rsid w:val="000F249D"/>
    <w:rsid w:val="000F2C35"/>
    <w:rsid w:val="000F5DFF"/>
    <w:rsid w:val="001008A0"/>
    <w:rsid w:val="001013C9"/>
    <w:rsid w:val="00101FD0"/>
    <w:rsid w:val="00105766"/>
    <w:rsid w:val="00106292"/>
    <w:rsid w:val="0010789C"/>
    <w:rsid w:val="001129DB"/>
    <w:rsid w:val="00114632"/>
    <w:rsid w:val="00117146"/>
    <w:rsid w:val="001214A8"/>
    <w:rsid w:val="001232FF"/>
    <w:rsid w:val="00123D1A"/>
    <w:rsid w:val="001261C7"/>
    <w:rsid w:val="001274AD"/>
    <w:rsid w:val="00127BF3"/>
    <w:rsid w:val="00130B6C"/>
    <w:rsid w:val="001318C4"/>
    <w:rsid w:val="00132279"/>
    <w:rsid w:val="0013263F"/>
    <w:rsid w:val="00134E30"/>
    <w:rsid w:val="00135AF0"/>
    <w:rsid w:val="001368B4"/>
    <w:rsid w:val="00136D31"/>
    <w:rsid w:val="001406AD"/>
    <w:rsid w:val="001413D6"/>
    <w:rsid w:val="00142577"/>
    <w:rsid w:val="0014272D"/>
    <w:rsid w:val="00142D03"/>
    <w:rsid w:val="00143956"/>
    <w:rsid w:val="00144086"/>
    <w:rsid w:val="00144132"/>
    <w:rsid w:val="00144AB0"/>
    <w:rsid w:val="00145D8D"/>
    <w:rsid w:val="0014694B"/>
    <w:rsid w:val="00147207"/>
    <w:rsid w:val="00147B45"/>
    <w:rsid w:val="00147DB0"/>
    <w:rsid w:val="001514B6"/>
    <w:rsid w:val="00151BA0"/>
    <w:rsid w:val="001525F8"/>
    <w:rsid w:val="0015389E"/>
    <w:rsid w:val="00154242"/>
    <w:rsid w:val="00155626"/>
    <w:rsid w:val="00155629"/>
    <w:rsid w:val="00155B7B"/>
    <w:rsid w:val="00156155"/>
    <w:rsid w:val="00156997"/>
    <w:rsid w:val="00161737"/>
    <w:rsid w:val="00161E65"/>
    <w:rsid w:val="00162532"/>
    <w:rsid w:val="00163750"/>
    <w:rsid w:val="00163AFC"/>
    <w:rsid w:val="00164E70"/>
    <w:rsid w:val="00165699"/>
    <w:rsid w:val="0016581C"/>
    <w:rsid w:val="0016749D"/>
    <w:rsid w:val="00167BC1"/>
    <w:rsid w:val="001708BC"/>
    <w:rsid w:val="0017225F"/>
    <w:rsid w:val="00172FA8"/>
    <w:rsid w:val="00173985"/>
    <w:rsid w:val="00174F20"/>
    <w:rsid w:val="0017546E"/>
    <w:rsid w:val="001756E6"/>
    <w:rsid w:val="00176684"/>
    <w:rsid w:val="00180ED7"/>
    <w:rsid w:val="00182B48"/>
    <w:rsid w:val="00182ED2"/>
    <w:rsid w:val="00182FD1"/>
    <w:rsid w:val="0018387E"/>
    <w:rsid w:val="00187914"/>
    <w:rsid w:val="00192977"/>
    <w:rsid w:val="00193039"/>
    <w:rsid w:val="0019558B"/>
    <w:rsid w:val="001A076E"/>
    <w:rsid w:val="001A0C1A"/>
    <w:rsid w:val="001A0D1C"/>
    <w:rsid w:val="001A34E3"/>
    <w:rsid w:val="001A3625"/>
    <w:rsid w:val="001A37F5"/>
    <w:rsid w:val="001A4D6E"/>
    <w:rsid w:val="001A61D4"/>
    <w:rsid w:val="001A68DC"/>
    <w:rsid w:val="001B04AD"/>
    <w:rsid w:val="001B0538"/>
    <w:rsid w:val="001B1374"/>
    <w:rsid w:val="001B1404"/>
    <w:rsid w:val="001B1D6E"/>
    <w:rsid w:val="001B380B"/>
    <w:rsid w:val="001B636A"/>
    <w:rsid w:val="001B76B5"/>
    <w:rsid w:val="001C0AB8"/>
    <w:rsid w:val="001C18AE"/>
    <w:rsid w:val="001C1F04"/>
    <w:rsid w:val="001C2C07"/>
    <w:rsid w:val="001C49D4"/>
    <w:rsid w:val="001C6138"/>
    <w:rsid w:val="001C6D79"/>
    <w:rsid w:val="001D11A1"/>
    <w:rsid w:val="001D2232"/>
    <w:rsid w:val="001D2271"/>
    <w:rsid w:val="001D44E6"/>
    <w:rsid w:val="001D4FD6"/>
    <w:rsid w:val="001D561B"/>
    <w:rsid w:val="001D56DE"/>
    <w:rsid w:val="001E06D5"/>
    <w:rsid w:val="001E0CDF"/>
    <w:rsid w:val="001E2BC9"/>
    <w:rsid w:val="001E2E4E"/>
    <w:rsid w:val="001E3B25"/>
    <w:rsid w:val="001E6665"/>
    <w:rsid w:val="001F0477"/>
    <w:rsid w:val="001F0D96"/>
    <w:rsid w:val="001F1292"/>
    <w:rsid w:val="001F25E1"/>
    <w:rsid w:val="001F3EF1"/>
    <w:rsid w:val="001F4AF5"/>
    <w:rsid w:val="001F4EFD"/>
    <w:rsid w:val="001F5098"/>
    <w:rsid w:val="001F6FF1"/>
    <w:rsid w:val="001F7080"/>
    <w:rsid w:val="00201FEF"/>
    <w:rsid w:val="002031D0"/>
    <w:rsid w:val="002048B2"/>
    <w:rsid w:val="00204BB6"/>
    <w:rsid w:val="00204EB6"/>
    <w:rsid w:val="002059F5"/>
    <w:rsid w:val="0020738F"/>
    <w:rsid w:val="00207B02"/>
    <w:rsid w:val="00207F2C"/>
    <w:rsid w:val="00210D68"/>
    <w:rsid w:val="0021146B"/>
    <w:rsid w:val="0021282A"/>
    <w:rsid w:val="00212BC3"/>
    <w:rsid w:val="00215DE4"/>
    <w:rsid w:val="002163A1"/>
    <w:rsid w:val="0022005E"/>
    <w:rsid w:val="00220B8F"/>
    <w:rsid w:val="00225043"/>
    <w:rsid w:val="0022658F"/>
    <w:rsid w:val="00230749"/>
    <w:rsid w:val="0023261A"/>
    <w:rsid w:val="0023442A"/>
    <w:rsid w:val="002353E9"/>
    <w:rsid w:val="00236068"/>
    <w:rsid w:val="00237157"/>
    <w:rsid w:val="00240A5C"/>
    <w:rsid w:val="00242544"/>
    <w:rsid w:val="00242729"/>
    <w:rsid w:val="00243728"/>
    <w:rsid w:val="002445AD"/>
    <w:rsid w:val="00244E1F"/>
    <w:rsid w:val="0025003E"/>
    <w:rsid w:val="00250387"/>
    <w:rsid w:val="00251873"/>
    <w:rsid w:val="00251983"/>
    <w:rsid w:val="00252341"/>
    <w:rsid w:val="00253070"/>
    <w:rsid w:val="00253402"/>
    <w:rsid w:val="00253420"/>
    <w:rsid w:val="00253B48"/>
    <w:rsid w:val="00254875"/>
    <w:rsid w:val="0025499C"/>
    <w:rsid w:val="00254BAB"/>
    <w:rsid w:val="00254FC2"/>
    <w:rsid w:val="00255FCB"/>
    <w:rsid w:val="00256456"/>
    <w:rsid w:val="002578FC"/>
    <w:rsid w:val="00260CEC"/>
    <w:rsid w:val="00261567"/>
    <w:rsid w:val="002635F4"/>
    <w:rsid w:val="002636A0"/>
    <w:rsid w:val="00266576"/>
    <w:rsid w:val="00270773"/>
    <w:rsid w:val="00270BFE"/>
    <w:rsid w:val="00271242"/>
    <w:rsid w:val="00272624"/>
    <w:rsid w:val="00273128"/>
    <w:rsid w:val="00273CFE"/>
    <w:rsid w:val="0027549A"/>
    <w:rsid w:val="00275D6C"/>
    <w:rsid w:val="0028383D"/>
    <w:rsid w:val="0028714A"/>
    <w:rsid w:val="00290B53"/>
    <w:rsid w:val="002921C7"/>
    <w:rsid w:val="00292C23"/>
    <w:rsid w:val="00292CFE"/>
    <w:rsid w:val="00293A99"/>
    <w:rsid w:val="00293B87"/>
    <w:rsid w:val="00294650"/>
    <w:rsid w:val="00294A14"/>
    <w:rsid w:val="00296DEE"/>
    <w:rsid w:val="002A1667"/>
    <w:rsid w:val="002A1F96"/>
    <w:rsid w:val="002A1FCE"/>
    <w:rsid w:val="002A2004"/>
    <w:rsid w:val="002A2EF4"/>
    <w:rsid w:val="002A3441"/>
    <w:rsid w:val="002A465D"/>
    <w:rsid w:val="002A5104"/>
    <w:rsid w:val="002A57EC"/>
    <w:rsid w:val="002A630C"/>
    <w:rsid w:val="002A7D76"/>
    <w:rsid w:val="002B3202"/>
    <w:rsid w:val="002B493B"/>
    <w:rsid w:val="002B5675"/>
    <w:rsid w:val="002B5972"/>
    <w:rsid w:val="002B5E2A"/>
    <w:rsid w:val="002B702E"/>
    <w:rsid w:val="002B7551"/>
    <w:rsid w:val="002B798C"/>
    <w:rsid w:val="002C12CA"/>
    <w:rsid w:val="002C18FF"/>
    <w:rsid w:val="002C25C7"/>
    <w:rsid w:val="002C3359"/>
    <w:rsid w:val="002C4190"/>
    <w:rsid w:val="002C4A4B"/>
    <w:rsid w:val="002C4AAB"/>
    <w:rsid w:val="002C6111"/>
    <w:rsid w:val="002C787A"/>
    <w:rsid w:val="002C7B96"/>
    <w:rsid w:val="002D093C"/>
    <w:rsid w:val="002D6699"/>
    <w:rsid w:val="002D688C"/>
    <w:rsid w:val="002D7304"/>
    <w:rsid w:val="002D7866"/>
    <w:rsid w:val="002E1814"/>
    <w:rsid w:val="002E35F4"/>
    <w:rsid w:val="002E37BB"/>
    <w:rsid w:val="002E4353"/>
    <w:rsid w:val="002E498A"/>
    <w:rsid w:val="002E6289"/>
    <w:rsid w:val="002E6811"/>
    <w:rsid w:val="002F23C9"/>
    <w:rsid w:val="002F3D1F"/>
    <w:rsid w:val="002F3F51"/>
    <w:rsid w:val="002F4F48"/>
    <w:rsid w:val="002F6837"/>
    <w:rsid w:val="002F70C8"/>
    <w:rsid w:val="002F7AA0"/>
    <w:rsid w:val="002F7F1A"/>
    <w:rsid w:val="00302C96"/>
    <w:rsid w:val="00304C3A"/>
    <w:rsid w:val="00304F6E"/>
    <w:rsid w:val="00305462"/>
    <w:rsid w:val="0031040A"/>
    <w:rsid w:val="0031114E"/>
    <w:rsid w:val="003118FD"/>
    <w:rsid w:val="0031355D"/>
    <w:rsid w:val="00313D7B"/>
    <w:rsid w:val="00316324"/>
    <w:rsid w:val="0031741D"/>
    <w:rsid w:val="00317735"/>
    <w:rsid w:val="00321BD7"/>
    <w:rsid w:val="00325031"/>
    <w:rsid w:val="003255D4"/>
    <w:rsid w:val="00326ABC"/>
    <w:rsid w:val="00326D63"/>
    <w:rsid w:val="00327E6F"/>
    <w:rsid w:val="003314CD"/>
    <w:rsid w:val="0033249A"/>
    <w:rsid w:val="00332DA3"/>
    <w:rsid w:val="00333C06"/>
    <w:rsid w:val="0033465C"/>
    <w:rsid w:val="0033496B"/>
    <w:rsid w:val="00335040"/>
    <w:rsid w:val="0033595C"/>
    <w:rsid w:val="00336288"/>
    <w:rsid w:val="003421FB"/>
    <w:rsid w:val="003465A6"/>
    <w:rsid w:val="00351415"/>
    <w:rsid w:val="00352699"/>
    <w:rsid w:val="00352938"/>
    <w:rsid w:val="00352F6A"/>
    <w:rsid w:val="00353187"/>
    <w:rsid w:val="003533F1"/>
    <w:rsid w:val="00353492"/>
    <w:rsid w:val="00353C42"/>
    <w:rsid w:val="00353E44"/>
    <w:rsid w:val="00354485"/>
    <w:rsid w:val="003554E8"/>
    <w:rsid w:val="00355785"/>
    <w:rsid w:val="00355D46"/>
    <w:rsid w:val="0035757E"/>
    <w:rsid w:val="003643D7"/>
    <w:rsid w:val="0036613D"/>
    <w:rsid w:val="00366376"/>
    <w:rsid w:val="003674EC"/>
    <w:rsid w:val="00372437"/>
    <w:rsid w:val="00373139"/>
    <w:rsid w:val="0037436D"/>
    <w:rsid w:val="00376706"/>
    <w:rsid w:val="00376E06"/>
    <w:rsid w:val="00381A33"/>
    <w:rsid w:val="00382EDA"/>
    <w:rsid w:val="003833C6"/>
    <w:rsid w:val="00383AF4"/>
    <w:rsid w:val="00384351"/>
    <w:rsid w:val="003847BD"/>
    <w:rsid w:val="003857C0"/>
    <w:rsid w:val="003877D2"/>
    <w:rsid w:val="00391600"/>
    <w:rsid w:val="00391CFC"/>
    <w:rsid w:val="00393904"/>
    <w:rsid w:val="0039433E"/>
    <w:rsid w:val="003947E9"/>
    <w:rsid w:val="003958C0"/>
    <w:rsid w:val="00395C7B"/>
    <w:rsid w:val="00395D2A"/>
    <w:rsid w:val="00396029"/>
    <w:rsid w:val="00397690"/>
    <w:rsid w:val="003A05BE"/>
    <w:rsid w:val="003A0646"/>
    <w:rsid w:val="003A15C7"/>
    <w:rsid w:val="003A1B24"/>
    <w:rsid w:val="003A211C"/>
    <w:rsid w:val="003A65ED"/>
    <w:rsid w:val="003A75B8"/>
    <w:rsid w:val="003A7B9E"/>
    <w:rsid w:val="003B1169"/>
    <w:rsid w:val="003B1623"/>
    <w:rsid w:val="003B1BB2"/>
    <w:rsid w:val="003B5805"/>
    <w:rsid w:val="003B5A50"/>
    <w:rsid w:val="003B665B"/>
    <w:rsid w:val="003C0AAB"/>
    <w:rsid w:val="003C0ACB"/>
    <w:rsid w:val="003C1545"/>
    <w:rsid w:val="003C1B9B"/>
    <w:rsid w:val="003C421B"/>
    <w:rsid w:val="003C517B"/>
    <w:rsid w:val="003C55B2"/>
    <w:rsid w:val="003C59EF"/>
    <w:rsid w:val="003C6474"/>
    <w:rsid w:val="003C6860"/>
    <w:rsid w:val="003D0A6B"/>
    <w:rsid w:val="003D47BE"/>
    <w:rsid w:val="003D5205"/>
    <w:rsid w:val="003D5207"/>
    <w:rsid w:val="003E0CFC"/>
    <w:rsid w:val="003E356E"/>
    <w:rsid w:val="003E408B"/>
    <w:rsid w:val="003E7AB4"/>
    <w:rsid w:val="003F129A"/>
    <w:rsid w:val="003F1D80"/>
    <w:rsid w:val="003F2717"/>
    <w:rsid w:val="003F27FE"/>
    <w:rsid w:val="003F305C"/>
    <w:rsid w:val="003F332B"/>
    <w:rsid w:val="003F46E8"/>
    <w:rsid w:val="003F6C03"/>
    <w:rsid w:val="00400412"/>
    <w:rsid w:val="00402B0B"/>
    <w:rsid w:val="0040344C"/>
    <w:rsid w:val="0040451B"/>
    <w:rsid w:val="00404574"/>
    <w:rsid w:val="004070B3"/>
    <w:rsid w:val="00410638"/>
    <w:rsid w:val="00410B8E"/>
    <w:rsid w:val="00413B19"/>
    <w:rsid w:val="004143A3"/>
    <w:rsid w:val="00417C25"/>
    <w:rsid w:val="00421CA1"/>
    <w:rsid w:val="004224DE"/>
    <w:rsid w:val="0042293A"/>
    <w:rsid w:val="00422ABB"/>
    <w:rsid w:val="00423A49"/>
    <w:rsid w:val="00426016"/>
    <w:rsid w:val="004263F6"/>
    <w:rsid w:val="004264CB"/>
    <w:rsid w:val="00426C4B"/>
    <w:rsid w:val="00427D21"/>
    <w:rsid w:val="00431E2B"/>
    <w:rsid w:val="004320C6"/>
    <w:rsid w:val="00432171"/>
    <w:rsid w:val="004324C0"/>
    <w:rsid w:val="0043303D"/>
    <w:rsid w:val="004331C9"/>
    <w:rsid w:val="00434760"/>
    <w:rsid w:val="00434E7B"/>
    <w:rsid w:val="004351E4"/>
    <w:rsid w:val="0043585D"/>
    <w:rsid w:val="004359F1"/>
    <w:rsid w:val="00437FF8"/>
    <w:rsid w:val="004413BD"/>
    <w:rsid w:val="0044443A"/>
    <w:rsid w:val="00445606"/>
    <w:rsid w:val="00446E8B"/>
    <w:rsid w:val="0045035A"/>
    <w:rsid w:val="00450C5D"/>
    <w:rsid w:val="004510A6"/>
    <w:rsid w:val="0045197F"/>
    <w:rsid w:val="0045409C"/>
    <w:rsid w:val="00460053"/>
    <w:rsid w:val="00460BF6"/>
    <w:rsid w:val="00461248"/>
    <w:rsid w:val="00461551"/>
    <w:rsid w:val="004631DC"/>
    <w:rsid w:val="0046324E"/>
    <w:rsid w:val="004659EA"/>
    <w:rsid w:val="00467531"/>
    <w:rsid w:val="00470880"/>
    <w:rsid w:val="00470A21"/>
    <w:rsid w:val="004715BC"/>
    <w:rsid w:val="00471E2C"/>
    <w:rsid w:val="00473812"/>
    <w:rsid w:val="00473AD2"/>
    <w:rsid w:val="00473BB5"/>
    <w:rsid w:val="004741B1"/>
    <w:rsid w:val="004747EA"/>
    <w:rsid w:val="00475887"/>
    <w:rsid w:val="00475F0E"/>
    <w:rsid w:val="00481A25"/>
    <w:rsid w:val="004857BA"/>
    <w:rsid w:val="00486456"/>
    <w:rsid w:val="00486B4A"/>
    <w:rsid w:val="00490507"/>
    <w:rsid w:val="00490C06"/>
    <w:rsid w:val="0049286A"/>
    <w:rsid w:val="00492EBC"/>
    <w:rsid w:val="0049569A"/>
    <w:rsid w:val="00496F9B"/>
    <w:rsid w:val="00496FC7"/>
    <w:rsid w:val="004A1BFB"/>
    <w:rsid w:val="004A3579"/>
    <w:rsid w:val="004A4C35"/>
    <w:rsid w:val="004A5AEA"/>
    <w:rsid w:val="004A72E1"/>
    <w:rsid w:val="004A74FC"/>
    <w:rsid w:val="004A7A09"/>
    <w:rsid w:val="004A7FAD"/>
    <w:rsid w:val="004B081B"/>
    <w:rsid w:val="004B0D10"/>
    <w:rsid w:val="004B2970"/>
    <w:rsid w:val="004B2A28"/>
    <w:rsid w:val="004B472D"/>
    <w:rsid w:val="004B7031"/>
    <w:rsid w:val="004B73B4"/>
    <w:rsid w:val="004C0599"/>
    <w:rsid w:val="004C0F8F"/>
    <w:rsid w:val="004C42DC"/>
    <w:rsid w:val="004C541E"/>
    <w:rsid w:val="004C6AFD"/>
    <w:rsid w:val="004D0B75"/>
    <w:rsid w:val="004D0DD5"/>
    <w:rsid w:val="004D27C4"/>
    <w:rsid w:val="004D3198"/>
    <w:rsid w:val="004D3EE3"/>
    <w:rsid w:val="004D5414"/>
    <w:rsid w:val="004D606A"/>
    <w:rsid w:val="004E0530"/>
    <w:rsid w:val="004E28B8"/>
    <w:rsid w:val="004E2F80"/>
    <w:rsid w:val="004E43AC"/>
    <w:rsid w:val="004E4FCB"/>
    <w:rsid w:val="004E5423"/>
    <w:rsid w:val="004E5A01"/>
    <w:rsid w:val="004E6067"/>
    <w:rsid w:val="004E65A9"/>
    <w:rsid w:val="004E6CB3"/>
    <w:rsid w:val="004E7EA2"/>
    <w:rsid w:val="004F1810"/>
    <w:rsid w:val="004F3BA6"/>
    <w:rsid w:val="004F4E2E"/>
    <w:rsid w:val="00500BB5"/>
    <w:rsid w:val="0050110A"/>
    <w:rsid w:val="00501D97"/>
    <w:rsid w:val="00501F87"/>
    <w:rsid w:val="005021CC"/>
    <w:rsid w:val="00503C60"/>
    <w:rsid w:val="00507999"/>
    <w:rsid w:val="00510FF4"/>
    <w:rsid w:val="00514FAC"/>
    <w:rsid w:val="00516B14"/>
    <w:rsid w:val="005175D5"/>
    <w:rsid w:val="00517C82"/>
    <w:rsid w:val="005241FE"/>
    <w:rsid w:val="005266AA"/>
    <w:rsid w:val="005272D6"/>
    <w:rsid w:val="005275DF"/>
    <w:rsid w:val="00527A8D"/>
    <w:rsid w:val="00527D89"/>
    <w:rsid w:val="005304AA"/>
    <w:rsid w:val="00530723"/>
    <w:rsid w:val="00530EFE"/>
    <w:rsid w:val="0053494F"/>
    <w:rsid w:val="0053578C"/>
    <w:rsid w:val="00535D38"/>
    <w:rsid w:val="005375E6"/>
    <w:rsid w:val="00541082"/>
    <w:rsid w:val="00541505"/>
    <w:rsid w:val="00542A11"/>
    <w:rsid w:val="00542C18"/>
    <w:rsid w:val="0054422B"/>
    <w:rsid w:val="00544C27"/>
    <w:rsid w:val="00546407"/>
    <w:rsid w:val="00546949"/>
    <w:rsid w:val="00550978"/>
    <w:rsid w:val="00550FBD"/>
    <w:rsid w:val="005522E7"/>
    <w:rsid w:val="00552DBF"/>
    <w:rsid w:val="00555373"/>
    <w:rsid w:val="0055595E"/>
    <w:rsid w:val="00562698"/>
    <w:rsid w:val="005634F1"/>
    <w:rsid w:val="005646CE"/>
    <w:rsid w:val="0056699D"/>
    <w:rsid w:val="0056739B"/>
    <w:rsid w:val="00570482"/>
    <w:rsid w:val="0057265B"/>
    <w:rsid w:val="005758B9"/>
    <w:rsid w:val="00580FC1"/>
    <w:rsid w:val="005811A8"/>
    <w:rsid w:val="00582443"/>
    <w:rsid w:val="005870FC"/>
    <w:rsid w:val="005872D6"/>
    <w:rsid w:val="005901E5"/>
    <w:rsid w:val="00590F23"/>
    <w:rsid w:val="0059212B"/>
    <w:rsid w:val="005953E7"/>
    <w:rsid w:val="005954F3"/>
    <w:rsid w:val="005959BA"/>
    <w:rsid w:val="00596BE7"/>
    <w:rsid w:val="00597E1C"/>
    <w:rsid w:val="005A0D48"/>
    <w:rsid w:val="005A2957"/>
    <w:rsid w:val="005A2FAB"/>
    <w:rsid w:val="005A37BE"/>
    <w:rsid w:val="005A4035"/>
    <w:rsid w:val="005A4418"/>
    <w:rsid w:val="005A48AC"/>
    <w:rsid w:val="005A4970"/>
    <w:rsid w:val="005A4F45"/>
    <w:rsid w:val="005A593F"/>
    <w:rsid w:val="005B0751"/>
    <w:rsid w:val="005B1642"/>
    <w:rsid w:val="005B27F6"/>
    <w:rsid w:val="005B36C1"/>
    <w:rsid w:val="005C1168"/>
    <w:rsid w:val="005C3774"/>
    <w:rsid w:val="005C3B13"/>
    <w:rsid w:val="005C3CA8"/>
    <w:rsid w:val="005C3CB2"/>
    <w:rsid w:val="005C485C"/>
    <w:rsid w:val="005C63DB"/>
    <w:rsid w:val="005C6817"/>
    <w:rsid w:val="005C692C"/>
    <w:rsid w:val="005D0A6E"/>
    <w:rsid w:val="005D1257"/>
    <w:rsid w:val="005D138D"/>
    <w:rsid w:val="005D2C25"/>
    <w:rsid w:val="005D3095"/>
    <w:rsid w:val="005D3FDB"/>
    <w:rsid w:val="005D4249"/>
    <w:rsid w:val="005D4D3C"/>
    <w:rsid w:val="005D5FF8"/>
    <w:rsid w:val="005D705D"/>
    <w:rsid w:val="005D7435"/>
    <w:rsid w:val="005D7DFF"/>
    <w:rsid w:val="005E0AED"/>
    <w:rsid w:val="005E1565"/>
    <w:rsid w:val="005E19A5"/>
    <w:rsid w:val="005E227D"/>
    <w:rsid w:val="005E2306"/>
    <w:rsid w:val="005E244E"/>
    <w:rsid w:val="005E2C9B"/>
    <w:rsid w:val="005F0D32"/>
    <w:rsid w:val="005F18BA"/>
    <w:rsid w:val="005F2156"/>
    <w:rsid w:val="005F22C5"/>
    <w:rsid w:val="005F5000"/>
    <w:rsid w:val="00600B0C"/>
    <w:rsid w:val="0060106E"/>
    <w:rsid w:val="0060464D"/>
    <w:rsid w:val="00604F58"/>
    <w:rsid w:val="00605337"/>
    <w:rsid w:val="00610FE4"/>
    <w:rsid w:val="00611DAE"/>
    <w:rsid w:val="00612765"/>
    <w:rsid w:val="00612C59"/>
    <w:rsid w:val="00614287"/>
    <w:rsid w:val="00614F55"/>
    <w:rsid w:val="00615000"/>
    <w:rsid w:val="0061709B"/>
    <w:rsid w:val="00622D97"/>
    <w:rsid w:val="00624299"/>
    <w:rsid w:val="00625296"/>
    <w:rsid w:val="006252D4"/>
    <w:rsid w:val="00625662"/>
    <w:rsid w:val="00627216"/>
    <w:rsid w:val="0063025B"/>
    <w:rsid w:val="00632643"/>
    <w:rsid w:val="00632D34"/>
    <w:rsid w:val="00633D6F"/>
    <w:rsid w:val="006366BE"/>
    <w:rsid w:val="00636AB6"/>
    <w:rsid w:val="006401C6"/>
    <w:rsid w:val="00640DD5"/>
    <w:rsid w:val="00641A9B"/>
    <w:rsid w:val="00641B40"/>
    <w:rsid w:val="00643259"/>
    <w:rsid w:val="0064355F"/>
    <w:rsid w:val="0064611C"/>
    <w:rsid w:val="00650357"/>
    <w:rsid w:val="00651818"/>
    <w:rsid w:val="00651897"/>
    <w:rsid w:val="00652F07"/>
    <w:rsid w:val="00653378"/>
    <w:rsid w:val="0065444F"/>
    <w:rsid w:val="006545DA"/>
    <w:rsid w:val="00654E80"/>
    <w:rsid w:val="00655CE9"/>
    <w:rsid w:val="00655E8F"/>
    <w:rsid w:val="0065661A"/>
    <w:rsid w:val="0066016C"/>
    <w:rsid w:val="00661A13"/>
    <w:rsid w:val="00662259"/>
    <w:rsid w:val="006634D8"/>
    <w:rsid w:val="006654D2"/>
    <w:rsid w:val="00670891"/>
    <w:rsid w:val="00671983"/>
    <w:rsid w:val="00672D61"/>
    <w:rsid w:val="0067384C"/>
    <w:rsid w:val="00673CDD"/>
    <w:rsid w:val="0067405B"/>
    <w:rsid w:val="00675249"/>
    <w:rsid w:val="0068079A"/>
    <w:rsid w:val="006823C0"/>
    <w:rsid w:val="00683D1D"/>
    <w:rsid w:val="00684B4E"/>
    <w:rsid w:val="00684BD6"/>
    <w:rsid w:val="00685459"/>
    <w:rsid w:val="00686A3F"/>
    <w:rsid w:val="00686B92"/>
    <w:rsid w:val="00687492"/>
    <w:rsid w:val="00690AB6"/>
    <w:rsid w:val="0069208B"/>
    <w:rsid w:val="006937B1"/>
    <w:rsid w:val="0069432A"/>
    <w:rsid w:val="00694F50"/>
    <w:rsid w:val="00695BBC"/>
    <w:rsid w:val="00696491"/>
    <w:rsid w:val="0069653C"/>
    <w:rsid w:val="00697017"/>
    <w:rsid w:val="006974A5"/>
    <w:rsid w:val="00697D45"/>
    <w:rsid w:val="006A09E9"/>
    <w:rsid w:val="006A18F1"/>
    <w:rsid w:val="006A1CE0"/>
    <w:rsid w:val="006A3BD3"/>
    <w:rsid w:val="006A6253"/>
    <w:rsid w:val="006A6F64"/>
    <w:rsid w:val="006B0277"/>
    <w:rsid w:val="006B3075"/>
    <w:rsid w:val="006B42FE"/>
    <w:rsid w:val="006B5EA2"/>
    <w:rsid w:val="006C0AE2"/>
    <w:rsid w:val="006C0E7C"/>
    <w:rsid w:val="006C10D6"/>
    <w:rsid w:val="006C2692"/>
    <w:rsid w:val="006C737C"/>
    <w:rsid w:val="006D193A"/>
    <w:rsid w:val="006D1D48"/>
    <w:rsid w:val="006D437A"/>
    <w:rsid w:val="006D57DD"/>
    <w:rsid w:val="006D5880"/>
    <w:rsid w:val="006D5A2E"/>
    <w:rsid w:val="006D5F16"/>
    <w:rsid w:val="006D64FB"/>
    <w:rsid w:val="006D7FD2"/>
    <w:rsid w:val="006E44DB"/>
    <w:rsid w:val="006E4AE4"/>
    <w:rsid w:val="006E5620"/>
    <w:rsid w:val="006E6EA2"/>
    <w:rsid w:val="006F151E"/>
    <w:rsid w:val="006F28B1"/>
    <w:rsid w:val="006F332F"/>
    <w:rsid w:val="006F3B97"/>
    <w:rsid w:val="006F4568"/>
    <w:rsid w:val="00700F9D"/>
    <w:rsid w:val="00702CE9"/>
    <w:rsid w:val="0070412C"/>
    <w:rsid w:val="007045BF"/>
    <w:rsid w:val="007049F2"/>
    <w:rsid w:val="00704FAC"/>
    <w:rsid w:val="007057C2"/>
    <w:rsid w:val="00705EA5"/>
    <w:rsid w:val="00706BF2"/>
    <w:rsid w:val="00712364"/>
    <w:rsid w:val="00713182"/>
    <w:rsid w:val="0071324F"/>
    <w:rsid w:val="0071357A"/>
    <w:rsid w:val="00713AF5"/>
    <w:rsid w:val="00713E42"/>
    <w:rsid w:val="007144BC"/>
    <w:rsid w:val="00717028"/>
    <w:rsid w:val="007204CC"/>
    <w:rsid w:val="00721549"/>
    <w:rsid w:val="00724519"/>
    <w:rsid w:val="00725742"/>
    <w:rsid w:val="007258BD"/>
    <w:rsid w:val="00726066"/>
    <w:rsid w:val="0072678A"/>
    <w:rsid w:val="00731F8A"/>
    <w:rsid w:val="00732BC9"/>
    <w:rsid w:val="007341FC"/>
    <w:rsid w:val="007346A1"/>
    <w:rsid w:val="00734B2E"/>
    <w:rsid w:val="00734EA8"/>
    <w:rsid w:val="00734FD4"/>
    <w:rsid w:val="00735FE9"/>
    <w:rsid w:val="00736642"/>
    <w:rsid w:val="007407E6"/>
    <w:rsid w:val="00740FD4"/>
    <w:rsid w:val="00741351"/>
    <w:rsid w:val="00743744"/>
    <w:rsid w:val="00743E3E"/>
    <w:rsid w:val="00744199"/>
    <w:rsid w:val="00744205"/>
    <w:rsid w:val="0074549D"/>
    <w:rsid w:val="00746F35"/>
    <w:rsid w:val="00747116"/>
    <w:rsid w:val="007476A8"/>
    <w:rsid w:val="00751371"/>
    <w:rsid w:val="007513B8"/>
    <w:rsid w:val="00752A3F"/>
    <w:rsid w:val="00752D41"/>
    <w:rsid w:val="0075376A"/>
    <w:rsid w:val="00754B6C"/>
    <w:rsid w:val="00754CC9"/>
    <w:rsid w:val="007556B3"/>
    <w:rsid w:val="00756737"/>
    <w:rsid w:val="00756910"/>
    <w:rsid w:val="00760ABC"/>
    <w:rsid w:val="00761C06"/>
    <w:rsid w:val="007627A6"/>
    <w:rsid w:val="007630EE"/>
    <w:rsid w:val="00764502"/>
    <w:rsid w:val="00770598"/>
    <w:rsid w:val="00773A03"/>
    <w:rsid w:val="0077442E"/>
    <w:rsid w:val="00775D50"/>
    <w:rsid w:val="00776581"/>
    <w:rsid w:val="007770F2"/>
    <w:rsid w:val="00777D59"/>
    <w:rsid w:val="00780B8E"/>
    <w:rsid w:val="00780FFF"/>
    <w:rsid w:val="007816CC"/>
    <w:rsid w:val="00782AEA"/>
    <w:rsid w:val="00782BA4"/>
    <w:rsid w:val="00785DC4"/>
    <w:rsid w:val="00785E05"/>
    <w:rsid w:val="00786A3F"/>
    <w:rsid w:val="007878EA"/>
    <w:rsid w:val="00791C00"/>
    <w:rsid w:val="007924C3"/>
    <w:rsid w:val="00792E7F"/>
    <w:rsid w:val="0079338F"/>
    <w:rsid w:val="007944CE"/>
    <w:rsid w:val="00794D6C"/>
    <w:rsid w:val="00795BC0"/>
    <w:rsid w:val="007A10C4"/>
    <w:rsid w:val="007A1F6C"/>
    <w:rsid w:val="007A3294"/>
    <w:rsid w:val="007A36F3"/>
    <w:rsid w:val="007A4CC1"/>
    <w:rsid w:val="007A5CD8"/>
    <w:rsid w:val="007A699A"/>
    <w:rsid w:val="007B0F21"/>
    <w:rsid w:val="007B114E"/>
    <w:rsid w:val="007B1923"/>
    <w:rsid w:val="007B1EE7"/>
    <w:rsid w:val="007B3FF0"/>
    <w:rsid w:val="007B5B12"/>
    <w:rsid w:val="007B67E5"/>
    <w:rsid w:val="007B7270"/>
    <w:rsid w:val="007C00DD"/>
    <w:rsid w:val="007C118F"/>
    <w:rsid w:val="007C1592"/>
    <w:rsid w:val="007C1F84"/>
    <w:rsid w:val="007C22BB"/>
    <w:rsid w:val="007C2B95"/>
    <w:rsid w:val="007C33DD"/>
    <w:rsid w:val="007C3E00"/>
    <w:rsid w:val="007C5069"/>
    <w:rsid w:val="007C5975"/>
    <w:rsid w:val="007C6132"/>
    <w:rsid w:val="007C6786"/>
    <w:rsid w:val="007C6835"/>
    <w:rsid w:val="007C6CF1"/>
    <w:rsid w:val="007C7057"/>
    <w:rsid w:val="007D2BC7"/>
    <w:rsid w:val="007D4C79"/>
    <w:rsid w:val="007D4F63"/>
    <w:rsid w:val="007D527F"/>
    <w:rsid w:val="007D58E2"/>
    <w:rsid w:val="007D6067"/>
    <w:rsid w:val="007D626A"/>
    <w:rsid w:val="007E1FDE"/>
    <w:rsid w:val="007E2BEB"/>
    <w:rsid w:val="007E355C"/>
    <w:rsid w:val="007E3566"/>
    <w:rsid w:val="007E416E"/>
    <w:rsid w:val="007E4527"/>
    <w:rsid w:val="007E5B3F"/>
    <w:rsid w:val="007E6073"/>
    <w:rsid w:val="007F063B"/>
    <w:rsid w:val="007F1784"/>
    <w:rsid w:val="007F18F3"/>
    <w:rsid w:val="007F1EA6"/>
    <w:rsid w:val="007F1F2C"/>
    <w:rsid w:val="007F576A"/>
    <w:rsid w:val="007F5E72"/>
    <w:rsid w:val="008012C6"/>
    <w:rsid w:val="00801BED"/>
    <w:rsid w:val="00802EA6"/>
    <w:rsid w:val="0081083A"/>
    <w:rsid w:val="00810A62"/>
    <w:rsid w:val="008118D0"/>
    <w:rsid w:val="00812A30"/>
    <w:rsid w:val="0081656B"/>
    <w:rsid w:val="00822BE7"/>
    <w:rsid w:val="00822E79"/>
    <w:rsid w:val="00824227"/>
    <w:rsid w:val="00825F87"/>
    <w:rsid w:val="00826EAB"/>
    <w:rsid w:val="00831136"/>
    <w:rsid w:val="00832EFB"/>
    <w:rsid w:val="008349ED"/>
    <w:rsid w:val="00836C2C"/>
    <w:rsid w:val="00840F98"/>
    <w:rsid w:val="008418DB"/>
    <w:rsid w:val="00841BCB"/>
    <w:rsid w:val="008424CB"/>
    <w:rsid w:val="00843A4C"/>
    <w:rsid w:val="00845372"/>
    <w:rsid w:val="00845D5C"/>
    <w:rsid w:val="0084717D"/>
    <w:rsid w:val="008477F7"/>
    <w:rsid w:val="0085087A"/>
    <w:rsid w:val="0085271A"/>
    <w:rsid w:val="00852D0E"/>
    <w:rsid w:val="00854C73"/>
    <w:rsid w:val="00855546"/>
    <w:rsid w:val="00855B42"/>
    <w:rsid w:val="00855BF6"/>
    <w:rsid w:val="00856B1D"/>
    <w:rsid w:val="00861192"/>
    <w:rsid w:val="00861CCF"/>
    <w:rsid w:val="00862268"/>
    <w:rsid w:val="008628C0"/>
    <w:rsid w:val="00862E60"/>
    <w:rsid w:val="00862FE4"/>
    <w:rsid w:val="00865185"/>
    <w:rsid w:val="00866ED2"/>
    <w:rsid w:val="00871088"/>
    <w:rsid w:val="008732A2"/>
    <w:rsid w:val="0087333D"/>
    <w:rsid w:val="00873526"/>
    <w:rsid w:val="00873BDD"/>
    <w:rsid w:val="00873C84"/>
    <w:rsid w:val="00874856"/>
    <w:rsid w:val="00880C58"/>
    <w:rsid w:val="0088146D"/>
    <w:rsid w:val="0088148C"/>
    <w:rsid w:val="008828E9"/>
    <w:rsid w:val="00883086"/>
    <w:rsid w:val="00883331"/>
    <w:rsid w:val="00886941"/>
    <w:rsid w:val="00887140"/>
    <w:rsid w:val="00892703"/>
    <w:rsid w:val="00892FEC"/>
    <w:rsid w:val="00893D09"/>
    <w:rsid w:val="00894073"/>
    <w:rsid w:val="00895AEA"/>
    <w:rsid w:val="008962DE"/>
    <w:rsid w:val="008962F6"/>
    <w:rsid w:val="00897E32"/>
    <w:rsid w:val="008A23F0"/>
    <w:rsid w:val="008A26C4"/>
    <w:rsid w:val="008A321D"/>
    <w:rsid w:val="008A3518"/>
    <w:rsid w:val="008A50C0"/>
    <w:rsid w:val="008A5DA5"/>
    <w:rsid w:val="008A69C3"/>
    <w:rsid w:val="008A759B"/>
    <w:rsid w:val="008B13D1"/>
    <w:rsid w:val="008B217E"/>
    <w:rsid w:val="008B2238"/>
    <w:rsid w:val="008B5908"/>
    <w:rsid w:val="008C151D"/>
    <w:rsid w:val="008C33A0"/>
    <w:rsid w:val="008C4E55"/>
    <w:rsid w:val="008C60A0"/>
    <w:rsid w:val="008C6BD3"/>
    <w:rsid w:val="008C722F"/>
    <w:rsid w:val="008D436F"/>
    <w:rsid w:val="008D4473"/>
    <w:rsid w:val="008D51AC"/>
    <w:rsid w:val="008D632A"/>
    <w:rsid w:val="008D6F28"/>
    <w:rsid w:val="008D7915"/>
    <w:rsid w:val="008E05A3"/>
    <w:rsid w:val="008E0DB3"/>
    <w:rsid w:val="008E21D6"/>
    <w:rsid w:val="008E259D"/>
    <w:rsid w:val="008E3403"/>
    <w:rsid w:val="008E4F12"/>
    <w:rsid w:val="008E67CE"/>
    <w:rsid w:val="008E6E2F"/>
    <w:rsid w:val="008F056A"/>
    <w:rsid w:val="008F0ADA"/>
    <w:rsid w:val="008F15AD"/>
    <w:rsid w:val="008F23F3"/>
    <w:rsid w:val="008F2BB0"/>
    <w:rsid w:val="008F2C38"/>
    <w:rsid w:val="008F3412"/>
    <w:rsid w:val="008F4F46"/>
    <w:rsid w:val="008F7C7B"/>
    <w:rsid w:val="009036B9"/>
    <w:rsid w:val="0090421D"/>
    <w:rsid w:val="00904647"/>
    <w:rsid w:val="0090569E"/>
    <w:rsid w:val="009057CF"/>
    <w:rsid w:val="009106C6"/>
    <w:rsid w:val="00910CB4"/>
    <w:rsid w:val="009129E0"/>
    <w:rsid w:val="0091356C"/>
    <w:rsid w:val="0092011A"/>
    <w:rsid w:val="00922049"/>
    <w:rsid w:val="00925159"/>
    <w:rsid w:val="00930131"/>
    <w:rsid w:val="00931BD5"/>
    <w:rsid w:val="0093446D"/>
    <w:rsid w:val="00935E8C"/>
    <w:rsid w:val="00936FB3"/>
    <w:rsid w:val="00937141"/>
    <w:rsid w:val="00937615"/>
    <w:rsid w:val="0094049A"/>
    <w:rsid w:val="009405E1"/>
    <w:rsid w:val="009406BE"/>
    <w:rsid w:val="00941BD5"/>
    <w:rsid w:val="00944DF1"/>
    <w:rsid w:val="00946A8F"/>
    <w:rsid w:val="0095304C"/>
    <w:rsid w:val="0095331D"/>
    <w:rsid w:val="00953673"/>
    <w:rsid w:val="0095391B"/>
    <w:rsid w:val="00955445"/>
    <w:rsid w:val="0095544D"/>
    <w:rsid w:val="009578E3"/>
    <w:rsid w:val="00957F12"/>
    <w:rsid w:val="0096056A"/>
    <w:rsid w:val="00960C5F"/>
    <w:rsid w:val="00961A68"/>
    <w:rsid w:val="00963670"/>
    <w:rsid w:val="00970C01"/>
    <w:rsid w:val="00973091"/>
    <w:rsid w:val="009739B6"/>
    <w:rsid w:val="0097599C"/>
    <w:rsid w:val="00975A91"/>
    <w:rsid w:val="00977065"/>
    <w:rsid w:val="009806EB"/>
    <w:rsid w:val="0098328D"/>
    <w:rsid w:val="009833E0"/>
    <w:rsid w:val="00984893"/>
    <w:rsid w:val="009870D7"/>
    <w:rsid w:val="00990FB1"/>
    <w:rsid w:val="00992F37"/>
    <w:rsid w:val="00993120"/>
    <w:rsid w:val="00994F79"/>
    <w:rsid w:val="00995569"/>
    <w:rsid w:val="0099738D"/>
    <w:rsid w:val="00997ECB"/>
    <w:rsid w:val="009A02A5"/>
    <w:rsid w:val="009A1F48"/>
    <w:rsid w:val="009A27B5"/>
    <w:rsid w:val="009A3AF9"/>
    <w:rsid w:val="009A4810"/>
    <w:rsid w:val="009A62B1"/>
    <w:rsid w:val="009B026C"/>
    <w:rsid w:val="009B0BC4"/>
    <w:rsid w:val="009B39F0"/>
    <w:rsid w:val="009B58B5"/>
    <w:rsid w:val="009C10BF"/>
    <w:rsid w:val="009C20EC"/>
    <w:rsid w:val="009C3352"/>
    <w:rsid w:val="009C43CF"/>
    <w:rsid w:val="009C440B"/>
    <w:rsid w:val="009C5051"/>
    <w:rsid w:val="009C5162"/>
    <w:rsid w:val="009D38E4"/>
    <w:rsid w:val="009D4B1B"/>
    <w:rsid w:val="009D4B6B"/>
    <w:rsid w:val="009D553E"/>
    <w:rsid w:val="009D5D9E"/>
    <w:rsid w:val="009D646A"/>
    <w:rsid w:val="009D7981"/>
    <w:rsid w:val="009E141E"/>
    <w:rsid w:val="009E44E8"/>
    <w:rsid w:val="009E7130"/>
    <w:rsid w:val="009E7548"/>
    <w:rsid w:val="009E7C97"/>
    <w:rsid w:val="009E7FEA"/>
    <w:rsid w:val="009F0722"/>
    <w:rsid w:val="009F2E68"/>
    <w:rsid w:val="009F30C4"/>
    <w:rsid w:val="009F7F2B"/>
    <w:rsid w:val="00A00584"/>
    <w:rsid w:val="00A0116F"/>
    <w:rsid w:val="00A01B09"/>
    <w:rsid w:val="00A01E8B"/>
    <w:rsid w:val="00A0277D"/>
    <w:rsid w:val="00A02FA2"/>
    <w:rsid w:val="00A031F6"/>
    <w:rsid w:val="00A03E1B"/>
    <w:rsid w:val="00A04DDF"/>
    <w:rsid w:val="00A05F4B"/>
    <w:rsid w:val="00A06C52"/>
    <w:rsid w:val="00A07DCF"/>
    <w:rsid w:val="00A10BFD"/>
    <w:rsid w:val="00A10D87"/>
    <w:rsid w:val="00A11269"/>
    <w:rsid w:val="00A1162C"/>
    <w:rsid w:val="00A1246E"/>
    <w:rsid w:val="00A157E5"/>
    <w:rsid w:val="00A15AAA"/>
    <w:rsid w:val="00A16F4B"/>
    <w:rsid w:val="00A211BE"/>
    <w:rsid w:val="00A21686"/>
    <w:rsid w:val="00A24816"/>
    <w:rsid w:val="00A2602D"/>
    <w:rsid w:val="00A308D4"/>
    <w:rsid w:val="00A31A98"/>
    <w:rsid w:val="00A3383C"/>
    <w:rsid w:val="00A33CA9"/>
    <w:rsid w:val="00A340EC"/>
    <w:rsid w:val="00A348C1"/>
    <w:rsid w:val="00A34CF2"/>
    <w:rsid w:val="00A360F0"/>
    <w:rsid w:val="00A3719E"/>
    <w:rsid w:val="00A371D8"/>
    <w:rsid w:val="00A412AB"/>
    <w:rsid w:val="00A4165E"/>
    <w:rsid w:val="00A41F6E"/>
    <w:rsid w:val="00A4203F"/>
    <w:rsid w:val="00A42F88"/>
    <w:rsid w:val="00A5138D"/>
    <w:rsid w:val="00A51A69"/>
    <w:rsid w:val="00A52403"/>
    <w:rsid w:val="00A532CF"/>
    <w:rsid w:val="00A539CB"/>
    <w:rsid w:val="00A5417E"/>
    <w:rsid w:val="00A56BC5"/>
    <w:rsid w:val="00A5730E"/>
    <w:rsid w:val="00A573C7"/>
    <w:rsid w:val="00A6038C"/>
    <w:rsid w:val="00A618A9"/>
    <w:rsid w:val="00A619D6"/>
    <w:rsid w:val="00A61EEE"/>
    <w:rsid w:val="00A63A68"/>
    <w:rsid w:val="00A65E2B"/>
    <w:rsid w:val="00A66DD0"/>
    <w:rsid w:val="00A675BD"/>
    <w:rsid w:val="00A72740"/>
    <w:rsid w:val="00A734D5"/>
    <w:rsid w:val="00A73FEB"/>
    <w:rsid w:val="00A759DA"/>
    <w:rsid w:val="00A80436"/>
    <w:rsid w:val="00A829BC"/>
    <w:rsid w:val="00A83550"/>
    <w:rsid w:val="00A84455"/>
    <w:rsid w:val="00A84606"/>
    <w:rsid w:val="00A857B5"/>
    <w:rsid w:val="00A85FC1"/>
    <w:rsid w:val="00A86F24"/>
    <w:rsid w:val="00A86F9C"/>
    <w:rsid w:val="00A87414"/>
    <w:rsid w:val="00A909EC"/>
    <w:rsid w:val="00A91816"/>
    <w:rsid w:val="00A93AED"/>
    <w:rsid w:val="00A97312"/>
    <w:rsid w:val="00A97360"/>
    <w:rsid w:val="00AA16D2"/>
    <w:rsid w:val="00AA2397"/>
    <w:rsid w:val="00AA2855"/>
    <w:rsid w:val="00AA5944"/>
    <w:rsid w:val="00AB27E2"/>
    <w:rsid w:val="00AB3728"/>
    <w:rsid w:val="00AB3E99"/>
    <w:rsid w:val="00AB438F"/>
    <w:rsid w:val="00AB5A8F"/>
    <w:rsid w:val="00AB5C42"/>
    <w:rsid w:val="00AB673C"/>
    <w:rsid w:val="00AC2902"/>
    <w:rsid w:val="00AC348A"/>
    <w:rsid w:val="00AC4735"/>
    <w:rsid w:val="00AC60BC"/>
    <w:rsid w:val="00AC68F8"/>
    <w:rsid w:val="00AC6C51"/>
    <w:rsid w:val="00AD0A17"/>
    <w:rsid w:val="00AD2D3D"/>
    <w:rsid w:val="00AD4EBE"/>
    <w:rsid w:val="00AD572F"/>
    <w:rsid w:val="00AE14D1"/>
    <w:rsid w:val="00AE22BE"/>
    <w:rsid w:val="00AE5FCE"/>
    <w:rsid w:val="00AE6878"/>
    <w:rsid w:val="00AE6CBE"/>
    <w:rsid w:val="00AE790D"/>
    <w:rsid w:val="00AF122B"/>
    <w:rsid w:val="00AF133F"/>
    <w:rsid w:val="00AF3074"/>
    <w:rsid w:val="00AF3487"/>
    <w:rsid w:val="00AF38DA"/>
    <w:rsid w:val="00AF43F6"/>
    <w:rsid w:val="00AF51CE"/>
    <w:rsid w:val="00B0008E"/>
    <w:rsid w:val="00B01E48"/>
    <w:rsid w:val="00B02A8B"/>
    <w:rsid w:val="00B02EE5"/>
    <w:rsid w:val="00B032BE"/>
    <w:rsid w:val="00B032CF"/>
    <w:rsid w:val="00B042D1"/>
    <w:rsid w:val="00B04E3D"/>
    <w:rsid w:val="00B04EC2"/>
    <w:rsid w:val="00B10BE9"/>
    <w:rsid w:val="00B10F56"/>
    <w:rsid w:val="00B11C07"/>
    <w:rsid w:val="00B122E9"/>
    <w:rsid w:val="00B12DD0"/>
    <w:rsid w:val="00B1359B"/>
    <w:rsid w:val="00B1361E"/>
    <w:rsid w:val="00B13EA8"/>
    <w:rsid w:val="00B2308E"/>
    <w:rsid w:val="00B25355"/>
    <w:rsid w:val="00B275CF"/>
    <w:rsid w:val="00B279BC"/>
    <w:rsid w:val="00B309A1"/>
    <w:rsid w:val="00B31940"/>
    <w:rsid w:val="00B31B45"/>
    <w:rsid w:val="00B330B8"/>
    <w:rsid w:val="00B33B10"/>
    <w:rsid w:val="00B34CEE"/>
    <w:rsid w:val="00B34E25"/>
    <w:rsid w:val="00B3511B"/>
    <w:rsid w:val="00B35CC4"/>
    <w:rsid w:val="00B364CB"/>
    <w:rsid w:val="00B36C4A"/>
    <w:rsid w:val="00B372B0"/>
    <w:rsid w:val="00B372B1"/>
    <w:rsid w:val="00B37B06"/>
    <w:rsid w:val="00B37F59"/>
    <w:rsid w:val="00B40E92"/>
    <w:rsid w:val="00B42712"/>
    <w:rsid w:val="00B4385D"/>
    <w:rsid w:val="00B461A4"/>
    <w:rsid w:val="00B47075"/>
    <w:rsid w:val="00B50A92"/>
    <w:rsid w:val="00B51337"/>
    <w:rsid w:val="00B517C7"/>
    <w:rsid w:val="00B53DCA"/>
    <w:rsid w:val="00B5488A"/>
    <w:rsid w:val="00B55E9D"/>
    <w:rsid w:val="00B61443"/>
    <w:rsid w:val="00B62209"/>
    <w:rsid w:val="00B65433"/>
    <w:rsid w:val="00B65E9C"/>
    <w:rsid w:val="00B70497"/>
    <w:rsid w:val="00B719C7"/>
    <w:rsid w:val="00B73A77"/>
    <w:rsid w:val="00B74ED6"/>
    <w:rsid w:val="00B75D04"/>
    <w:rsid w:val="00B76E45"/>
    <w:rsid w:val="00B77632"/>
    <w:rsid w:val="00B77940"/>
    <w:rsid w:val="00B77FBF"/>
    <w:rsid w:val="00B8042F"/>
    <w:rsid w:val="00B847F8"/>
    <w:rsid w:val="00B84D0B"/>
    <w:rsid w:val="00B84F94"/>
    <w:rsid w:val="00B8542F"/>
    <w:rsid w:val="00B8653A"/>
    <w:rsid w:val="00B86B71"/>
    <w:rsid w:val="00B9006F"/>
    <w:rsid w:val="00B937F3"/>
    <w:rsid w:val="00B95C35"/>
    <w:rsid w:val="00B962FE"/>
    <w:rsid w:val="00BA1B07"/>
    <w:rsid w:val="00BA2863"/>
    <w:rsid w:val="00BA3EE9"/>
    <w:rsid w:val="00BA4372"/>
    <w:rsid w:val="00BA568E"/>
    <w:rsid w:val="00BA757C"/>
    <w:rsid w:val="00BA7CBB"/>
    <w:rsid w:val="00BA7DBE"/>
    <w:rsid w:val="00BA7EDE"/>
    <w:rsid w:val="00BA7FD4"/>
    <w:rsid w:val="00BB1183"/>
    <w:rsid w:val="00BB2FF8"/>
    <w:rsid w:val="00BB3DFF"/>
    <w:rsid w:val="00BB53CF"/>
    <w:rsid w:val="00BB664B"/>
    <w:rsid w:val="00BB6F4E"/>
    <w:rsid w:val="00BB77A3"/>
    <w:rsid w:val="00BC4110"/>
    <w:rsid w:val="00BC47A2"/>
    <w:rsid w:val="00BC6651"/>
    <w:rsid w:val="00BC7268"/>
    <w:rsid w:val="00BD0411"/>
    <w:rsid w:val="00BD327F"/>
    <w:rsid w:val="00BD336A"/>
    <w:rsid w:val="00BD389D"/>
    <w:rsid w:val="00BD753E"/>
    <w:rsid w:val="00BE0FEE"/>
    <w:rsid w:val="00BE123E"/>
    <w:rsid w:val="00BE1BD2"/>
    <w:rsid w:val="00BE2AC2"/>
    <w:rsid w:val="00BE3343"/>
    <w:rsid w:val="00BE620A"/>
    <w:rsid w:val="00BE736B"/>
    <w:rsid w:val="00BE79AD"/>
    <w:rsid w:val="00BF0826"/>
    <w:rsid w:val="00BF1E5C"/>
    <w:rsid w:val="00BF22EC"/>
    <w:rsid w:val="00BF2F0C"/>
    <w:rsid w:val="00BF46B2"/>
    <w:rsid w:val="00BF4DBC"/>
    <w:rsid w:val="00C01629"/>
    <w:rsid w:val="00C01655"/>
    <w:rsid w:val="00C04D96"/>
    <w:rsid w:val="00C067C0"/>
    <w:rsid w:val="00C06AE8"/>
    <w:rsid w:val="00C12188"/>
    <w:rsid w:val="00C23433"/>
    <w:rsid w:val="00C2381E"/>
    <w:rsid w:val="00C24F21"/>
    <w:rsid w:val="00C26452"/>
    <w:rsid w:val="00C27DCD"/>
    <w:rsid w:val="00C30A9D"/>
    <w:rsid w:val="00C3296F"/>
    <w:rsid w:val="00C3347B"/>
    <w:rsid w:val="00C34F68"/>
    <w:rsid w:val="00C356DF"/>
    <w:rsid w:val="00C405D3"/>
    <w:rsid w:val="00C408E3"/>
    <w:rsid w:val="00C43133"/>
    <w:rsid w:val="00C4447D"/>
    <w:rsid w:val="00C44D29"/>
    <w:rsid w:val="00C45925"/>
    <w:rsid w:val="00C46656"/>
    <w:rsid w:val="00C467FD"/>
    <w:rsid w:val="00C46CC9"/>
    <w:rsid w:val="00C50197"/>
    <w:rsid w:val="00C509D3"/>
    <w:rsid w:val="00C547E4"/>
    <w:rsid w:val="00C5553D"/>
    <w:rsid w:val="00C55CC5"/>
    <w:rsid w:val="00C55D1D"/>
    <w:rsid w:val="00C56391"/>
    <w:rsid w:val="00C5680D"/>
    <w:rsid w:val="00C572B2"/>
    <w:rsid w:val="00C60217"/>
    <w:rsid w:val="00C60E39"/>
    <w:rsid w:val="00C6198A"/>
    <w:rsid w:val="00C62B5C"/>
    <w:rsid w:val="00C62CF8"/>
    <w:rsid w:val="00C63114"/>
    <w:rsid w:val="00C638BE"/>
    <w:rsid w:val="00C64E83"/>
    <w:rsid w:val="00C66D2D"/>
    <w:rsid w:val="00C70EC3"/>
    <w:rsid w:val="00C72C09"/>
    <w:rsid w:val="00C73FC2"/>
    <w:rsid w:val="00C74295"/>
    <w:rsid w:val="00C745A5"/>
    <w:rsid w:val="00C809B7"/>
    <w:rsid w:val="00C81A41"/>
    <w:rsid w:val="00C829AE"/>
    <w:rsid w:val="00C82FF7"/>
    <w:rsid w:val="00C86C81"/>
    <w:rsid w:val="00C92BB1"/>
    <w:rsid w:val="00C93912"/>
    <w:rsid w:val="00C94015"/>
    <w:rsid w:val="00C94305"/>
    <w:rsid w:val="00C97610"/>
    <w:rsid w:val="00C978DA"/>
    <w:rsid w:val="00CA08CC"/>
    <w:rsid w:val="00CA23B7"/>
    <w:rsid w:val="00CA62DA"/>
    <w:rsid w:val="00CA6A2E"/>
    <w:rsid w:val="00CA7E2D"/>
    <w:rsid w:val="00CB0232"/>
    <w:rsid w:val="00CB0944"/>
    <w:rsid w:val="00CB7C0D"/>
    <w:rsid w:val="00CC0214"/>
    <w:rsid w:val="00CC1273"/>
    <w:rsid w:val="00CC2C34"/>
    <w:rsid w:val="00CC4343"/>
    <w:rsid w:val="00CC586E"/>
    <w:rsid w:val="00CC6B2D"/>
    <w:rsid w:val="00CD014F"/>
    <w:rsid w:val="00CD02CF"/>
    <w:rsid w:val="00CD0A07"/>
    <w:rsid w:val="00CD0DE8"/>
    <w:rsid w:val="00CD0F40"/>
    <w:rsid w:val="00CD176F"/>
    <w:rsid w:val="00CD1D57"/>
    <w:rsid w:val="00CD2C19"/>
    <w:rsid w:val="00CD37CA"/>
    <w:rsid w:val="00CD3C48"/>
    <w:rsid w:val="00CD60CD"/>
    <w:rsid w:val="00CD62CB"/>
    <w:rsid w:val="00CD701F"/>
    <w:rsid w:val="00CE2284"/>
    <w:rsid w:val="00CE3A16"/>
    <w:rsid w:val="00CF367F"/>
    <w:rsid w:val="00CF36B6"/>
    <w:rsid w:val="00CF7B11"/>
    <w:rsid w:val="00D00F95"/>
    <w:rsid w:val="00D04B18"/>
    <w:rsid w:val="00D128BE"/>
    <w:rsid w:val="00D12AAA"/>
    <w:rsid w:val="00D138CF"/>
    <w:rsid w:val="00D14FE9"/>
    <w:rsid w:val="00D208DA"/>
    <w:rsid w:val="00D2131D"/>
    <w:rsid w:val="00D21E95"/>
    <w:rsid w:val="00D223C1"/>
    <w:rsid w:val="00D22963"/>
    <w:rsid w:val="00D24DA9"/>
    <w:rsid w:val="00D2638C"/>
    <w:rsid w:val="00D32E17"/>
    <w:rsid w:val="00D35679"/>
    <w:rsid w:val="00D364AD"/>
    <w:rsid w:val="00D36A8E"/>
    <w:rsid w:val="00D37771"/>
    <w:rsid w:val="00D40111"/>
    <w:rsid w:val="00D471A8"/>
    <w:rsid w:val="00D4742C"/>
    <w:rsid w:val="00D51C88"/>
    <w:rsid w:val="00D555DA"/>
    <w:rsid w:val="00D557C8"/>
    <w:rsid w:val="00D55971"/>
    <w:rsid w:val="00D56683"/>
    <w:rsid w:val="00D56B12"/>
    <w:rsid w:val="00D56B3E"/>
    <w:rsid w:val="00D574BC"/>
    <w:rsid w:val="00D60121"/>
    <w:rsid w:val="00D609E5"/>
    <w:rsid w:val="00D60C45"/>
    <w:rsid w:val="00D63EED"/>
    <w:rsid w:val="00D646A6"/>
    <w:rsid w:val="00D65797"/>
    <w:rsid w:val="00D66F80"/>
    <w:rsid w:val="00D67617"/>
    <w:rsid w:val="00D702B5"/>
    <w:rsid w:val="00D72F91"/>
    <w:rsid w:val="00D75C42"/>
    <w:rsid w:val="00D827DB"/>
    <w:rsid w:val="00D8396E"/>
    <w:rsid w:val="00D84ED9"/>
    <w:rsid w:val="00D86DBD"/>
    <w:rsid w:val="00D870D4"/>
    <w:rsid w:val="00D90F10"/>
    <w:rsid w:val="00D91271"/>
    <w:rsid w:val="00D91526"/>
    <w:rsid w:val="00D92BE8"/>
    <w:rsid w:val="00D92CE7"/>
    <w:rsid w:val="00D956A5"/>
    <w:rsid w:val="00D95903"/>
    <w:rsid w:val="00D96120"/>
    <w:rsid w:val="00DA4B21"/>
    <w:rsid w:val="00DA53E8"/>
    <w:rsid w:val="00DA596B"/>
    <w:rsid w:val="00DA5ECF"/>
    <w:rsid w:val="00DA675A"/>
    <w:rsid w:val="00DA7D5D"/>
    <w:rsid w:val="00DB177D"/>
    <w:rsid w:val="00DB1896"/>
    <w:rsid w:val="00DB1924"/>
    <w:rsid w:val="00DB3A48"/>
    <w:rsid w:val="00DB616D"/>
    <w:rsid w:val="00DC071F"/>
    <w:rsid w:val="00DC269F"/>
    <w:rsid w:val="00DC2B0A"/>
    <w:rsid w:val="00DC3005"/>
    <w:rsid w:val="00DC4938"/>
    <w:rsid w:val="00DC51BE"/>
    <w:rsid w:val="00DC642C"/>
    <w:rsid w:val="00DC781F"/>
    <w:rsid w:val="00DC7B26"/>
    <w:rsid w:val="00DD02AC"/>
    <w:rsid w:val="00DD1D43"/>
    <w:rsid w:val="00DD1EA6"/>
    <w:rsid w:val="00DD2DC5"/>
    <w:rsid w:val="00DD341D"/>
    <w:rsid w:val="00DD3D8C"/>
    <w:rsid w:val="00DD6B89"/>
    <w:rsid w:val="00DD7058"/>
    <w:rsid w:val="00DD757F"/>
    <w:rsid w:val="00DE11B2"/>
    <w:rsid w:val="00DE2E43"/>
    <w:rsid w:val="00DE3054"/>
    <w:rsid w:val="00DE395B"/>
    <w:rsid w:val="00DE3AD3"/>
    <w:rsid w:val="00DE43DA"/>
    <w:rsid w:val="00DE45E6"/>
    <w:rsid w:val="00DE46A9"/>
    <w:rsid w:val="00DE4A6E"/>
    <w:rsid w:val="00DE5E39"/>
    <w:rsid w:val="00DE608F"/>
    <w:rsid w:val="00DE614C"/>
    <w:rsid w:val="00DE65DE"/>
    <w:rsid w:val="00DF05B3"/>
    <w:rsid w:val="00DF17DD"/>
    <w:rsid w:val="00DF185D"/>
    <w:rsid w:val="00DF349A"/>
    <w:rsid w:val="00DF38F4"/>
    <w:rsid w:val="00DF45E5"/>
    <w:rsid w:val="00DF4A35"/>
    <w:rsid w:val="00DF4A70"/>
    <w:rsid w:val="00DF4C2E"/>
    <w:rsid w:val="00DF5358"/>
    <w:rsid w:val="00E001C1"/>
    <w:rsid w:val="00E00D27"/>
    <w:rsid w:val="00E02640"/>
    <w:rsid w:val="00E034C8"/>
    <w:rsid w:val="00E04A5B"/>
    <w:rsid w:val="00E05069"/>
    <w:rsid w:val="00E0792F"/>
    <w:rsid w:val="00E1101D"/>
    <w:rsid w:val="00E11704"/>
    <w:rsid w:val="00E11DB3"/>
    <w:rsid w:val="00E131B7"/>
    <w:rsid w:val="00E1658D"/>
    <w:rsid w:val="00E17736"/>
    <w:rsid w:val="00E254D6"/>
    <w:rsid w:val="00E25957"/>
    <w:rsid w:val="00E25D96"/>
    <w:rsid w:val="00E268D2"/>
    <w:rsid w:val="00E26A94"/>
    <w:rsid w:val="00E26CCE"/>
    <w:rsid w:val="00E27080"/>
    <w:rsid w:val="00E27816"/>
    <w:rsid w:val="00E27C18"/>
    <w:rsid w:val="00E30CCC"/>
    <w:rsid w:val="00E31E78"/>
    <w:rsid w:val="00E32DD5"/>
    <w:rsid w:val="00E330A0"/>
    <w:rsid w:val="00E334A9"/>
    <w:rsid w:val="00E336EF"/>
    <w:rsid w:val="00E34FDD"/>
    <w:rsid w:val="00E35CA9"/>
    <w:rsid w:val="00E3648F"/>
    <w:rsid w:val="00E40D1C"/>
    <w:rsid w:val="00E4347B"/>
    <w:rsid w:val="00E44A06"/>
    <w:rsid w:val="00E53D5E"/>
    <w:rsid w:val="00E56977"/>
    <w:rsid w:val="00E603E0"/>
    <w:rsid w:val="00E61028"/>
    <w:rsid w:val="00E61D17"/>
    <w:rsid w:val="00E621B2"/>
    <w:rsid w:val="00E62572"/>
    <w:rsid w:val="00E62FAC"/>
    <w:rsid w:val="00E63003"/>
    <w:rsid w:val="00E63CD5"/>
    <w:rsid w:val="00E6401A"/>
    <w:rsid w:val="00E650FE"/>
    <w:rsid w:val="00E651D3"/>
    <w:rsid w:val="00E66250"/>
    <w:rsid w:val="00E6640B"/>
    <w:rsid w:val="00E66449"/>
    <w:rsid w:val="00E677CC"/>
    <w:rsid w:val="00E70423"/>
    <w:rsid w:val="00E7098F"/>
    <w:rsid w:val="00E7267A"/>
    <w:rsid w:val="00E73605"/>
    <w:rsid w:val="00E76BB5"/>
    <w:rsid w:val="00E771C4"/>
    <w:rsid w:val="00E77ABF"/>
    <w:rsid w:val="00E80CC0"/>
    <w:rsid w:val="00E82A46"/>
    <w:rsid w:val="00E84374"/>
    <w:rsid w:val="00E845BD"/>
    <w:rsid w:val="00E85885"/>
    <w:rsid w:val="00E859F4"/>
    <w:rsid w:val="00E85A1A"/>
    <w:rsid w:val="00E86209"/>
    <w:rsid w:val="00E903F8"/>
    <w:rsid w:val="00E90ECD"/>
    <w:rsid w:val="00E91F7B"/>
    <w:rsid w:val="00E96952"/>
    <w:rsid w:val="00EA0CC7"/>
    <w:rsid w:val="00EA1757"/>
    <w:rsid w:val="00EA2734"/>
    <w:rsid w:val="00EA348C"/>
    <w:rsid w:val="00EA53BC"/>
    <w:rsid w:val="00EA5BE3"/>
    <w:rsid w:val="00EB185D"/>
    <w:rsid w:val="00EB20B6"/>
    <w:rsid w:val="00EB2EFB"/>
    <w:rsid w:val="00EB4D63"/>
    <w:rsid w:val="00EC0575"/>
    <w:rsid w:val="00EC1458"/>
    <w:rsid w:val="00EC23F4"/>
    <w:rsid w:val="00EC3557"/>
    <w:rsid w:val="00EC386F"/>
    <w:rsid w:val="00ED05D8"/>
    <w:rsid w:val="00ED11BB"/>
    <w:rsid w:val="00ED169B"/>
    <w:rsid w:val="00ED210F"/>
    <w:rsid w:val="00ED4AEF"/>
    <w:rsid w:val="00ED56F5"/>
    <w:rsid w:val="00EE1A45"/>
    <w:rsid w:val="00EE2221"/>
    <w:rsid w:val="00EE476A"/>
    <w:rsid w:val="00EE5A3E"/>
    <w:rsid w:val="00EE5BD2"/>
    <w:rsid w:val="00EE7F0E"/>
    <w:rsid w:val="00F00A40"/>
    <w:rsid w:val="00F00BCA"/>
    <w:rsid w:val="00F0141D"/>
    <w:rsid w:val="00F0153D"/>
    <w:rsid w:val="00F01CF7"/>
    <w:rsid w:val="00F02CAE"/>
    <w:rsid w:val="00F074C4"/>
    <w:rsid w:val="00F101DB"/>
    <w:rsid w:val="00F12607"/>
    <w:rsid w:val="00F12A04"/>
    <w:rsid w:val="00F16A95"/>
    <w:rsid w:val="00F207BC"/>
    <w:rsid w:val="00F20A96"/>
    <w:rsid w:val="00F20E5C"/>
    <w:rsid w:val="00F214E5"/>
    <w:rsid w:val="00F21F7B"/>
    <w:rsid w:val="00F2223B"/>
    <w:rsid w:val="00F22CE6"/>
    <w:rsid w:val="00F22EF2"/>
    <w:rsid w:val="00F2499A"/>
    <w:rsid w:val="00F24D2C"/>
    <w:rsid w:val="00F30024"/>
    <w:rsid w:val="00F303AD"/>
    <w:rsid w:val="00F3046A"/>
    <w:rsid w:val="00F31113"/>
    <w:rsid w:val="00F315BA"/>
    <w:rsid w:val="00F31A7D"/>
    <w:rsid w:val="00F32151"/>
    <w:rsid w:val="00F35D94"/>
    <w:rsid w:val="00F40846"/>
    <w:rsid w:val="00F41BF0"/>
    <w:rsid w:val="00F4380D"/>
    <w:rsid w:val="00F44808"/>
    <w:rsid w:val="00F44CA7"/>
    <w:rsid w:val="00F462F1"/>
    <w:rsid w:val="00F505F2"/>
    <w:rsid w:val="00F52CDD"/>
    <w:rsid w:val="00F61F99"/>
    <w:rsid w:val="00F656BF"/>
    <w:rsid w:val="00F67EB5"/>
    <w:rsid w:val="00F70986"/>
    <w:rsid w:val="00F70F9B"/>
    <w:rsid w:val="00F72A2B"/>
    <w:rsid w:val="00F74C06"/>
    <w:rsid w:val="00F75376"/>
    <w:rsid w:val="00F76ED6"/>
    <w:rsid w:val="00F77007"/>
    <w:rsid w:val="00F77A05"/>
    <w:rsid w:val="00F77A94"/>
    <w:rsid w:val="00F82865"/>
    <w:rsid w:val="00F82F9B"/>
    <w:rsid w:val="00F83EAD"/>
    <w:rsid w:val="00F860A6"/>
    <w:rsid w:val="00F90365"/>
    <w:rsid w:val="00F90CBE"/>
    <w:rsid w:val="00F93957"/>
    <w:rsid w:val="00F95054"/>
    <w:rsid w:val="00F950FA"/>
    <w:rsid w:val="00F95E70"/>
    <w:rsid w:val="00F978E5"/>
    <w:rsid w:val="00FA0048"/>
    <w:rsid w:val="00FA01C3"/>
    <w:rsid w:val="00FA0443"/>
    <w:rsid w:val="00FA04B4"/>
    <w:rsid w:val="00FA157B"/>
    <w:rsid w:val="00FA1AD6"/>
    <w:rsid w:val="00FA23DF"/>
    <w:rsid w:val="00FA26D4"/>
    <w:rsid w:val="00FA57B5"/>
    <w:rsid w:val="00FA5FDA"/>
    <w:rsid w:val="00FA6814"/>
    <w:rsid w:val="00FA6D2E"/>
    <w:rsid w:val="00FA74E0"/>
    <w:rsid w:val="00FB01D2"/>
    <w:rsid w:val="00FB11FA"/>
    <w:rsid w:val="00FB240F"/>
    <w:rsid w:val="00FB2A44"/>
    <w:rsid w:val="00FB32EE"/>
    <w:rsid w:val="00FB4304"/>
    <w:rsid w:val="00FB4429"/>
    <w:rsid w:val="00FB5CB0"/>
    <w:rsid w:val="00FB7AC7"/>
    <w:rsid w:val="00FC1C4F"/>
    <w:rsid w:val="00FC1D7E"/>
    <w:rsid w:val="00FC2B56"/>
    <w:rsid w:val="00FC2FA2"/>
    <w:rsid w:val="00FC6320"/>
    <w:rsid w:val="00FD2463"/>
    <w:rsid w:val="00FD4636"/>
    <w:rsid w:val="00FD4D1B"/>
    <w:rsid w:val="00FD7693"/>
    <w:rsid w:val="00FE0636"/>
    <w:rsid w:val="00FE2B58"/>
    <w:rsid w:val="00FE3A6A"/>
    <w:rsid w:val="00FE4C9A"/>
    <w:rsid w:val="00FE5DE9"/>
    <w:rsid w:val="00FF4BD6"/>
    <w:rsid w:val="00FF56CB"/>
    <w:rsid w:val="00FF65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5908"/>
    <w:rPr>
      <w:sz w:val="24"/>
      <w:szCs w:val="24"/>
    </w:rPr>
  </w:style>
  <w:style w:type="paragraph" w:styleId="Heading1">
    <w:name w:val="heading 1"/>
    <w:basedOn w:val="Normal"/>
    <w:next w:val="Normal"/>
    <w:qFormat/>
    <w:pPr>
      <w:keepNext/>
      <w:ind w:left="432"/>
      <w:jc w:val="center"/>
      <w:outlineLvl w:val="0"/>
    </w:pPr>
    <w:rPr>
      <w:rFonts w:ascii="Bookman Old Style" w:hAnsi="Bookman Old Style"/>
      <w:sz w:val="22"/>
      <w:u w:val="single"/>
    </w:rPr>
  </w:style>
  <w:style w:type="paragraph" w:styleId="Heading2">
    <w:name w:val="heading 2"/>
    <w:basedOn w:val="Normal"/>
    <w:next w:val="Normal"/>
    <w:qFormat/>
    <w:pPr>
      <w:keepNext/>
      <w:ind w:left="432"/>
      <w:jc w:val="center"/>
      <w:outlineLvl w:val="1"/>
    </w:pPr>
    <w:rPr>
      <w:rFonts w:ascii="Bookman Old Style" w:hAnsi="Bookman Old Style"/>
      <w:sz w:val="28"/>
    </w:rPr>
  </w:style>
  <w:style w:type="paragraph" w:styleId="Heading3">
    <w:name w:val="heading 3"/>
    <w:basedOn w:val="Normal"/>
    <w:next w:val="Normal"/>
    <w:qFormat/>
    <w:pPr>
      <w:keepNext/>
      <w:ind w:left="5760" w:hanging="2085"/>
      <w:outlineLvl w:val="2"/>
    </w:pPr>
    <w:rPr>
      <w:rFonts w:ascii="Arial" w:hAnsi="Arial"/>
      <w:iCs/>
      <w:u w:val="single"/>
    </w:rPr>
  </w:style>
  <w:style w:type="paragraph" w:styleId="Heading4">
    <w:name w:val="heading 4"/>
    <w:basedOn w:val="Normal"/>
    <w:next w:val="Normal"/>
    <w:qFormat/>
    <w:pPr>
      <w:keepNext/>
      <w:numPr>
        <w:numId w:val="4"/>
      </w:numPr>
      <w:tabs>
        <w:tab w:val="clear" w:pos="1440"/>
        <w:tab w:val="num" w:pos="588"/>
      </w:tabs>
      <w:spacing w:line="288" w:lineRule="auto"/>
      <w:ind w:left="588" w:hanging="588"/>
      <w:jc w:val="both"/>
      <w:outlineLvl w:val="3"/>
    </w:pPr>
    <w:rPr>
      <w:rFonts w:ascii="Arial" w:hAnsi="Arial"/>
      <w:b/>
      <w:bCs/>
    </w:rPr>
  </w:style>
  <w:style w:type="paragraph" w:styleId="Heading5">
    <w:name w:val="heading 5"/>
    <w:basedOn w:val="Normal"/>
    <w:next w:val="Normal"/>
    <w:qFormat/>
    <w:pPr>
      <w:keepNext/>
      <w:numPr>
        <w:numId w:val="1"/>
      </w:numPr>
      <w:tabs>
        <w:tab w:val="left" w:pos="360"/>
      </w:tabs>
      <w:spacing w:before="120"/>
      <w:jc w:val="both"/>
      <w:outlineLvl w:val="4"/>
    </w:pPr>
    <w:rPr>
      <w:b/>
      <w:szCs w:val="20"/>
    </w:rPr>
  </w:style>
  <w:style w:type="paragraph" w:styleId="Heading6">
    <w:name w:val="heading 6"/>
    <w:basedOn w:val="Normal"/>
    <w:next w:val="Normal"/>
    <w:qFormat/>
    <w:pPr>
      <w:keepNext/>
      <w:outlineLvl w:val="5"/>
    </w:pPr>
    <w:rPr>
      <w:rFonts w:ascii="Arial" w:hAnsi="Arial"/>
      <w:b/>
      <w:szCs w:val="20"/>
    </w:rPr>
  </w:style>
  <w:style w:type="paragraph" w:styleId="Heading7">
    <w:name w:val="heading 7"/>
    <w:basedOn w:val="Normal"/>
    <w:next w:val="Normal"/>
    <w:qFormat/>
    <w:pPr>
      <w:keepNext/>
      <w:numPr>
        <w:ilvl w:val="1"/>
        <w:numId w:val="2"/>
      </w:numPr>
      <w:outlineLvl w:val="6"/>
    </w:pPr>
    <w:rPr>
      <w:b/>
      <w:szCs w:val="20"/>
    </w:rPr>
  </w:style>
  <w:style w:type="paragraph" w:styleId="Heading8">
    <w:name w:val="heading 8"/>
    <w:basedOn w:val="Normal"/>
    <w:next w:val="Normal"/>
    <w:qFormat/>
    <w:pPr>
      <w:keepNext/>
      <w:numPr>
        <w:ilvl w:val="1"/>
        <w:numId w:val="5"/>
      </w:numPr>
      <w:tabs>
        <w:tab w:val="clear" w:pos="1800"/>
        <w:tab w:val="num" w:pos="588"/>
      </w:tabs>
      <w:ind w:left="588" w:hanging="588"/>
      <w:outlineLvl w:val="7"/>
    </w:pPr>
    <w:rPr>
      <w:rFonts w:ascii="Bookman Old Style" w:hAnsi="Bookman Old Style"/>
      <w:b/>
      <w:bCs/>
    </w:rPr>
  </w:style>
  <w:style w:type="paragraph" w:styleId="Heading9">
    <w:name w:val="heading 9"/>
    <w:basedOn w:val="Normal"/>
    <w:next w:val="Normal"/>
    <w:qFormat/>
    <w:pPr>
      <w:keepNext/>
      <w:numPr>
        <w:numId w:val="3"/>
      </w:numPr>
      <w:tabs>
        <w:tab w:val="num" w:pos="441"/>
      </w:tabs>
      <w:outlineLvl w:val="8"/>
    </w:pPr>
    <w:rPr>
      <w:rFonts w:ascii="Arial" w:hAnsi="Arial"/>
      <w:b/>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link w:val="BodyTextIndentChar"/>
    <w:pPr>
      <w:ind w:left="432"/>
      <w:jc w:val="both"/>
    </w:pPr>
    <w:rPr>
      <w:rFonts w:ascii="Tahoma" w:hAnsi="Tahoma"/>
      <w:lang/>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link w:val="BodyTextIndent2Char"/>
    <w:pPr>
      <w:ind w:left="432"/>
    </w:pPr>
    <w:rPr>
      <w:rFonts w:ascii="Bookman Old Style" w:hAnsi="Bookman Old Style"/>
    </w:rPr>
  </w:style>
  <w:style w:type="paragraph" w:styleId="Header">
    <w:name w:val="header"/>
    <w:basedOn w:val="Normal"/>
    <w:link w:val="HeaderChar"/>
    <w:uiPriority w:val="99"/>
    <w:pPr>
      <w:tabs>
        <w:tab w:val="center" w:pos="4320"/>
        <w:tab w:val="right" w:pos="8640"/>
      </w:tabs>
    </w:pPr>
  </w:style>
  <w:style w:type="paragraph" w:styleId="BodyText">
    <w:name w:val="Body Text"/>
    <w:basedOn w:val="Normal"/>
    <w:link w:val="BodyTextChar"/>
    <w:pPr>
      <w:jc w:val="center"/>
    </w:pPr>
    <w:rPr>
      <w:sz w:val="18"/>
      <w:lang/>
    </w:rPr>
  </w:style>
  <w:style w:type="paragraph" w:styleId="Title">
    <w:name w:val="Title"/>
    <w:basedOn w:val="Normal"/>
    <w:qFormat/>
    <w:pPr>
      <w:jc w:val="center"/>
    </w:pPr>
    <w:rPr>
      <w:rFonts w:ascii="Bookman Old Style" w:hAnsi="Bookman Old Style"/>
      <w:b/>
      <w:sz w:val="28"/>
    </w:rPr>
  </w:style>
  <w:style w:type="paragraph" w:customStyle="1" w:styleId="BodyText21">
    <w:name w:val="Body Text 21"/>
    <w:basedOn w:val="Normal"/>
    <w:pPr>
      <w:spacing w:before="120"/>
      <w:ind w:left="432"/>
      <w:jc w:val="both"/>
    </w:pPr>
    <w:rPr>
      <w:szCs w:val="20"/>
    </w:rPr>
  </w:style>
  <w:style w:type="paragraph" w:styleId="BodyTextIndent3">
    <w:name w:val="Body Text Indent 3"/>
    <w:basedOn w:val="Normal"/>
    <w:pPr>
      <w:spacing w:before="120"/>
      <w:ind w:left="864"/>
      <w:jc w:val="both"/>
    </w:pPr>
    <w:rPr>
      <w:szCs w:val="20"/>
    </w:rPr>
  </w:style>
  <w:style w:type="paragraph" w:styleId="BodyText2">
    <w:name w:val="Body Text 2"/>
    <w:basedOn w:val="Normal"/>
    <w:rPr>
      <w:rFonts w:ascii="Arial" w:hAnsi="Arial" w:cs="Arial"/>
      <w:sz w:val="6"/>
      <w:szCs w:val="10"/>
    </w:rPr>
  </w:style>
  <w:style w:type="paragraph" w:styleId="BodyText3">
    <w:name w:val="Body Text 3"/>
    <w:basedOn w:val="Normal"/>
    <w:rPr>
      <w:rFonts w:ascii="Arial" w:hAnsi="Arial" w:cs="Arial"/>
      <w:color w:val="00007A"/>
      <w:sz w:val="6"/>
      <w:szCs w:val="10"/>
    </w:rPr>
  </w:style>
  <w:style w:type="paragraph" w:styleId="Subtitle">
    <w:name w:val="Subtitle"/>
    <w:basedOn w:val="Normal"/>
    <w:qFormat/>
    <w:pPr>
      <w:spacing w:line="288" w:lineRule="auto"/>
      <w:jc w:val="center"/>
    </w:pPr>
    <w:rPr>
      <w:rFonts w:ascii="Bookman Old Style" w:hAnsi="Bookman Old Style"/>
      <w:b/>
      <w:sz w:val="28"/>
    </w:rPr>
  </w:style>
  <w:style w:type="paragraph" w:customStyle="1" w:styleId="font5">
    <w:name w:val="font5"/>
    <w:basedOn w:val="Normal"/>
    <w:pPr>
      <w:spacing w:before="100" w:beforeAutospacing="1" w:after="100" w:afterAutospacing="1"/>
    </w:pPr>
    <w:rPr>
      <w:rFonts w:ascii="Arial Narrow" w:hAnsi="Arial Narrow"/>
      <w:sz w:val="20"/>
      <w:szCs w:val="20"/>
    </w:rPr>
  </w:style>
  <w:style w:type="paragraph" w:customStyle="1" w:styleId="font6">
    <w:name w:val="font6"/>
    <w:basedOn w:val="Normal"/>
    <w:pPr>
      <w:spacing w:before="100" w:beforeAutospacing="1" w:after="100" w:afterAutospacing="1"/>
    </w:pPr>
    <w:rPr>
      <w:sz w:val="14"/>
      <w:szCs w:val="14"/>
    </w:rPr>
  </w:style>
  <w:style w:type="paragraph" w:customStyle="1" w:styleId="xl24">
    <w:name w:val="xl24"/>
    <w:basedOn w:val="Normal"/>
    <w:pPr>
      <w:pBdr>
        <w:top w:val="double" w:sz="6" w:space="0" w:color="auto"/>
        <w:right w:val="double" w:sz="6" w:space="0" w:color="auto"/>
      </w:pBdr>
      <w:spacing w:before="100" w:beforeAutospacing="1" w:after="100" w:afterAutospacing="1"/>
      <w:jc w:val="center"/>
      <w:textAlignment w:val="top"/>
    </w:pPr>
    <w:rPr>
      <w:rFonts w:ascii="Arial Narrow" w:hAnsi="Arial Narrow"/>
    </w:rPr>
  </w:style>
  <w:style w:type="paragraph" w:customStyle="1" w:styleId="xl25">
    <w:name w:val="xl25"/>
    <w:basedOn w:val="Normal"/>
    <w:pPr>
      <w:pBdr>
        <w:left w:val="double" w:sz="6" w:space="0" w:color="auto"/>
        <w:bottom w:val="single" w:sz="4" w:space="0" w:color="auto"/>
        <w:right w:val="single" w:sz="4" w:space="0" w:color="auto"/>
      </w:pBdr>
      <w:spacing w:before="100" w:beforeAutospacing="1" w:after="100" w:afterAutospacing="1"/>
      <w:jc w:val="right"/>
      <w:textAlignment w:val="top"/>
    </w:p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Arial Narrow" w:hAnsi="Arial Narrow"/>
    </w:rPr>
  </w:style>
  <w:style w:type="paragraph" w:customStyle="1" w:styleId="xl28">
    <w:name w:val="xl28"/>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rPr>
  </w:style>
  <w:style w:type="paragraph" w:customStyle="1" w:styleId="xl29">
    <w:name w:val="xl29"/>
    <w:basedOn w:val="Normal"/>
    <w:pPr>
      <w:pBdr>
        <w:bottom w:val="single" w:sz="4" w:space="0" w:color="auto"/>
        <w:right w:val="double" w:sz="6" w:space="0" w:color="auto"/>
      </w:pBdr>
      <w:spacing w:before="100" w:beforeAutospacing="1" w:after="100" w:afterAutospacing="1"/>
      <w:jc w:val="center"/>
      <w:textAlignment w:val="top"/>
    </w:pPr>
  </w:style>
  <w:style w:type="paragraph" w:customStyle="1" w:styleId="xl30">
    <w:name w:val="xl30"/>
    <w:basedOn w:val="Normal"/>
    <w:pPr>
      <w:pBdr>
        <w:left w:val="double" w:sz="6" w:space="0" w:color="auto"/>
        <w:right w:val="single" w:sz="4" w:space="0" w:color="auto"/>
      </w:pBdr>
      <w:spacing w:before="100" w:beforeAutospacing="1" w:after="100" w:afterAutospacing="1"/>
      <w:jc w:val="right"/>
      <w:textAlignment w:val="top"/>
    </w:pPr>
  </w:style>
  <w:style w:type="paragraph" w:customStyle="1" w:styleId="xl31">
    <w:name w:val="xl31"/>
    <w:basedOn w:val="Normal"/>
    <w:pPr>
      <w:pBdr>
        <w:right w:val="single" w:sz="4" w:space="0" w:color="auto"/>
      </w:pBdr>
      <w:spacing w:before="100" w:beforeAutospacing="1" w:after="100" w:afterAutospacing="1"/>
      <w:textAlignment w:val="top"/>
    </w:pPr>
  </w:style>
  <w:style w:type="paragraph" w:customStyle="1" w:styleId="xl32">
    <w:name w:val="xl32"/>
    <w:basedOn w:val="Normal"/>
    <w:pPr>
      <w:pBdr>
        <w:right w:val="double" w:sz="6" w:space="0" w:color="auto"/>
      </w:pBdr>
      <w:spacing w:before="100" w:beforeAutospacing="1" w:after="100" w:afterAutospacing="1"/>
      <w:textAlignment w:val="top"/>
    </w:pPr>
  </w:style>
  <w:style w:type="paragraph" w:customStyle="1" w:styleId="xl33">
    <w:name w:val="xl33"/>
    <w:basedOn w:val="Normal"/>
    <w:pPr>
      <w:pBdr>
        <w:left w:val="double" w:sz="6" w:space="0" w:color="auto"/>
        <w:right w:val="single" w:sz="4" w:space="0" w:color="auto"/>
      </w:pBdr>
      <w:spacing w:before="100" w:beforeAutospacing="1" w:after="100" w:afterAutospacing="1"/>
      <w:jc w:val="right"/>
      <w:textAlignment w:val="top"/>
    </w:pPr>
    <w:rPr>
      <w:rFonts w:ascii="Arial Narrow" w:hAnsi="Arial Narrow"/>
    </w:rPr>
  </w:style>
  <w:style w:type="paragraph" w:customStyle="1" w:styleId="xl34">
    <w:name w:val="xl34"/>
    <w:basedOn w:val="Normal"/>
    <w:pPr>
      <w:pBdr>
        <w:right w:val="single" w:sz="4" w:space="0" w:color="auto"/>
      </w:pBdr>
      <w:spacing w:before="100" w:beforeAutospacing="1" w:after="100" w:afterAutospacing="1"/>
      <w:textAlignment w:val="top"/>
    </w:pPr>
    <w:rPr>
      <w:rFonts w:ascii="Arial Narrow" w:hAnsi="Arial Narrow"/>
    </w:rPr>
  </w:style>
  <w:style w:type="paragraph" w:customStyle="1" w:styleId="xl35">
    <w:name w:val="xl35"/>
    <w:basedOn w:val="Normal"/>
    <w:pPr>
      <w:pBdr>
        <w:right w:val="single" w:sz="4" w:space="0" w:color="auto"/>
      </w:pBdr>
      <w:spacing w:before="100" w:beforeAutospacing="1" w:after="100" w:afterAutospacing="1"/>
      <w:ind w:firstLineChars="100"/>
      <w:textAlignment w:val="top"/>
    </w:pPr>
    <w:rPr>
      <w:rFonts w:ascii="Arial Narrow" w:hAnsi="Arial Narrow"/>
    </w:rPr>
  </w:style>
  <w:style w:type="paragraph" w:customStyle="1" w:styleId="xl36">
    <w:name w:val="xl36"/>
    <w:basedOn w:val="Normal"/>
    <w:pPr>
      <w:pBdr>
        <w:left w:val="double" w:sz="6" w:space="0" w:color="auto"/>
        <w:bottom w:val="double" w:sz="6" w:space="0" w:color="auto"/>
        <w:right w:val="single" w:sz="4" w:space="0" w:color="auto"/>
      </w:pBdr>
      <w:spacing w:before="100" w:beforeAutospacing="1" w:after="100" w:afterAutospacing="1"/>
      <w:jc w:val="right"/>
      <w:textAlignment w:val="top"/>
    </w:pPr>
  </w:style>
  <w:style w:type="paragraph" w:customStyle="1" w:styleId="xl37">
    <w:name w:val="xl37"/>
    <w:basedOn w:val="Normal"/>
    <w:pPr>
      <w:pBdr>
        <w:bottom w:val="double" w:sz="6" w:space="0" w:color="auto"/>
        <w:right w:val="single" w:sz="4" w:space="0" w:color="auto"/>
      </w:pBdr>
      <w:spacing w:before="100" w:beforeAutospacing="1" w:after="100" w:afterAutospacing="1"/>
      <w:textAlignment w:val="top"/>
    </w:pPr>
  </w:style>
  <w:style w:type="paragraph" w:customStyle="1" w:styleId="xl38">
    <w:name w:val="xl38"/>
    <w:basedOn w:val="Normal"/>
    <w:pPr>
      <w:pBdr>
        <w:bottom w:val="double" w:sz="6" w:space="0" w:color="auto"/>
        <w:right w:val="double" w:sz="6" w:space="0" w:color="auto"/>
      </w:pBdr>
      <w:spacing w:before="100" w:beforeAutospacing="1" w:after="100" w:afterAutospacing="1"/>
      <w:textAlignment w:val="top"/>
    </w:pPr>
  </w:style>
  <w:style w:type="paragraph" w:customStyle="1" w:styleId="xl39">
    <w:name w:val="xl39"/>
    <w:basedOn w:val="Normal"/>
    <w:pPr>
      <w:pBdr>
        <w:right w:val="single" w:sz="4" w:space="0" w:color="auto"/>
      </w:pBdr>
      <w:spacing w:before="100" w:beforeAutospacing="1" w:after="100" w:afterAutospacing="1"/>
      <w:jc w:val="center"/>
      <w:textAlignment w:val="top"/>
    </w:pPr>
    <w:rPr>
      <w:rFonts w:ascii="Arial Narrow" w:hAnsi="Arial Narrow"/>
    </w:rPr>
  </w:style>
  <w:style w:type="paragraph" w:customStyle="1" w:styleId="xl40">
    <w:name w:val="xl40"/>
    <w:basedOn w:val="Normal"/>
    <w:pPr>
      <w:pBdr>
        <w:right w:val="double" w:sz="6" w:space="0" w:color="auto"/>
      </w:pBdr>
      <w:spacing w:before="100" w:beforeAutospacing="1" w:after="100" w:afterAutospacing="1"/>
      <w:jc w:val="center"/>
      <w:textAlignment w:val="top"/>
    </w:pPr>
    <w:rPr>
      <w:rFonts w:ascii="Arial Narrow" w:hAnsi="Arial Narrow"/>
    </w:rPr>
  </w:style>
  <w:style w:type="paragraph" w:customStyle="1" w:styleId="xl41">
    <w:name w:val="xl41"/>
    <w:basedOn w:val="Normal"/>
    <w:pPr>
      <w:pBdr>
        <w:right w:val="single" w:sz="4" w:space="0" w:color="auto"/>
      </w:pBdr>
      <w:spacing w:before="100" w:beforeAutospacing="1" w:after="100" w:afterAutospacing="1"/>
      <w:jc w:val="center"/>
      <w:textAlignment w:val="top"/>
    </w:pPr>
  </w:style>
  <w:style w:type="paragraph" w:customStyle="1" w:styleId="xl42">
    <w:name w:val="xl42"/>
    <w:basedOn w:val="Normal"/>
    <w:pPr>
      <w:pBdr>
        <w:right w:val="double" w:sz="6" w:space="0" w:color="auto"/>
      </w:pBdr>
      <w:spacing w:before="100" w:beforeAutospacing="1" w:after="100" w:afterAutospacing="1"/>
      <w:jc w:val="center"/>
      <w:textAlignment w:val="top"/>
    </w:pPr>
  </w:style>
  <w:style w:type="paragraph" w:customStyle="1" w:styleId="xl43">
    <w:name w:val="xl43"/>
    <w:basedOn w:val="Normal"/>
    <w:pPr>
      <w:pBdr>
        <w:right w:val="single" w:sz="4" w:space="0" w:color="auto"/>
      </w:pBdr>
      <w:spacing w:before="100" w:beforeAutospacing="1" w:after="100" w:afterAutospacing="1"/>
      <w:textAlignment w:val="top"/>
    </w:pPr>
  </w:style>
  <w:style w:type="paragraph" w:customStyle="1" w:styleId="xl44">
    <w:name w:val="xl44"/>
    <w:basedOn w:val="Normal"/>
    <w:pPr>
      <w:pBdr>
        <w:right w:val="double" w:sz="6" w:space="0" w:color="auto"/>
      </w:pBdr>
      <w:spacing w:before="100" w:beforeAutospacing="1" w:after="100" w:afterAutospacing="1"/>
      <w:textAlignment w:val="top"/>
    </w:pPr>
  </w:style>
  <w:style w:type="paragraph" w:customStyle="1" w:styleId="xl45">
    <w:name w:val="xl45"/>
    <w:basedOn w:val="Normal"/>
    <w:pPr>
      <w:pBdr>
        <w:top w:val="double" w:sz="6" w:space="0" w:color="auto"/>
        <w:bottom w:val="single" w:sz="4" w:space="0" w:color="auto"/>
        <w:right w:val="single" w:sz="4" w:space="0" w:color="auto"/>
      </w:pBdr>
      <w:spacing w:before="100" w:beforeAutospacing="1" w:after="100" w:afterAutospacing="1"/>
      <w:jc w:val="center"/>
      <w:textAlignment w:val="top"/>
    </w:pPr>
    <w:rPr>
      <w:rFonts w:ascii="Arial Narrow" w:hAnsi="Arial Narrow"/>
    </w:rPr>
  </w:style>
  <w:style w:type="paragraph" w:customStyle="1" w:styleId="xl46">
    <w:name w:val="xl46"/>
    <w:basedOn w:val="Normal"/>
    <w:pPr>
      <w:pBdr>
        <w:top w:val="double" w:sz="6" w:space="0" w:color="auto"/>
        <w:bottom w:val="single" w:sz="4" w:space="0" w:color="auto"/>
      </w:pBdr>
      <w:spacing w:before="100" w:beforeAutospacing="1" w:after="100" w:afterAutospacing="1"/>
      <w:jc w:val="center"/>
      <w:textAlignment w:val="top"/>
    </w:pPr>
    <w:rPr>
      <w:rFonts w:ascii="Arial Narrow" w:hAnsi="Arial Narrow"/>
    </w:rPr>
  </w:style>
  <w:style w:type="table" w:styleId="TableGrid">
    <w:name w:val="Table Grid"/>
    <w:basedOn w:val="TableNormal"/>
    <w:uiPriority w:val="59"/>
    <w:rsid w:val="005272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qFormat/>
    <w:rsid w:val="00661A13"/>
    <w:pPr>
      <w:spacing w:after="200" w:line="276" w:lineRule="auto"/>
      <w:ind w:left="720"/>
      <w:contextualSpacing/>
    </w:pPr>
    <w:rPr>
      <w:rFonts w:ascii="Calibri" w:eastAsia="Calibri" w:hAnsi="Calibri"/>
      <w:sz w:val="22"/>
      <w:szCs w:val="22"/>
      <w:lang w:val="id-ID"/>
    </w:rPr>
  </w:style>
  <w:style w:type="character" w:customStyle="1" w:styleId="HeaderChar">
    <w:name w:val="Header Char"/>
    <w:link w:val="Header"/>
    <w:uiPriority w:val="99"/>
    <w:rsid w:val="001D56DE"/>
    <w:rPr>
      <w:sz w:val="24"/>
      <w:szCs w:val="24"/>
      <w:lang w:val="en-US" w:eastAsia="en-US"/>
    </w:rPr>
  </w:style>
  <w:style w:type="character" w:customStyle="1" w:styleId="FooterChar">
    <w:name w:val="Footer Char"/>
    <w:link w:val="Footer"/>
    <w:uiPriority w:val="99"/>
    <w:rsid w:val="00163AFC"/>
    <w:rPr>
      <w:sz w:val="24"/>
      <w:szCs w:val="24"/>
      <w:lang w:val="en-US" w:eastAsia="en-US"/>
    </w:rPr>
  </w:style>
  <w:style w:type="paragraph" w:customStyle="1" w:styleId="Char">
    <w:name w:val=" Char"/>
    <w:basedOn w:val="Normal"/>
    <w:rsid w:val="003F27FE"/>
    <w:pPr>
      <w:spacing w:after="160" w:line="240" w:lineRule="exact"/>
    </w:pPr>
    <w:rPr>
      <w:rFonts w:ascii="Verdana" w:hAnsi="Verdana" w:cs="Angsana New"/>
      <w:sz w:val="20"/>
      <w:szCs w:val="20"/>
      <w:lang w:val="en-GB"/>
    </w:rPr>
  </w:style>
  <w:style w:type="character" w:customStyle="1" w:styleId="BodyTextChar">
    <w:name w:val="Body Text Char"/>
    <w:link w:val="BodyText"/>
    <w:rsid w:val="005F18BA"/>
    <w:rPr>
      <w:sz w:val="18"/>
      <w:szCs w:val="24"/>
    </w:rPr>
  </w:style>
  <w:style w:type="paragraph" w:customStyle="1" w:styleId="bodytextsaya">
    <w:name w:val="bodytextsaya"/>
    <w:basedOn w:val="Normal"/>
    <w:link w:val="bodytextsayaChar"/>
    <w:rsid w:val="00697D45"/>
    <w:pPr>
      <w:spacing w:before="120" w:line="360" w:lineRule="auto"/>
      <w:ind w:left="902"/>
      <w:jc w:val="both"/>
    </w:pPr>
    <w:rPr>
      <w:rFonts w:ascii="Tahoma" w:hAnsi="Tahoma"/>
      <w:sz w:val="20"/>
      <w:szCs w:val="20"/>
      <w:lang/>
    </w:rPr>
  </w:style>
  <w:style w:type="character" w:customStyle="1" w:styleId="bodytextsayaChar">
    <w:name w:val="bodytextsaya Char"/>
    <w:link w:val="bodytextsaya"/>
    <w:rsid w:val="00697D45"/>
    <w:rPr>
      <w:rFonts w:ascii="Tahoma" w:hAnsi="Tahoma"/>
    </w:rPr>
  </w:style>
  <w:style w:type="character" w:customStyle="1" w:styleId="ListParagraphChar">
    <w:name w:val="List Paragraph Char"/>
    <w:link w:val="ListParagraph"/>
    <w:locked/>
    <w:rsid w:val="00D92CE7"/>
    <w:rPr>
      <w:rFonts w:ascii="Calibri" w:eastAsia="Calibri" w:hAnsi="Calibri"/>
      <w:sz w:val="22"/>
      <w:szCs w:val="22"/>
      <w:lang w:val="id-ID"/>
    </w:rPr>
  </w:style>
  <w:style w:type="character" w:styleId="Strong">
    <w:name w:val="Strong"/>
    <w:qFormat/>
    <w:rsid w:val="0028714A"/>
    <w:rPr>
      <w:b/>
      <w:bCs/>
    </w:rPr>
  </w:style>
  <w:style w:type="character" w:customStyle="1" w:styleId="BodyTextIndent2Char">
    <w:name w:val="Body Text Indent 2 Char"/>
    <w:link w:val="BodyTextIndent2"/>
    <w:rsid w:val="005D0A6E"/>
    <w:rPr>
      <w:rFonts w:ascii="Bookman Old Style" w:hAnsi="Bookman Old Style"/>
      <w:sz w:val="24"/>
      <w:szCs w:val="24"/>
      <w:lang w:val="en-US" w:eastAsia="en-US"/>
    </w:rPr>
  </w:style>
  <w:style w:type="paragraph" w:styleId="BalloonText">
    <w:name w:val="Balloon Text"/>
    <w:basedOn w:val="Normal"/>
    <w:link w:val="BalloonTextChar"/>
    <w:rsid w:val="00B1359B"/>
    <w:rPr>
      <w:rFonts w:ascii="Tahoma" w:hAnsi="Tahoma"/>
      <w:sz w:val="16"/>
      <w:szCs w:val="16"/>
      <w:lang/>
    </w:rPr>
  </w:style>
  <w:style w:type="character" w:customStyle="1" w:styleId="BalloonTextChar">
    <w:name w:val="Balloon Text Char"/>
    <w:link w:val="BalloonText"/>
    <w:rsid w:val="00B1359B"/>
    <w:rPr>
      <w:rFonts w:ascii="Tahoma" w:hAnsi="Tahoma" w:cs="Tahoma"/>
      <w:sz w:val="16"/>
      <w:szCs w:val="16"/>
    </w:rPr>
  </w:style>
  <w:style w:type="paragraph" w:customStyle="1" w:styleId="Default">
    <w:name w:val="Default"/>
    <w:rsid w:val="00AC348A"/>
    <w:pPr>
      <w:autoSpaceDE w:val="0"/>
      <w:autoSpaceDN w:val="0"/>
      <w:adjustRightInd w:val="0"/>
    </w:pPr>
    <w:rPr>
      <w:rFonts w:ascii="Cambria" w:eastAsia="Calibri" w:hAnsi="Cambria" w:cs="Cambria"/>
      <w:color w:val="000000"/>
      <w:sz w:val="24"/>
      <w:szCs w:val="24"/>
    </w:rPr>
  </w:style>
  <w:style w:type="paragraph" w:styleId="NormalWeb">
    <w:name w:val="Normal (Web)"/>
    <w:basedOn w:val="Normal"/>
    <w:uiPriority w:val="99"/>
    <w:unhideWhenUsed/>
    <w:rsid w:val="00741351"/>
    <w:pPr>
      <w:spacing w:before="100" w:beforeAutospacing="1" w:after="100" w:afterAutospacing="1"/>
    </w:pPr>
  </w:style>
  <w:style w:type="character" w:styleId="FollowedHyperlink">
    <w:name w:val="FollowedHyperlink"/>
    <w:unhideWhenUsed/>
    <w:rsid w:val="00AD4EBE"/>
    <w:rPr>
      <w:color w:val="800080"/>
      <w:u w:val="single"/>
    </w:rPr>
  </w:style>
  <w:style w:type="character" w:customStyle="1" w:styleId="BodyTextIndentChar">
    <w:name w:val="Body Text Indent Char"/>
    <w:link w:val="BodyTextIndent"/>
    <w:rsid w:val="0013263F"/>
    <w:rPr>
      <w:rFonts w:ascii="Tahoma" w:hAnsi="Tahoma" w:cs="Courier New"/>
      <w:sz w:val="24"/>
      <w:szCs w:val="24"/>
    </w:rPr>
  </w:style>
  <w:style w:type="paragraph" w:customStyle="1" w:styleId="Sub2">
    <w:name w:val="Sub2"/>
    <w:basedOn w:val="Normal"/>
    <w:link w:val="Sub2Char"/>
    <w:rsid w:val="001B0538"/>
    <w:pPr>
      <w:widowControl w:val="0"/>
      <w:autoSpaceDE w:val="0"/>
      <w:autoSpaceDN w:val="0"/>
      <w:spacing w:before="120" w:after="120"/>
      <w:ind w:left="851"/>
      <w:jc w:val="both"/>
    </w:pPr>
    <w:rPr>
      <w:rFonts w:ascii="Calibri" w:eastAsia="MS Mincho" w:hAnsi="Calibri"/>
      <w:noProof/>
      <w:spacing w:val="4"/>
      <w:lang w:val="id-ID"/>
    </w:rPr>
  </w:style>
  <w:style w:type="character" w:customStyle="1" w:styleId="Sub2Char">
    <w:name w:val="Sub2 Char"/>
    <w:link w:val="Sub2"/>
    <w:locked/>
    <w:rsid w:val="001B0538"/>
    <w:rPr>
      <w:rFonts w:ascii="Calibri" w:eastAsia="MS Mincho" w:hAnsi="Calibri" w:cs="Calibri"/>
      <w:noProof/>
      <w:spacing w:val="4"/>
      <w:sz w:val="24"/>
      <w:szCs w:val="24"/>
      <w:lang w:val="id-ID"/>
    </w:rPr>
  </w:style>
  <w:style w:type="paragraph" w:styleId="NoSpacing">
    <w:name w:val="No Spacing"/>
    <w:link w:val="NoSpacingChar"/>
    <w:uiPriority w:val="1"/>
    <w:qFormat/>
    <w:rsid w:val="00A97360"/>
    <w:rPr>
      <w:rFonts w:ascii="Calibri" w:eastAsia="MS Mincho" w:hAnsi="Calibri"/>
      <w:sz w:val="22"/>
      <w:szCs w:val="22"/>
      <w:lang w:val="en-AU" w:eastAsia="ja-JP"/>
    </w:rPr>
  </w:style>
  <w:style w:type="character" w:customStyle="1" w:styleId="NoSpacingChar">
    <w:name w:val="No Spacing Char"/>
    <w:link w:val="NoSpacing"/>
    <w:uiPriority w:val="1"/>
    <w:rsid w:val="00A97360"/>
    <w:rPr>
      <w:rFonts w:ascii="Calibri" w:eastAsia="MS Mincho" w:hAnsi="Calibri"/>
      <w:sz w:val="22"/>
      <w:szCs w:val="22"/>
      <w:lang w:eastAsia="ja-JP" w:bidi="ar-SA"/>
    </w:rPr>
  </w:style>
</w:styles>
</file>

<file path=word/webSettings.xml><?xml version="1.0" encoding="utf-8"?>
<w:webSettings xmlns:r="http://schemas.openxmlformats.org/officeDocument/2006/relationships" xmlns:w="http://schemas.openxmlformats.org/wordprocessingml/2006/main">
  <w:divs>
    <w:div w:id="20981480">
      <w:bodyDiv w:val="1"/>
      <w:marLeft w:val="0"/>
      <w:marRight w:val="0"/>
      <w:marTop w:val="0"/>
      <w:marBottom w:val="0"/>
      <w:divBdr>
        <w:top w:val="none" w:sz="0" w:space="0" w:color="auto"/>
        <w:left w:val="none" w:sz="0" w:space="0" w:color="auto"/>
        <w:bottom w:val="none" w:sz="0" w:space="0" w:color="auto"/>
        <w:right w:val="none" w:sz="0" w:space="0" w:color="auto"/>
      </w:divBdr>
    </w:div>
    <w:div w:id="66617321">
      <w:bodyDiv w:val="1"/>
      <w:marLeft w:val="0"/>
      <w:marRight w:val="0"/>
      <w:marTop w:val="0"/>
      <w:marBottom w:val="0"/>
      <w:divBdr>
        <w:top w:val="none" w:sz="0" w:space="0" w:color="auto"/>
        <w:left w:val="none" w:sz="0" w:space="0" w:color="auto"/>
        <w:bottom w:val="none" w:sz="0" w:space="0" w:color="auto"/>
        <w:right w:val="none" w:sz="0" w:space="0" w:color="auto"/>
      </w:divBdr>
    </w:div>
    <w:div w:id="93090237">
      <w:bodyDiv w:val="1"/>
      <w:marLeft w:val="0"/>
      <w:marRight w:val="0"/>
      <w:marTop w:val="0"/>
      <w:marBottom w:val="0"/>
      <w:divBdr>
        <w:top w:val="none" w:sz="0" w:space="0" w:color="auto"/>
        <w:left w:val="none" w:sz="0" w:space="0" w:color="auto"/>
        <w:bottom w:val="none" w:sz="0" w:space="0" w:color="auto"/>
        <w:right w:val="none" w:sz="0" w:space="0" w:color="auto"/>
      </w:divBdr>
    </w:div>
    <w:div w:id="94254361">
      <w:bodyDiv w:val="1"/>
      <w:marLeft w:val="0"/>
      <w:marRight w:val="0"/>
      <w:marTop w:val="0"/>
      <w:marBottom w:val="0"/>
      <w:divBdr>
        <w:top w:val="none" w:sz="0" w:space="0" w:color="auto"/>
        <w:left w:val="none" w:sz="0" w:space="0" w:color="auto"/>
        <w:bottom w:val="none" w:sz="0" w:space="0" w:color="auto"/>
        <w:right w:val="none" w:sz="0" w:space="0" w:color="auto"/>
      </w:divBdr>
    </w:div>
    <w:div w:id="160700422">
      <w:bodyDiv w:val="1"/>
      <w:marLeft w:val="0"/>
      <w:marRight w:val="0"/>
      <w:marTop w:val="0"/>
      <w:marBottom w:val="0"/>
      <w:divBdr>
        <w:top w:val="none" w:sz="0" w:space="0" w:color="auto"/>
        <w:left w:val="none" w:sz="0" w:space="0" w:color="auto"/>
        <w:bottom w:val="none" w:sz="0" w:space="0" w:color="auto"/>
        <w:right w:val="none" w:sz="0" w:space="0" w:color="auto"/>
      </w:divBdr>
    </w:div>
    <w:div w:id="173544110">
      <w:bodyDiv w:val="1"/>
      <w:marLeft w:val="0"/>
      <w:marRight w:val="0"/>
      <w:marTop w:val="0"/>
      <w:marBottom w:val="0"/>
      <w:divBdr>
        <w:top w:val="none" w:sz="0" w:space="0" w:color="auto"/>
        <w:left w:val="none" w:sz="0" w:space="0" w:color="auto"/>
        <w:bottom w:val="none" w:sz="0" w:space="0" w:color="auto"/>
        <w:right w:val="none" w:sz="0" w:space="0" w:color="auto"/>
      </w:divBdr>
    </w:div>
    <w:div w:id="237399132">
      <w:bodyDiv w:val="1"/>
      <w:marLeft w:val="0"/>
      <w:marRight w:val="0"/>
      <w:marTop w:val="0"/>
      <w:marBottom w:val="0"/>
      <w:divBdr>
        <w:top w:val="none" w:sz="0" w:space="0" w:color="auto"/>
        <w:left w:val="none" w:sz="0" w:space="0" w:color="auto"/>
        <w:bottom w:val="none" w:sz="0" w:space="0" w:color="auto"/>
        <w:right w:val="none" w:sz="0" w:space="0" w:color="auto"/>
      </w:divBdr>
    </w:div>
    <w:div w:id="285935572">
      <w:bodyDiv w:val="1"/>
      <w:marLeft w:val="0"/>
      <w:marRight w:val="0"/>
      <w:marTop w:val="0"/>
      <w:marBottom w:val="0"/>
      <w:divBdr>
        <w:top w:val="none" w:sz="0" w:space="0" w:color="auto"/>
        <w:left w:val="none" w:sz="0" w:space="0" w:color="auto"/>
        <w:bottom w:val="none" w:sz="0" w:space="0" w:color="auto"/>
        <w:right w:val="none" w:sz="0" w:space="0" w:color="auto"/>
      </w:divBdr>
    </w:div>
    <w:div w:id="316613089">
      <w:bodyDiv w:val="1"/>
      <w:marLeft w:val="0"/>
      <w:marRight w:val="0"/>
      <w:marTop w:val="0"/>
      <w:marBottom w:val="0"/>
      <w:divBdr>
        <w:top w:val="none" w:sz="0" w:space="0" w:color="auto"/>
        <w:left w:val="none" w:sz="0" w:space="0" w:color="auto"/>
        <w:bottom w:val="none" w:sz="0" w:space="0" w:color="auto"/>
        <w:right w:val="none" w:sz="0" w:space="0" w:color="auto"/>
      </w:divBdr>
      <w:divsChild>
        <w:div w:id="1653875988">
          <w:marLeft w:val="0"/>
          <w:marRight w:val="0"/>
          <w:marTop w:val="0"/>
          <w:marBottom w:val="0"/>
          <w:divBdr>
            <w:top w:val="none" w:sz="0" w:space="0" w:color="auto"/>
            <w:left w:val="none" w:sz="0" w:space="0" w:color="auto"/>
            <w:bottom w:val="none" w:sz="0" w:space="0" w:color="auto"/>
            <w:right w:val="none" w:sz="0" w:space="0" w:color="auto"/>
          </w:divBdr>
        </w:div>
      </w:divsChild>
    </w:div>
    <w:div w:id="362940954">
      <w:bodyDiv w:val="1"/>
      <w:marLeft w:val="0"/>
      <w:marRight w:val="0"/>
      <w:marTop w:val="0"/>
      <w:marBottom w:val="0"/>
      <w:divBdr>
        <w:top w:val="none" w:sz="0" w:space="0" w:color="auto"/>
        <w:left w:val="none" w:sz="0" w:space="0" w:color="auto"/>
        <w:bottom w:val="none" w:sz="0" w:space="0" w:color="auto"/>
        <w:right w:val="none" w:sz="0" w:space="0" w:color="auto"/>
      </w:divBdr>
    </w:div>
    <w:div w:id="373769141">
      <w:bodyDiv w:val="1"/>
      <w:marLeft w:val="0"/>
      <w:marRight w:val="0"/>
      <w:marTop w:val="0"/>
      <w:marBottom w:val="0"/>
      <w:divBdr>
        <w:top w:val="none" w:sz="0" w:space="0" w:color="auto"/>
        <w:left w:val="none" w:sz="0" w:space="0" w:color="auto"/>
        <w:bottom w:val="none" w:sz="0" w:space="0" w:color="auto"/>
        <w:right w:val="none" w:sz="0" w:space="0" w:color="auto"/>
      </w:divBdr>
    </w:div>
    <w:div w:id="395587661">
      <w:bodyDiv w:val="1"/>
      <w:marLeft w:val="0"/>
      <w:marRight w:val="0"/>
      <w:marTop w:val="0"/>
      <w:marBottom w:val="0"/>
      <w:divBdr>
        <w:top w:val="none" w:sz="0" w:space="0" w:color="auto"/>
        <w:left w:val="none" w:sz="0" w:space="0" w:color="auto"/>
        <w:bottom w:val="none" w:sz="0" w:space="0" w:color="auto"/>
        <w:right w:val="none" w:sz="0" w:space="0" w:color="auto"/>
      </w:divBdr>
    </w:div>
    <w:div w:id="426195784">
      <w:bodyDiv w:val="1"/>
      <w:marLeft w:val="0"/>
      <w:marRight w:val="0"/>
      <w:marTop w:val="0"/>
      <w:marBottom w:val="0"/>
      <w:divBdr>
        <w:top w:val="none" w:sz="0" w:space="0" w:color="auto"/>
        <w:left w:val="none" w:sz="0" w:space="0" w:color="auto"/>
        <w:bottom w:val="none" w:sz="0" w:space="0" w:color="auto"/>
        <w:right w:val="none" w:sz="0" w:space="0" w:color="auto"/>
      </w:divBdr>
    </w:div>
    <w:div w:id="447549848">
      <w:bodyDiv w:val="1"/>
      <w:marLeft w:val="0"/>
      <w:marRight w:val="0"/>
      <w:marTop w:val="0"/>
      <w:marBottom w:val="0"/>
      <w:divBdr>
        <w:top w:val="none" w:sz="0" w:space="0" w:color="auto"/>
        <w:left w:val="none" w:sz="0" w:space="0" w:color="auto"/>
        <w:bottom w:val="none" w:sz="0" w:space="0" w:color="auto"/>
        <w:right w:val="none" w:sz="0" w:space="0" w:color="auto"/>
      </w:divBdr>
    </w:div>
    <w:div w:id="524750708">
      <w:bodyDiv w:val="1"/>
      <w:marLeft w:val="0"/>
      <w:marRight w:val="0"/>
      <w:marTop w:val="0"/>
      <w:marBottom w:val="0"/>
      <w:divBdr>
        <w:top w:val="none" w:sz="0" w:space="0" w:color="auto"/>
        <w:left w:val="none" w:sz="0" w:space="0" w:color="auto"/>
        <w:bottom w:val="none" w:sz="0" w:space="0" w:color="auto"/>
        <w:right w:val="none" w:sz="0" w:space="0" w:color="auto"/>
      </w:divBdr>
    </w:div>
    <w:div w:id="546992352">
      <w:bodyDiv w:val="1"/>
      <w:marLeft w:val="0"/>
      <w:marRight w:val="0"/>
      <w:marTop w:val="0"/>
      <w:marBottom w:val="0"/>
      <w:divBdr>
        <w:top w:val="none" w:sz="0" w:space="0" w:color="auto"/>
        <w:left w:val="none" w:sz="0" w:space="0" w:color="auto"/>
        <w:bottom w:val="none" w:sz="0" w:space="0" w:color="auto"/>
        <w:right w:val="none" w:sz="0" w:space="0" w:color="auto"/>
      </w:divBdr>
    </w:div>
    <w:div w:id="563222496">
      <w:bodyDiv w:val="1"/>
      <w:marLeft w:val="0"/>
      <w:marRight w:val="0"/>
      <w:marTop w:val="0"/>
      <w:marBottom w:val="0"/>
      <w:divBdr>
        <w:top w:val="none" w:sz="0" w:space="0" w:color="auto"/>
        <w:left w:val="none" w:sz="0" w:space="0" w:color="auto"/>
        <w:bottom w:val="none" w:sz="0" w:space="0" w:color="auto"/>
        <w:right w:val="none" w:sz="0" w:space="0" w:color="auto"/>
      </w:divBdr>
    </w:div>
    <w:div w:id="618151508">
      <w:bodyDiv w:val="1"/>
      <w:marLeft w:val="0"/>
      <w:marRight w:val="0"/>
      <w:marTop w:val="0"/>
      <w:marBottom w:val="0"/>
      <w:divBdr>
        <w:top w:val="none" w:sz="0" w:space="0" w:color="auto"/>
        <w:left w:val="none" w:sz="0" w:space="0" w:color="auto"/>
        <w:bottom w:val="none" w:sz="0" w:space="0" w:color="auto"/>
        <w:right w:val="none" w:sz="0" w:space="0" w:color="auto"/>
      </w:divBdr>
    </w:div>
    <w:div w:id="633407881">
      <w:bodyDiv w:val="1"/>
      <w:marLeft w:val="0"/>
      <w:marRight w:val="0"/>
      <w:marTop w:val="0"/>
      <w:marBottom w:val="0"/>
      <w:divBdr>
        <w:top w:val="none" w:sz="0" w:space="0" w:color="auto"/>
        <w:left w:val="none" w:sz="0" w:space="0" w:color="auto"/>
        <w:bottom w:val="none" w:sz="0" w:space="0" w:color="auto"/>
        <w:right w:val="none" w:sz="0" w:space="0" w:color="auto"/>
      </w:divBdr>
    </w:div>
    <w:div w:id="642736355">
      <w:bodyDiv w:val="1"/>
      <w:marLeft w:val="0"/>
      <w:marRight w:val="0"/>
      <w:marTop w:val="0"/>
      <w:marBottom w:val="0"/>
      <w:divBdr>
        <w:top w:val="none" w:sz="0" w:space="0" w:color="auto"/>
        <w:left w:val="none" w:sz="0" w:space="0" w:color="auto"/>
        <w:bottom w:val="none" w:sz="0" w:space="0" w:color="auto"/>
        <w:right w:val="none" w:sz="0" w:space="0" w:color="auto"/>
      </w:divBdr>
    </w:div>
    <w:div w:id="643315183">
      <w:bodyDiv w:val="1"/>
      <w:marLeft w:val="0"/>
      <w:marRight w:val="0"/>
      <w:marTop w:val="0"/>
      <w:marBottom w:val="0"/>
      <w:divBdr>
        <w:top w:val="none" w:sz="0" w:space="0" w:color="auto"/>
        <w:left w:val="none" w:sz="0" w:space="0" w:color="auto"/>
        <w:bottom w:val="none" w:sz="0" w:space="0" w:color="auto"/>
        <w:right w:val="none" w:sz="0" w:space="0" w:color="auto"/>
      </w:divBdr>
      <w:divsChild>
        <w:div w:id="2022849261">
          <w:marLeft w:val="0"/>
          <w:marRight w:val="0"/>
          <w:marTop w:val="0"/>
          <w:marBottom w:val="0"/>
          <w:divBdr>
            <w:top w:val="none" w:sz="0" w:space="0" w:color="auto"/>
            <w:left w:val="none" w:sz="0" w:space="0" w:color="auto"/>
            <w:bottom w:val="none" w:sz="0" w:space="0" w:color="auto"/>
            <w:right w:val="none" w:sz="0" w:space="0" w:color="auto"/>
          </w:divBdr>
        </w:div>
      </w:divsChild>
    </w:div>
    <w:div w:id="683630621">
      <w:bodyDiv w:val="1"/>
      <w:marLeft w:val="0"/>
      <w:marRight w:val="0"/>
      <w:marTop w:val="0"/>
      <w:marBottom w:val="0"/>
      <w:divBdr>
        <w:top w:val="none" w:sz="0" w:space="0" w:color="auto"/>
        <w:left w:val="none" w:sz="0" w:space="0" w:color="auto"/>
        <w:bottom w:val="none" w:sz="0" w:space="0" w:color="auto"/>
        <w:right w:val="none" w:sz="0" w:space="0" w:color="auto"/>
      </w:divBdr>
    </w:div>
    <w:div w:id="712853695">
      <w:bodyDiv w:val="1"/>
      <w:marLeft w:val="0"/>
      <w:marRight w:val="0"/>
      <w:marTop w:val="0"/>
      <w:marBottom w:val="0"/>
      <w:divBdr>
        <w:top w:val="none" w:sz="0" w:space="0" w:color="auto"/>
        <w:left w:val="none" w:sz="0" w:space="0" w:color="auto"/>
        <w:bottom w:val="none" w:sz="0" w:space="0" w:color="auto"/>
        <w:right w:val="none" w:sz="0" w:space="0" w:color="auto"/>
      </w:divBdr>
    </w:div>
    <w:div w:id="726491692">
      <w:bodyDiv w:val="1"/>
      <w:marLeft w:val="0"/>
      <w:marRight w:val="0"/>
      <w:marTop w:val="0"/>
      <w:marBottom w:val="0"/>
      <w:divBdr>
        <w:top w:val="none" w:sz="0" w:space="0" w:color="auto"/>
        <w:left w:val="none" w:sz="0" w:space="0" w:color="auto"/>
        <w:bottom w:val="none" w:sz="0" w:space="0" w:color="auto"/>
        <w:right w:val="none" w:sz="0" w:space="0" w:color="auto"/>
      </w:divBdr>
    </w:div>
    <w:div w:id="771319380">
      <w:bodyDiv w:val="1"/>
      <w:marLeft w:val="0"/>
      <w:marRight w:val="0"/>
      <w:marTop w:val="0"/>
      <w:marBottom w:val="0"/>
      <w:divBdr>
        <w:top w:val="none" w:sz="0" w:space="0" w:color="auto"/>
        <w:left w:val="none" w:sz="0" w:space="0" w:color="auto"/>
        <w:bottom w:val="none" w:sz="0" w:space="0" w:color="auto"/>
        <w:right w:val="none" w:sz="0" w:space="0" w:color="auto"/>
      </w:divBdr>
    </w:div>
    <w:div w:id="890993313">
      <w:bodyDiv w:val="1"/>
      <w:marLeft w:val="0"/>
      <w:marRight w:val="0"/>
      <w:marTop w:val="0"/>
      <w:marBottom w:val="0"/>
      <w:divBdr>
        <w:top w:val="none" w:sz="0" w:space="0" w:color="auto"/>
        <w:left w:val="none" w:sz="0" w:space="0" w:color="auto"/>
        <w:bottom w:val="none" w:sz="0" w:space="0" w:color="auto"/>
        <w:right w:val="none" w:sz="0" w:space="0" w:color="auto"/>
      </w:divBdr>
    </w:div>
    <w:div w:id="991757659">
      <w:bodyDiv w:val="1"/>
      <w:marLeft w:val="0"/>
      <w:marRight w:val="0"/>
      <w:marTop w:val="0"/>
      <w:marBottom w:val="0"/>
      <w:divBdr>
        <w:top w:val="none" w:sz="0" w:space="0" w:color="auto"/>
        <w:left w:val="none" w:sz="0" w:space="0" w:color="auto"/>
        <w:bottom w:val="none" w:sz="0" w:space="0" w:color="auto"/>
        <w:right w:val="none" w:sz="0" w:space="0" w:color="auto"/>
      </w:divBdr>
    </w:div>
    <w:div w:id="1173179720">
      <w:bodyDiv w:val="1"/>
      <w:marLeft w:val="0"/>
      <w:marRight w:val="0"/>
      <w:marTop w:val="0"/>
      <w:marBottom w:val="0"/>
      <w:divBdr>
        <w:top w:val="none" w:sz="0" w:space="0" w:color="auto"/>
        <w:left w:val="none" w:sz="0" w:space="0" w:color="auto"/>
        <w:bottom w:val="none" w:sz="0" w:space="0" w:color="auto"/>
        <w:right w:val="none" w:sz="0" w:space="0" w:color="auto"/>
      </w:divBdr>
    </w:div>
    <w:div w:id="1292439323">
      <w:bodyDiv w:val="1"/>
      <w:marLeft w:val="0"/>
      <w:marRight w:val="0"/>
      <w:marTop w:val="0"/>
      <w:marBottom w:val="0"/>
      <w:divBdr>
        <w:top w:val="none" w:sz="0" w:space="0" w:color="auto"/>
        <w:left w:val="none" w:sz="0" w:space="0" w:color="auto"/>
        <w:bottom w:val="none" w:sz="0" w:space="0" w:color="auto"/>
        <w:right w:val="none" w:sz="0" w:space="0" w:color="auto"/>
      </w:divBdr>
    </w:div>
    <w:div w:id="1306936147">
      <w:bodyDiv w:val="1"/>
      <w:marLeft w:val="0"/>
      <w:marRight w:val="0"/>
      <w:marTop w:val="0"/>
      <w:marBottom w:val="0"/>
      <w:divBdr>
        <w:top w:val="none" w:sz="0" w:space="0" w:color="auto"/>
        <w:left w:val="none" w:sz="0" w:space="0" w:color="auto"/>
        <w:bottom w:val="none" w:sz="0" w:space="0" w:color="auto"/>
        <w:right w:val="none" w:sz="0" w:space="0" w:color="auto"/>
      </w:divBdr>
    </w:div>
    <w:div w:id="1314480249">
      <w:bodyDiv w:val="1"/>
      <w:marLeft w:val="0"/>
      <w:marRight w:val="0"/>
      <w:marTop w:val="0"/>
      <w:marBottom w:val="0"/>
      <w:divBdr>
        <w:top w:val="none" w:sz="0" w:space="0" w:color="auto"/>
        <w:left w:val="none" w:sz="0" w:space="0" w:color="auto"/>
        <w:bottom w:val="none" w:sz="0" w:space="0" w:color="auto"/>
        <w:right w:val="none" w:sz="0" w:space="0" w:color="auto"/>
      </w:divBdr>
    </w:div>
    <w:div w:id="1327435663">
      <w:bodyDiv w:val="1"/>
      <w:marLeft w:val="0"/>
      <w:marRight w:val="0"/>
      <w:marTop w:val="0"/>
      <w:marBottom w:val="0"/>
      <w:divBdr>
        <w:top w:val="none" w:sz="0" w:space="0" w:color="auto"/>
        <w:left w:val="none" w:sz="0" w:space="0" w:color="auto"/>
        <w:bottom w:val="none" w:sz="0" w:space="0" w:color="auto"/>
        <w:right w:val="none" w:sz="0" w:space="0" w:color="auto"/>
      </w:divBdr>
    </w:div>
    <w:div w:id="1332837180">
      <w:bodyDiv w:val="1"/>
      <w:marLeft w:val="0"/>
      <w:marRight w:val="0"/>
      <w:marTop w:val="0"/>
      <w:marBottom w:val="0"/>
      <w:divBdr>
        <w:top w:val="none" w:sz="0" w:space="0" w:color="auto"/>
        <w:left w:val="none" w:sz="0" w:space="0" w:color="auto"/>
        <w:bottom w:val="none" w:sz="0" w:space="0" w:color="auto"/>
        <w:right w:val="none" w:sz="0" w:space="0" w:color="auto"/>
      </w:divBdr>
    </w:div>
    <w:div w:id="1369337285">
      <w:bodyDiv w:val="1"/>
      <w:marLeft w:val="0"/>
      <w:marRight w:val="0"/>
      <w:marTop w:val="0"/>
      <w:marBottom w:val="0"/>
      <w:divBdr>
        <w:top w:val="none" w:sz="0" w:space="0" w:color="auto"/>
        <w:left w:val="none" w:sz="0" w:space="0" w:color="auto"/>
        <w:bottom w:val="none" w:sz="0" w:space="0" w:color="auto"/>
        <w:right w:val="none" w:sz="0" w:space="0" w:color="auto"/>
      </w:divBdr>
    </w:div>
    <w:div w:id="1371952407">
      <w:bodyDiv w:val="1"/>
      <w:marLeft w:val="0"/>
      <w:marRight w:val="0"/>
      <w:marTop w:val="0"/>
      <w:marBottom w:val="0"/>
      <w:divBdr>
        <w:top w:val="none" w:sz="0" w:space="0" w:color="auto"/>
        <w:left w:val="none" w:sz="0" w:space="0" w:color="auto"/>
        <w:bottom w:val="none" w:sz="0" w:space="0" w:color="auto"/>
        <w:right w:val="none" w:sz="0" w:space="0" w:color="auto"/>
      </w:divBdr>
    </w:div>
    <w:div w:id="1392846184">
      <w:bodyDiv w:val="1"/>
      <w:marLeft w:val="0"/>
      <w:marRight w:val="0"/>
      <w:marTop w:val="0"/>
      <w:marBottom w:val="0"/>
      <w:divBdr>
        <w:top w:val="none" w:sz="0" w:space="0" w:color="auto"/>
        <w:left w:val="none" w:sz="0" w:space="0" w:color="auto"/>
        <w:bottom w:val="none" w:sz="0" w:space="0" w:color="auto"/>
        <w:right w:val="none" w:sz="0" w:space="0" w:color="auto"/>
      </w:divBdr>
    </w:div>
    <w:div w:id="1492526217">
      <w:bodyDiv w:val="1"/>
      <w:marLeft w:val="0"/>
      <w:marRight w:val="0"/>
      <w:marTop w:val="0"/>
      <w:marBottom w:val="0"/>
      <w:divBdr>
        <w:top w:val="none" w:sz="0" w:space="0" w:color="auto"/>
        <w:left w:val="none" w:sz="0" w:space="0" w:color="auto"/>
        <w:bottom w:val="none" w:sz="0" w:space="0" w:color="auto"/>
        <w:right w:val="none" w:sz="0" w:space="0" w:color="auto"/>
      </w:divBdr>
    </w:div>
    <w:div w:id="1558855756">
      <w:bodyDiv w:val="1"/>
      <w:marLeft w:val="0"/>
      <w:marRight w:val="0"/>
      <w:marTop w:val="0"/>
      <w:marBottom w:val="0"/>
      <w:divBdr>
        <w:top w:val="none" w:sz="0" w:space="0" w:color="auto"/>
        <w:left w:val="none" w:sz="0" w:space="0" w:color="auto"/>
        <w:bottom w:val="none" w:sz="0" w:space="0" w:color="auto"/>
        <w:right w:val="none" w:sz="0" w:space="0" w:color="auto"/>
      </w:divBdr>
    </w:div>
    <w:div w:id="1662999966">
      <w:bodyDiv w:val="1"/>
      <w:marLeft w:val="0"/>
      <w:marRight w:val="0"/>
      <w:marTop w:val="0"/>
      <w:marBottom w:val="0"/>
      <w:divBdr>
        <w:top w:val="none" w:sz="0" w:space="0" w:color="auto"/>
        <w:left w:val="none" w:sz="0" w:space="0" w:color="auto"/>
        <w:bottom w:val="none" w:sz="0" w:space="0" w:color="auto"/>
        <w:right w:val="none" w:sz="0" w:space="0" w:color="auto"/>
      </w:divBdr>
      <w:divsChild>
        <w:div w:id="653490624">
          <w:marLeft w:val="1843"/>
          <w:marRight w:val="0"/>
          <w:marTop w:val="120"/>
          <w:marBottom w:val="0"/>
          <w:divBdr>
            <w:top w:val="none" w:sz="0" w:space="0" w:color="auto"/>
            <w:left w:val="none" w:sz="0" w:space="0" w:color="auto"/>
            <w:bottom w:val="none" w:sz="0" w:space="0" w:color="auto"/>
            <w:right w:val="none" w:sz="0" w:space="0" w:color="auto"/>
          </w:divBdr>
        </w:div>
        <w:div w:id="917136614">
          <w:marLeft w:val="1411"/>
          <w:marRight w:val="0"/>
          <w:marTop w:val="0"/>
          <w:marBottom w:val="0"/>
          <w:divBdr>
            <w:top w:val="none" w:sz="0" w:space="0" w:color="auto"/>
            <w:left w:val="none" w:sz="0" w:space="0" w:color="auto"/>
            <w:bottom w:val="none" w:sz="0" w:space="0" w:color="auto"/>
            <w:right w:val="none" w:sz="0" w:space="0" w:color="auto"/>
          </w:divBdr>
        </w:div>
      </w:divsChild>
    </w:div>
    <w:div w:id="1671447965">
      <w:bodyDiv w:val="1"/>
      <w:marLeft w:val="0"/>
      <w:marRight w:val="0"/>
      <w:marTop w:val="0"/>
      <w:marBottom w:val="0"/>
      <w:divBdr>
        <w:top w:val="none" w:sz="0" w:space="0" w:color="auto"/>
        <w:left w:val="none" w:sz="0" w:space="0" w:color="auto"/>
        <w:bottom w:val="none" w:sz="0" w:space="0" w:color="auto"/>
        <w:right w:val="none" w:sz="0" w:space="0" w:color="auto"/>
      </w:divBdr>
    </w:div>
    <w:div w:id="1693413497">
      <w:bodyDiv w:val="1"/>
      <w:marLeft w:val="0"/>
      <w:marRight w:val="0"/>
      <w:marTop w:val="0"/>
      <w:marBottom w:val="0"/>
      <w:divBdr>
        <w:top w:val="none" w:sz="0" w:space="0" w:color="auto"/>
        <w:left w:val="none" w:sz="0" w:space="0" w:color="auto"/>
        <w:bottom w:val="none" w:sz="0" w:space="0" w:color="auto"/>
        <w:right w:val="none" w:sz="0" w:space="0" w:color="auto"/>
      </w:divBdr>
    </w:div>
    <w:div w:id="1892306081">
      <w:bodyDiv w:val="1"/>
      <w:marLeft w:val="0"/>
      <w:marRight w:val="0"/>
      <w:marTop w:val="0"/>
      <w:marBottom w:val="0"/>
      <w:divBdr>
        <w:top w:val="none" w:sz="0" w:space="0" w:color="auto"/>
        <w:left w:val="none" w:sz="0" w:space="0" w:color="auto"/>
        <w:bottom w:val="none" w:sz="0" w:space="0" w:color="auto"/>
        <w:right w:val="none" w:sz="0" w:space="0" w:color="auto"/>
      </w:divBdr>
    </w:div>
    <w:div w:id="1904440646">
      <w:bodyDiv w:val="1"/>
      <w:marLeft w:val="0"/>
      <w:marRight w:val="0"/>
      <w:marTop w:val="0"/>
      <w:marBottom w:val="0"/>
      <w:divBdr>
        <w:top w:val="none" w:sz="0" w:space="0" w:color="auto"/>
        <w:left w:val="none" w:sz="0" w:space="0" w:color="auto"/>
        <w:bottom w:val="none" w:sz="0" w:space="0" w:color="auto"/>
        <w:right w:val="none" w:sz="0" w:space="0" w:color="auto"/>
      </w:divBdr>
    </w:div>
    <w:div w:id="1912763426">
      <w:bodyDiv w:val="1"/>
      <w:marLeft w:val="0"/>
      <w:marRight w:val="0"/>
      <w:marTop w:val="0"/>
      <w:marBottom w:val="0"/>
      <w:divBdr>
        <w:top w:val="none" w:sz="0" w:space="0" w:color="auto"/>
        <w:left w:val="none" w:sz="0" w:space="0" w:color="auto"/>
        <w:bottom w:val="none" w:sz="0" w:space="0" w:color="auto"/>
        <w:right w:val="none" w:sz="0" w:space="0" w:color="auto"/>
      </w:divBdr>
      <w:divsChild>
        <w:div w:id="1200780618">
          <w:marLeft w:val="605"/>
          <w:marRight w:val="0"/>
          <w:marTop w:val="192"/>
          <w:marBottom w:val="0"/>
          <w:divBdr>
            <w:top w:val="none" w:sz="0" w:space="0" w:color="auto"/>
            <w:left w:val="none" w:sz="0" w:space="0" w:color="auto"/>
            <w:bottom w:val="none" w:sz="0" w:space="0" w:color="auto"/>
            <w:right w:val="none" w:sz="0" w:space="0" w:color="auto"/>
          </w:divBdr>
        </w:div>
        <w:div w:id="1252009272">
          <w:marLeft w:val="605"/>
          <w:marRight w:val="0"/>
          <w:marTop w:val="192"/>
          <w:marBottom w:val="0"/>
          <w:divBdr>
            <w:top w:val="none" w:sz="0" w:space="0" w:color="auto"/>
            <w:left w:val="none" w:sz="0" w:space="0" w:color="auto"/>
            <w:bottom w:val="none" w:sz="0" w:space="0" w:color="auto"/>
            <w:right w:val="none" w:sz="0" w:space="0" w:color="auto"/>
          </w:divBdr>
        </w:div>
        <w:div w:id="1889031987">
          <w:marLeft w:val="605"/>
          <w:marRight w:val="0"/>
          <w:marTop w:val="192"/>
          <w:marBottom w:val="0"/>
          <w:divBdr>
            <w:top w:val="none" w:sz="0" w:space="0" w:color="auto"/>
            <w:left w:val="none" w:sz="0" w:space="0" w:color="auto"/>
            <w:bottom w:val="none" w:sz="0" w:space="0" w:color="auto"/>
            <w:right w:val="none" w:sz="0" w:space="0" w:color="auto"/>
          </w:divBdr>
        </w:div>
      </w:divsChild>
    </w:div>
    <w:div w:id="207496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5EA54-F342-4219-9E11-E5303CC9C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6976</Words>
  <Characters>39767</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Laporan Akuntabilitas Kinerja Badan Litbang Perhubungan 2011</vt:lpstr>
    </vt:vector>
  </TitlesOfParts>
  <Company>SETBADAN LITBANG</Company>
  <LinksUpToDate>false</LinksUpToDate>
  <CharactersWithSpaces>46650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Laporan Akuntabilitas Kinerja Badan Litbang Perhubungan 2011</dc:title>
  <dc:creator>Lapdok</dc:creator>
  <cp:lastModifiedBy>hp</cp:lastModifiedBy>
  <cp:revision>2</cp:revision>
  <cp:lastPrinted>2016-02-22T07:33:00Z</cp:lastPrinted>
  <dcterms:created xsi:type="dcterms:W3CDTF">2016-02-23T06:43:00Z</dcterms:created>
  <dcterms:modified xsi:type="dcterms:W3CDTF">2016-02-23T06:43:00Z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ies Number">
    <vt:i4>990910</vt:i4>
  </property>
</Properties>
</file>